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39" w:rsidRPr="00DB0E09" w:rsidRDefault="008C5B39">
      <w:pPr>
        <w:pStyle w:val="Cmsor3"/>
        <w:rPr>
          <w:rFonts w:ascii="Times New Roman" w:hAnsi="Times New Roman"/>
          <w:sz w:val="20"/>
        </w:rPr>
      </w:pPr>
      <w:r w:rsidRPr="00DB0E09">
        <w:rPr>
          <w:rFonts w:ascii="Times New Roman" w:hAnsi="Times New Roman"/>
          <w:sz w:val="20"/>
        </w:rPr>
        <w:t xml:space="preserve">A Mohácsi Önkormányzat </w:t>
      </w:r>
    </w:p>
    <w:p w:rsidR="008C5B39" w:rsidRPr="00DB0E09" w:rsidRDefault="008C5B39">
      <w:pPr>
        <w:pStyle w:val="Szvegtrzs"/>
        <w:rPr>
          <w:rFonts w:ascii="Times New Roman" w:hAnsi="Times New Roman"/>
          <w:sz w:val="20"/>
        </w:rPr>
      </w:pPr>
      <w:r w:rsidRPr="00DB0E09">
        <w:rPr>
          <w:rFonts w:ascii="Times New Roman" w:hAnsi="Times New Roman"/>
          <w:sz w:val="20"/>
        </w:rPr>
        <w:t>9/2013. (V.31.)</w:t>
      </w:r>
    </w:p>
    <w:p w:rsidR="008C5B39" w:rsidRPr="00DB0E09" w:rsidRDefault="008C5B39">
      <w:pPr>
        <w:jc w:val="center"/>
        <w:rPr>
          <w:b/>
          <w:sz w:val="20"/>
          <w:szCs w:val="20"/>
        </w:rPr>
      </w:pPr>
      <w:r w:rsidRPr="00DB0E09">
        <w:rPr>
          <w:b/>
          <w:sz w:val="20"/>
          <w:szCs w:val="20"/>
        </w:rPr>
        <w:t>r e n d e l e t e</w:t>
      </w:r>
    </w:p>
    <w:p w:rsidR="008C5B39" w:rsidRPr="00DB0E09" w:rsidRDefault="008C5B39">
      <w:pPr>
        <w:jc w:val="center"/>
        <w:rPr>
          <w:b/>
          <w:sz w:val="20"/>
          <w:szCs w:val="20"/>
        </w:rPr>
      </w:pPr>
      <w:proofErr w:type="gramStart"/>
      <w:r w:rsidRPr="00DB0E09">
        <w:rPr>
          <w:b/>
          <w:sz w:val="20"/>
          <w:szCs w:val="20"/>
        </w:rPr>
        <w:t>az</w:t>
      </w:r>
      <w:proofErr w:type="gramEnd"/>
      <w:r w:rsidRPr="00DB0E09">
        <w:rPr>
          <w:b/>
          <w:sz w:val="20"/>
          <w:szCs w:val="20"/>
        </w:rPr>
        <w:t xml:space="preserve"> önkormányzat szervezeti és működési szabályzatáról </w:t>
      </w:r>
    </w:p>
    <w:p w:rsidR="008C5B39" w:rsidRPr="00DB0E09" w:rsidRDefault="008C5B39">
      <w:pPr>
        <w:jc w:val="center"/>
        <w:rPr>
          <w:b/>
          <w:sz w:val="20"/>
          <w:szCs w:val="20"/>
        </w:rPr>
      </w:pPr>
    </w:p>
    <w:p w:rsidR="008C5B39" w:rsidRPr="00DB0E09" w:rsidRDefault="008C5B39">
      <w:pPr>
        <w:jc w:val="center"/>
        <w:rPr>
          <w:b/>
          <w:bCs/>
          <w:sz w:val="20"/>
          <w:szCs w:val="20"/>
        </w:rPr>
      </w:pPr>
      <w:r w:rsidRPr="00DB0E09">
        <w:rPr>
          <w:b/>
          <w:bCs/>
          <w:sz w:val="20"/>
          <w:szCs w:val="20"/>
        </w:rPr>
        <w:t>(Egységes szerkezetben a módosításról szóló</w:t>
      </w:r>
      <w:r w:rsidR="0019571A" w:rsidRPr="00DB0E09">
        <w:rPr>
          <w:b/>
          <w:bCs/>
          <w:sz w:val="20"/>
          <w:szCs w:val="20"/>
        </w:rPr>
        <w:t xml:space="preserve"> </w:t>
      </w:r>
      <w:r w:rsidR="008D5DE2" w:rsidRPr="00DB0E09">
        <w:rPr>
          <w:b/>
          <w:bCs/>
          <w:sz w:val="20"/>
          <w:szCs w:val="20"/>
        </w:rPr>
        <w:t xml:space="preserve">25/2020.(X.9.), </w:t>
      </w:r>
      <w:r w:rsidR="007176C9" w:rsidRPr="00DB0E09">
        <w:rPr>
          <w:b/>
          <w:bCs/>
          <w:sz w:val="20"/>
          <w:szCs w:val="20"/>
        </w:rPr>
        <w:t xml:space="preserve">15/2019.(XII.2.), </w:t>
      </w:r>
      <w:r w:rsidR="00021FA8" w:rsidRPr="00DB0E09">
        <w:rPr>
          <w:b/>
          <w:bCs/>
          <w:sz w:val="20"/>
          <w:szCs w:val="20"/>
        </w:rPr>
        <w:t xml:space="preserve">14/2019.(XI.22.) </w:t>
      </w:r>
      <w:r w:rsidR="00C70DA3" w:rsidRPr="00DB0E09">
        <w:rPr>
          <w:b/>
          <w:bCs/>
          <w:sz w:val="20"/>
          <w:szCs w:val="20"/>
        </w:rPr>
        <w:t>12/2019.(</w:t>
      </w:r>
      <w:proofErr w:type="gramStart"/>
      <w:r w:rsidR="00C70DA3" w:rsidRPr="00DB0E09">
        <w:rPr>
          <w:b/>
          <w:bCs/>
          <w:sz w:val="20"/>
          <w:szCs w:val="20"/>
        </w:rPr>
        <w:t xml:space="preserve">X.10.), </w:t>
      </w:r>
      <w:r w:rsidR="00231D27" w:rsidRPr="00DB0E09">
        <w:rPr>
          <w:b/>
          <w:bCs/>
          <w:sz w:val="20"/>
          <w:szCs w:val="20"/>
        </w:rPr>
        <w:t xml:space="preserve">7/2018.(V.2.), </w:t>
      </w:r>
      <w:r w:rsidR="001263DC" w:rsidRPr="00DB0E09">
        <w:rPr>
          <w:b/>
          <w:bCs/>
          <w:sz w:val="20"/>
          <w:szCs w:val="20"/>
        </w:rPr>
        <w:t xml:space="preserve">26/2017.(IX.29.), </w:t>
      </w:r>
      <w:r w:rsidR="0019571A" w:rsidRPr="00DB0E09">
        <w:rPr>
          <w:b/>
          <w:bCs/>
          <w:sz w:val="20"/>
          <w:szCs w:val="20"/>
        </w:rPr>
        <w:t>1/2017.(II.13.),</w:t>
      </w:r>
      <w:r w:rsidRPr="00DB0E09">
        <w:rPr>
          <w:b/>
          <w:bCs/>
          <w:sz w:val="20"/>
          <w:szCs w:val="20"/>
        </w:rPr>
        <w:t xml:space="preserve"> 17/2015.(IX.28.), 8/2015.(IV.28.), 7/2015.(III.17.), 22/2014.(XII.22.), 15/2014.(XI.3.), 13/2014.(X.6.), 13/2013.(X.16.) </w:t>
      </w:r>
      <w:proofErr w:type="spellStart"/>
      <w:r w:rsidRPr="00DB0E09">
        <w:rPr>
          <w:b/>
          <w:bCs/>
          <w:sz w:val="20"/>
          <w:szCs w:val="20"/>
        </w:rPr>
        <w:t>ör-rel</w:t>
      </w:r>
      <w:proofErr w:type="spellEnd"/>
      <w:r w:rsidRPr="00DB0E09">
        <w:rPr>
          <w:b/>
          <w:bCs/>
          <w:sz w:val="20"/>
          <w:szCs w:val="20"/>
        </w:rPr>
        <w:t>)</w:t>
      </w:r>
      <w:proofErr w:type="gramEnd"/>
    </w:p>
    <w:p w:rsidR="008C5B39" w:rsidRPr="00DB0E09" w:rsidRDefault="008C5B39">
      <w:pPr>
        <w:jc w:val="center"/>
        <w:rPr>
          <w:b/>
          <w:bCs/>
          <w:sz w:val="20"/>
          <w:szCs w:val="20"/>
        </w:rPr>
      </w:pPr>
    </w:p>
    <w:p w:rsidR="008C5B39" w:rsidRPr="00DB0E09" w:rsidRDefault="008C5B39">
      <w:pPr>
        <w:jc w:val="center"/>
        <w:rPr>
          <w:b/>
          <w:bCs/>
          <w:sz w:val="20"/>
          <w:szCs w:val="20"/>
        </w:rPr>
      </w:pPr>
      <w:r w:rsidRPr="00DB0E09">
        <w:rPr>
          <w:b/>
          <w:bCs/>
          <w:sz w:val="20"/>
          <w:szCs w:val="20"/>
        </w:rPr>
        <w:t>BEVEZETŐ RÉSZ</w:t>
      </w:r>
    </w:p>
    <w:p w:rsidR="008C5B39" w:rsidRPr="00DB0E09" w:rsidRDefault="00021FA8">
      <w:pPr>
        <w:jc w:val="center"/>
        <w:rPr>
          <w:b/>
          <w:bCs/>
          <w:sz w:val="20"/>
          <w:szCs w:val="20"/>
        </w:rPr>
      </w:pPr>
      <w:r w:rsidRPr="00DB0E09">
        <w:rPr>
          <w:rStyle w:val="Lbjegyzet-hivatkozs"/>
          <w:b/>
          <w:bCs/>
          <w:sz w:val="20"/>
          <w:szCs w:val="20"/>
        </w:rPr>
        <w:footnoteReference w:id="1"/>
      </w:r>
      <w:r w:rsidR="008C5B39" w:rsidRPr="00DB0E09">
        <w:rPr>
          <w:b/>
          <w:bCs/>
          <w:sz w:val="20"/>
          <w:szCs w:val="20"/>
        </w:rPr>
        <w:t>1.§</w:t>
      </w:r>
    </w:p>
    <w:p w:rsidR="008C5B39" w:rsidRPr="00DB0E09" w:rsidRDefault="008C5B39">
      <w:pPr>
        <w:jc w:val="both"/>
        <w:rPr>
          <w:sz w:val="20"/>
          <w:szCs w:val="20"/>
        </w:rPr>
      </w:pPr>
    </w:p>
    <w:p w:rsidR="00021FA8" w:rsidRPr="00DB0E09" w:rsidRDefault="00021FA8" w:rsidP="00021FA8">
      <w:pPr>
        <w:jc w:val="both"/>
        <w:rPr>
          <w:sz w:val="20"/>
          <w:szCs w:val="20"/>
        </w:rPr>
      </w:pPr>
      <w:r w:rsidRPr="00DB0E09">
        <w:rPr>
          <w:sz w:val="20"/>
          <w:szCs w:val="20"/>
        </w:rPr>
        <w:t>Mohács Város Önkormányzatának Képviselő-testülete az Alaptörvény 32. cikk (2) bekezdésében meghatározott eredeti jogalkotói hatáskörében, az Alaptörvény 32. cikk (1) bekezdés d.) pontjában, valamint Magyarország helyi önkormányzatairól szóló 2011. évi CLXXXIX. törvény 53.§ (1) bekezdésében megállapított feladatkörében eljárva a következőket rendeli el:</w:t>
      </w:r>
    </w:p>
    <w:p w:rsidR="008C5B39" w:rsidRPr="00DB0E09" w:rsidRDefault="008C5B39">
      <w:pPr>
        <w:pStyle w:val="Cmsor3"/>
        <w:rPr>
          <w:rFonts w:ascii="Times New Roman" w:hAnsi="Times New Roman"/>
          <w:sz w:val="20"/>
        </w:rPr>
      </w:pPr>
    </w:p>
    <w:p w:rsidR="008C5B39" w:rsidRPr="00DB0E09" w:rsidRDefault="008C5B39">
      <w:pPr>
        <w:jc w:val="center"/>
        <w:rPr>
          <w:b/>
          <w:bCs/>
          <w:sz w:val="20"/>
          <w:szCs w:val="20"/>
        </w:rPr>
      </w:pPr>
      <w:r w:rsidRPr="00DB0E09">
        <w:rPr>
          <w:b/>
          <w:bCs/>
          <w:sz w:val="20"/>
          <w:szCs w:val="20"/>
        </w:rPr>
        <w:t>I. FEJEZET</w:t>
      </w:r>
    </w:p>
    <w:p w:rsidR="008C5B39" w:rsidRPr="00DB0E09" w:rsidRDefault="008C5B39">
      <w:pPr>
        <w:jc w:val="center"/>
        <w:rPr>
          <w:b/>
          <w:bCs/>
          <w:smallCaps/>
          <w:sz w:val="20"/>
          <w:szCs w:val="20"/>
        </w:rPr>
      </w:pPr>
      <w:proofErr w:type="gramStart"/>
      <w:r w:rsidRPr="00DB0E09">
        <w:rPr>
          <w:b/>
          <w:bCs/>
          <w:smallCaps/>
          <w:sz w:val="20"/>
          <w:szCs w:val="20"/>
        </w:rPr>
        <w:t>általános</w:t>
      </w:r>
      <w:proofErr w:type="gramEnd"/>
      <w:r w:rsidRPr="00DB0E09">
        <w:rPr>
          <w:b/>
          <w:bCs/>
          <w:smallCaps/>
          <w:sz w:val="20"/>
          <w:szCs w:val="20"/>
        </w:rPr>
        <w:t xml:space="preserve"> rendelkezések</w:t>
      </w:r>
    </w:p>
    <w:p w:rsidR="008C5B39" w:rsidRPr="00DB0E09" w:rsidRDefault="008C5B39">
      <w:pPr>
        <w:jc w:val="center"/>
        <w:rPr>
          <w:b/>
          <w:bCs/>
          <w:sz w:val="20"/>
          <w:szCs w:val="20"/>
        </w:rPr>
      </w:pPr>
      <w:r w:rsidRPr="00DB0E09">
        <w:rPr>
          <w:b/>
          <w:bCs/>
          <w:sz w:val="20"/>
          <w:szCs w:val="20"/>
        </w:rPr>
        <w:t>1. Az önkormányzat hivatalos megnevezése</w:t>
      </w:r>
    </w:p>
    <w:p w:rsidR="008C5B39" w:rsidRPr="00DB0E09" w:rsidRDefault="008C5B39">
      <w:pPr>
        <w:jc w:val="center"/>
        <w:rPr>
          <w:b/>
          <w:bCs/>
          <w:sz w:val="20"/>
          <w:szCs w:val="20"/>
        </w:rPr>
      </w:pPr>
      <w:r w:rsidRPr="00DB0E09">
        <w:rPr>
          <w:b/>
          <w:bCs/>
          <w:sz w:val="20"/>
          <w:szCs w:val="20"/>
        </w:rPr>
        <w:t>2.§</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Az Önkormányzat hivatalos megnevezése: Mohács Város Önkormányzata (a továbbiakban: önkormányzat).</w:t>
      </w:r>
    </w:p>
    <w:p w:rsidR="008C5B39" w:rsidRPr="00DB0E09" w:rsidRDefault="008C5B39">
      <w:pPr>
        <w:jc w:val="both"/>
        <w:rPr>
          <w:sz w:val="20"/>
          <w:szCs w:val="20"/>
        </w:rPr>
      </w:pPr>
      <w:r w:rsidRPr="00DB0E09">
        <w:rPr>
          <w:b/>
          <w:sz w:val="20"/>
          <w:szCs w:val="20"/>
        </w:rPr>
        <w:t>(2)</w:t>
      </w:r>
      <w:r w:rsidRPr="00DB0E09">
        <w:rPr>
          <w:sz w:val="20"/>
          <w:szCs w:val="20"/>
        </w:rPr>
        <w:t xml:space="preserve"> Székhelye: 7700 Mohács, Széchenyi tér 1. </w:t>
      </w:r>
    </w:p>
    <w:p w:rsidR="008C5B39" w:rsidRPr="00DB0E09" w:rsidRDefault="008C5B39">
      <w:pPr>
        <w:jc w:val="both"/>
        <w:rPr>
          <w:sz w:val="20"/>
          <w:szCs w:val="20"/>
        </w:rPr>
      </w:pPr>
      <w:r w:rsidRPr="00DB0E09">
        <w:rPr>
          <w:b/>
          <w:sz w:val="20"/>
          <w:szCs w:val="20"/>
        </w:rPr>
        <w:t xml:space="preserve">(3) </w:t>
      </w:r>
      <w:r w:rsidRPr="00DB0E09">
        <w:rPr>
          <w:sz w:val="20"/>
          <w:szCs w:val="20"/>
        </w:rPr>
        <w:t>Az önkormányzat működési területe: Mohács város közigazgatási területe.</w:t>
      </w:r>
    </w:p>
    <w:p w:rsidR="008C5B39" w:rsidRPr="00DB0E09" w:rsidRDefault="008C5B39">
      <w:pPr>
        <w:jc w:val="both"/>
        <w:rPr>
          <w:sz w:val="20"/>
          <w:szCs w:val="20"/>
        </w:rPr>
      </w:pPr>
      <w:r w:rsidRPr="00DB0E09">
        <w:rPr>
          <w:b/>
          <w:sz w:val="20"/>
          <w:szCs w:val="20"/>
        </w:rPr>
        <w:t>(4)</w:t>
      </w:r>
      <w:r w:rsidRPr="00DB0E09">
        <w:rPr>
          <w:sz w:val="20"/>
          <w:szCs w:val="20"/>
        </w:rPr>
        <w:t xml:space="preserve"> </w:t>
      </w:r>
    </w:p>
    <w:p w:rsidR="008C5B39" w:rsidRPr="00DB0E09" w:rsidRDefault="008C5B39">
      <w:pPr>
        <w:jc w:val="both"/>
        <w:rPr>
          <w:sz w:val="20"/>
          <w:szCs w:val="20"/>
        </w:rPr>
      </w:pPr>
      <w:proofErr w:type="gramStart"/>
      <w:r w:rsidRPr="00DB0E09">
        <w:rPr>
          <w:sz w:val="20"/>
          <w:szCs w:val="20"/>
        </w:rPr>
        <w:t>a</w:t>
      </w:r>
      <w:proofErr w:type="gramEnd"/>
      <w:r w:rsidRPr="00DB0E09">
        <w:rPr>
          <w:sz w:val="20"/>
          <w:szCs w:val="20"/>
        </w:rPr>
        <w:t>) Az önkormányzat hivatalos lapja: A hetente megjelenő Önkormányzati Hírek.</w:t>
      </w:r>
    </w:p>
    <w:p w:rsidR="008C5B39" w:rsidRPr="00DB0E09" w:rsidRDefault="008C5B39">
      <w:pPr>
        <w:jc w:val="both"/>
        <w:rPr>
          <w:sz w:val="20"/>
          <w:szCs w:val="20"/>
        </w:rPr>
      </w:pPr>
      <w:r w:rsidRPr="00DB0E09">
        <w:rPr>
          <w:sz w:val="20"/>
          <w:szCs w:val="20"/>
        </w:rPr>
        <w:t>b)</w:t>
      </w:r>
      <w:r w:rsidRPr="00DB0E09">
        <w:rPr>
          <w:b/>
          <w:sz w:val="20"/>
          <w:szCs w:val="20"/>
        </w:rPr>
        <w:t xml:space="preserve"> </w:t>
      </w:r>
      <w:r w:rsidRPr="00DB0E09">
        <w:rPr>
          <w:sz w:val="20"/>
          <w:szCs w:val="20"/>
        </w:rPr>
        <w:t xml:space="preserve">Az önkormányzat hivatalos honlapja 1998. január 1-je óta: </w:t>
      </w:r>
      <w:r w:rsidRPr="00DB0E09">
        <w:rPr>
          <w:rStyle w:val="Lbjegyzet-hivatkozs"/>
          <w:sz w:val="20"/>
          <w:szCs w:val="20"/>
        </w:rPr>
        <w:footnoteReference w:id="2"/>
      </w:r>
      <w:r w:rsidRPr="00DB0E09">
        <w:rPr>
          <w:sz w:val="20"/>
          <w:szCs w:val="20"/>
        </w:rPr>
        <w:t>www.mohács</w:t>
      </w:r>
      <w:proofErr w:type="gramStart"/>
      <w:r w:rsidRPr="00DB0E09">
        <w:rPr>
          <w:sz w:val="20"/>
          <w:szCs w:val="20"/>
        </w:rPr>
        <w:t>.hu</w:t>
      </w:r>
      <w:proofErr w:type="gramEnd"/>
      <w:r w:rsidRPr="00DB0E09">
        <w:rPr>
          <w:sz w:val="20"/>
          <w:szCs w:val="20"/>
        </w:rPr>
        <w:t>.</w:t>
      </w:r>
    </w:p>
    <w:p w:rsidR="008C5B39" w:rsidRPr="00DB0E09" w:rsidRDefault="008C5B39">
      <w:pPr>
        <w:jc w:val="both"/>
        <w:rPr>
          <w:sz w:val="20"/>
          <w:szCs w:val="20"/>
        </w:rPr>
      </w:pPr>
      <w:r w:rsidRPr="00DB0E09">
        <w:rPr>
          <w:sz w:val="20"/>
          <w:szCs w:val="20"/>
        </w:rPr>
        <w:t>c) Az önkormányzat bélyegzője: kör alakú, középen Magyarország címere, a kör szélén „Mohács Város Önkormányzata” körbefutó felirattal.</w:t>
      </w:r>
    </w:p>
    <w:p w:rsidR="008C5B39" w:rsidRPr="00DB0E09" w:rsidRDefault="008C5B39">
      <w:pPr>
        <w:pStyle w:val="Szvegtrzs2"/>
        <w:rPr>
          <w:rFonts w:ascii="Times New Roman" w:hAnsi="Times New Roman"/>
          <w:sz w:val="20"/>
        </w:rPr>
      </w:pPr>
      <w:r w:rsidRPr="00DB0E09">
        <w:rPr>
          <w:rFonts w:ascii="Times New Roman" w:hAnsi="Times New Roman"/>
          <w:b/>
          <w:bCs/>
          <w:sz w:val="20"/>
        </w:rPr>
        <w:t>(5)</w:t>
      </w:r>
      <w:r w:rsidRPr="00DB0E09">
        <w:rPr>
          <w:rFonts w:ascii="Times New Roman" w:hAnsi="Times New Roman"/>
          <w:sz w:val="20"/>
        </w:rPr>
        <w:t xml:space="preserve"> A Képviselő-testületet a polgármester képviseli, de meghatározott ügyekben, vagy esetenként erre írásban más személyt is felhatalmazhat.</w:t>
      </w:r>
    </w:p>
    <w:p w:rsidR="008C5B39" w:rsidRPr="00DB0E09" w:rsidRDefault="008C5B39">
      <w:pPr>
        <w:pStyle w:val="Szvegtrzs2"/>
        <w:rPr>
          <w:rFonts w:ascii="Times New Roman" w:hAnsi="Times New Roman"/>
          <w:sz w:val="20"/>
        </w:rPr>
      </w:pPr>
      <w:r w:rsidRPr="00DB0E09">
        <w:rPr>
          <w:rFonts w:ascii="Times New Roman" w:hAnsi="Times New Roman"/>
          <w:b/>
          <w:sz w:val="20"/>
        </w:rPr>
        <w:t>(6)</w:t>
      </w:r>
      <w:r w:rsidRPr="00DB0E09">
        <w:rPr>
          <w:rFonts w:ascii="Times New Roman" w:hAnsi="Times New Roman"/>
          <w:sz w:val="20"/>
        </w:rPr>
        <w:t xml:space="preserve"> A képviselő-testület hivatali szervezetének elnevezése: </w:t>
      </w:r>
      <w:r w:rsidRPr="00DB0E09">
        <w:rPr>
          <w:rStyle w:val="Lbjegyzet-hivatkozs"/>
          <w:rFonts w:ascii="Times New Roman" w:hAnsi="Times New Roman"/>
          <w:sz w:val="20"/>
        </w:rPr>
        <w:footnoteReference w:id="3"/>
      </w:r>
      <w:r w:rsidRPr="00DB0E09">
        <w:rPr>
          <w:rFonts w:ascii="Times New Roman" w:hAnsi="Times New Roman"/>
          <w:sz w:val="20"/>
        </w:rPr>
        <w:t xml:space="preserve">Mohácsi Polgármesteri Hivatal. </w:t>
      </w:r>
    </w:p>
    <w:p w:rsidR="008C5B39" w:rsidRPr="00DB0E09" w:rsidRDefault="008C5B39">
      <w:pPr>
        <w:pStyle w:val="Szvegtrzs2"/>
        <w:rPr>
          <w:rFonts w:ascii="Times New Roman" w:hAnsi="Times New Roman"/>
          <w:sz w:val="20"/>
        </w:rPr>
      </w:pPr>
      <w:r w:rsidRPr="00DB0E09">
        <w:rPr>
          <w:rFonts w:ascii="Times New Roman" w:hAnsi="Times New Roman"/>
          <w:sz w:val="20"/>
        </w:rPr>
        <w:t xml:space="preserve">A Mohácsi </w:t>
      </w:r>
      <w:r w:rsidRPr="00DB0E09">
        <w:rPr>
          <w:rStyle w:val="Lbjegyzet-hivatkozs"/>
          <w:rFonts w:ascii="Times New Roman" w:hAnsi="Times New Roman"/>
          <w:sz w:val="20"/>
        </w:rPr>
        <w:footnoteReference w:id="4"/>
      </w:r>
      <w:r w:rsidRPr="00DB0E09">
        <w:rPr>
          <w:rFonts w:ascii="Times New Roman" w:hAnsi="Times New Roman"/>
          <w:sz w:val="20"/>
        </w:rPr>
        <w:t xml:space="preserve">Polgármesteri Hivatal (a továbbiakban: </w:t>
      </w:r>
      <w:r w:rsidRPr="00DB0E09">
        <w:rPr>
          <w:rStyle w:val="Lbjegyzet-hivatkozs"/>
          <w:rFonts w:ascii="Times New Roman" w:hAnsi="Times New Roman"/>
          <w:sz w:val="20"/>
        </w:rPr>
        <w:footnoteReference w:id="5"/>
      </w:r>
      <w:r w:rsidRPr="00DB0E09">
        <w:rPr>
          <w:rFonts w:ascii="Times New Roman" w:hAnsi="Times New Roman"/>
          <w:sz w:val="20"/>
        </w:rPr>
        <w:t xml:space="preserve">polgármesteri hivatal) székhelye: 7700 Mohács, Széchenyi tér 1. </w:t>
      </w:r>
      <w:r w:rsidRPr="00DB0E09">
        <w:rPr>
          <w:rStyle w:val="Lbjegyzet-hivatkozs"/>
          <w:rFonts w:ascii="Times New Roman" w:hAnsi="Times New Roman"/>
          <w:sz w:val="20"/>
        </w:rPr>
        <w:footnoteReference w:id="6"/>
      </w:r>
    </w:p>
    <w:p w:rsidR="008C5B39" w:rsidRPr="00DB0E09" w:rsidRDefault="008C5B39">
      <w:pPr>
        <w:pStyle w:val="Szvegtrzs2"/>
        <w:rPr>
          <w:rFonts w:ascii="Times New Roman" w:hAnsi="Times New Roman"/>
          <w:sz w:val="20"/>
        </w:rPr>
      </w:pPr>
      <w:r w:rsidRPr="00DB0E09">
        <w:rPr>
          <w:rFonts w:ascii="Times New Roman" w:hAnsi="Times New Roman"/>
          <w:b/>
          <w:sz w:val="20"/>
        </w:rPr>
        <w:t>(7)</w:t>
      </w:r>
      <w:r w:rsidRPr="00DB0E09">
        <w:rPr>
          <w:rFonts w:ascii="Times New Roman" w:hAnsi="Times New Roman"/>
          <w:sz w:val="20"/>
        </w:rPr>
        <w:t xml:space="preserve"> A </w:t>
      </w:r>
      <w:r w:rsidRPr="00DB0E09">
        <w:rPr>
          <w:rStyle w:val="Lbjegyzet-hivatkozs"/>
          <w:rFonts w:ascii="Times New Roman" w:hAnsi="Times New Roman"/>
          <w:sz w:val="20"/>
        </w:rPr>
        <w:footnoteReference w:id="7"/>
      </w:r>
      <w:r w:rsidRPr="00DB0E09">
        <w:rPr>
          <w:rFonts w:ascii="Times New Roman" w:hAnsi="Times New Roman"/>
          <w:sz w:val="20"/>
        </w:rPr>
        <w:t>polgármesteri hivatal működésére külön Szervezeti és Működési Szabályzat vonatkozik.</w:t>
      </w:r>
    </w:p>
    <w:p w:rsidR="008C5B39" w:rsidRPr="00DB0E09" w:rsidRDefault="008C5B39">
      <w:pPr>
        <w:pStyle w:val="Szvegtrzs2"/>
        <w:rPr>
          <w:rFonts w:ascii="Times New Roman" w:hAnsi="Times New Roman"/>
          <w:sz w:val="20"/>
        </w:rPr>
      </w:pPr>
      <w:r w:rsidRPr="00DB0E09">
        <w:rPr>
          <w:rFonts w:ascii="Times New Roman" w:hAnsi="Times New Roman"/>
          <w:b/>
          <w:sz w:val="20"/>
        </w:rPr>
        <w:t xml:space="preserve">(8) </w:t>
      </w:r>
      <w:r w:rsidRPr="00DB0E09">
        <w:rPr>
          <w:rFonts w:ascii="Times New Roman" w:hAnsi="Times New Roman"/>
          <w:sz w:val="20"/>
        </w:rPr>
        <w:t>Az önkormányzati jelképekről és a névhasználatról szóló rendelkezéseket a Képviselő-testület a 15/2002. (VII.1.) ör. számú rendeletében szabályozta.</w:t>
      </w:r>
    </w:p>
    <w:p w:rsidR="008C5B39" w:rsidRPr="00DB0E09" w:rsidRDefault="008C5B39">
      <w:pPr>
        <w:jc w:val="both"/>
        <w:rPr>
          <w:sz w:val="20"/>
          <w:szCs w:val="20"/>
        </w:rPr>
      </w:pPr>
      <w:r w:rsidRPr="00DB0E09">
        <w:rPr>
          <w:sz w:val="20"/>
          <w:szCs w:val="20"/>
        </w:rPr>
        <w:t xml:space="preserve"> </w:t>
      </w:r>
    </w:p>
    <w:p w:rsidR="008C5B39" w:rsidRPr="00DB0E09" w:rsidRDefault="008C5B39">
      <w:pPr>
        <w:jc w:val="center"/>
        <w:rPr>
          <w:b/>
          <w:bCs/>
          <w:sz w:val="20"/>
          <w:szCs w:val="20"/>
        </w:rPr>
      </w:pPr>
      <w:r w:rsidRPr="00DB0E09">
        <w:rPr>
          <w:b/>
          <w:bCs/>
          <w:sz w:val="20"/>
          <w:szCs w:val="20"/>
        </w:rPr>
        <w:t>2. A város ünnepei és jelentősebb évfordulói</w:t>
      </w:r>
    </w:p>
    <w:p w:rsidR="008C5B39" w:rsidRPr="00DB0E09" w:rsidRDefault="008C5B39">
      <w:pPr>
        <w:jc w:val="center"/>
        <w:rPr>
          <w:b/>
          <w:bCs/>
          <w:sz w:val="20"/>
          <w:szCs w:val="20"/>
        </w:rPr>
      </w:pPr>
      <w:r w:rsidRPr="00DB0E09">
        <w:rPr>
          <w:b/>
          <w:bCs/>
          <w:sz w:val="20"/>
          <w:szCs w:val="20"/>
        </w:rPr>
        <w:t>3.§</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 polgármester gondoskodik arról, hogy a település lakossága a nemzeti és a városi ünnepeket méltó módon megünnepelhesse.</w:t>
      </w:r>
    </w:p>
    <w:p w:rsidR="00021FA8" w:rsidRPr="00DB0E09" w:rsidRDefault="00021FA8" w:rsidP="00021FA8">
      <w:pPr>
        <w:jc w:val="both"/>
        <w:rPr>
          <w:sz w:val="20"/>
          <w:szCs w:val="20"/>
        </w:rPr>
      </w:pPr>
      <w:r w:rsidRPr="00DB0E09">
        <w:rPr>
          <w:rStyle w:val="Lbjegyzet-hivatkozs"/>
          <w:b/>
          <w:sz w:val="20"/>
          <w:szCs w:val="20"/>
        </w:rPr>
        <w:footnoteReference w:id="8"/>
      </w:r>
      <w:r w:rsidRPr="00DB0E09">
        <w:rPr>
          <w:b/>
          <w:sz w:val="20"/>
          <w:szCs w:val="20"/>
        </w:rPr>
        <w:t>(2)</w:t>
      </w:r>
      <w:r w:rsidRPr="00DB0E09">
        <w:rPr>
          <w:sz w:val="20"/>
          <w:szCs w:val="20"/>
        </w:rPr>
        <w:t xml:space="preserve"> A város ünnepei és jelentősebb évfordulói: Mohácsi Busójárás, Nepomuki Szent János ünnep, Város Napja (augusztus 20.), az 1526-os Mohácsi csata évfordulója (augusztus 29.).</w:t>
      </w:r>
    </w:p>
    <w:p w:rsidR="008C5B39" w:rsidRPr="00DB0E09" w:rsidRDefault="008C5B39">
      <w:pPr>
        <w:pStyle w:val="Cmsor4"/>
        <w:rPr>
          <w:rFonts w:ascii="Times New Roman" w:hAnsi="Times New Roman"/>
          <w:b/>
          <w:i w:val="0"/>
          <w:sz w:val="20"/>
        </w:rPr>
      </w:pPr>
    </w:p>
    <w:p w:rsidR="008C5B39" w:rsidRPr="00DB0E09" w:rsidRDefault="008C5B39">
      <w:pPr>
        <w:jc w:val="center"/>
        <w:rPr>
          <w:b/>
          <w:bCs/>
          <w:sz w:val="20"/>
          <w:szCs w:val="20"/>
        </w:rPr>
      </w:pPr>
      <w:r w:rsidRPr="00DB0E09">
        <w:rPr>
          <w:b/>
          <w:bCs/>
          <w:sz w:val="20"/>
          <w:szCs w:val="20"/>
        </w:rPr>
        <w:t>3. Az önkormányzat nemzetközi kapcsolatai</w:t>
      </w:r>
    </w:p>
    <w:p w:rsidR="008C5B39" w:rsidRPr="00DB0E09" w:rsidRDefault="008C5B39">
      <w:pPr>
        <w:jc w:val="center"/>
        <w:rPr>
          <w:b/>
          <w:sz w:val="20"/>
          <w:szCs w:val="20"/>
        </w:rPr>
      </w:pPr>
      <w:r w:rsidRPr="00DB0E09">
        <w:rPr>
          <w:b/>
          <w:sz w:val="20"/>
          <w:szCs w:val="20"/>
        </w:rPr>
        <w:t>4.§</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Az önkormányzat partnervárosi kapcsolatot tart fenn:</w:t>
      </w:r>
    </w:p>
    <w:p w:rsidR="008C5B39" w:rsidRPr="00DB0E09" w:rsidRDefault="008C5B39">
      <w:pPr>
        <w:jc w:val="both"/>
        <w:rPr>
          <w:sz w:val="20"/>
          <w:szCs w:val="20"/>
        </w:rPr>
      </w:pPr>
      <w:proofErr w:type="gramStart"/>
      <w:r w:rsidRPr="00DB0E09">
        <w:rPr>
          <w:sz w:val="20"/>
          <w:szCs w:val="20"/>
        </w:rPr>
        <w:lastRenderedPageBreak/>
        <w:t>a</w:t>
      </w:r>
      <w:proofErr w:type="gramEnd"/>
      <w:r w:rsidRPr="00DB0E09">
        <w:rPr>
          <w:sz w:val="20"/>
          <w:szCs w:val="20"/>
        </w:rPr>
        <w:t>) a németországi Bensheim várossal</w:t>
      </w:r>
    </w:p>
    <w:p w:rsidR="008C5B39" w:rsidRPr="00DB0E09" w:rsidRDefault="008C5B39">
      <w:pPr>
        <w:jc w:val="both"/>
        <w:rPr>
          <w:sz w:val="20"/>
          <w:szCs w:val="20"/>
        </w:rPr>
      </w:pPr>
      <w:r w:rsidRPr="00DB0E09">
        <w:rPr>
          <w:sz w:val="20"/>
          <w:szCs w:val="20"/>
        </w:rPr>
        <w:t>b) a franciaországi Wattrelos várossal</w:t>
      </w:r>
    </w:p>
    <w:p w:rsidR="008C5B39" w:rsidRPr="00DB0E09" w:rsidRDefault="008C5B39">
      <w:pPr>
        <w:jc w:val="both"/>
        <w:rPr>
          <w:sz w:val="20"/>
          <w:szCs w:val="20"/>
        </w:rPr>
      </w:pPr>
      <w:r w:rsidRPr="00DB0E09">
        <w:rPr>
          <w:sz w:val="20"/>
          <w:szCs w:val="20"/>
        </w:rPr>
        <w:t>c) a romániai Aranyosgyéres várossal</w:t>
      </w:r>
    </w:p>
    <w:p w:rsidR="008C5B39" w:rsidRPr="00DB0E09" w:rsidRDefault="008C5B39">
      <w:pPr>
        <w:jc w:val="both"/>
        <w:rPr>
          <w:sz w:val="20"/>
          <w:szCs w:val="20"/>
        </w:rPr>
      </w:pPr>
      <w:r w:rsidRPr="00DB0E09">
        <w:rPr>
          <w:sz w:val="20"/>
          <w:szCs w:val="20"/>
        </w:rPr>
        <w:t xml:space="preserve">d) a horvátországi </w:t>
      </w:r>
      <w:proofErr w:type="spellStart"/>
      <w:r w:rsidRPr="00DB0E09">
        <w:rPr>
          <w:sz w:val="20"/>
          <w:szCs w:val="20"/>
        </w:rPr>
        <w:t>Pélmonostor</w:t>
      </w:r>
      <w:proofErr w:type="spellEnd"/>
      <w:r w:rsidRPr="00DB0E09">
        <w:rPr>
          <w:sz w:val="20"/>
          <w:szCs w:val="20"/>
        </w:rPr>
        <w:t xml:space="preserve">, </w:t>
      </w:r>
      <w:r w:rsidRPr="00DB0E09">
        <w:rPr>
          <w:rStyle w:val="Lbjegyzet-hivatkozs"/>
          <w:sz w:val="20"/>
          <w:szCs w:val="20"/>
        </w:rPr>
        <w:footnoteReference w:id="9"/>
      </w:r>
      <w:r w:rsidRPr="00DB0E09">
        <w:rPr>
          <w:sz w:val="20"/>
          <w:szCs w:val="20"/>
        </w:rPr>
        <w:t xml:space="preserve">és Filip i </w:t>
      </w:r>
      <w:proofErr w:type="spellStart"/>
      <w:r w:rsidRPr="00DB0E09">
        <w:rPr>
          <w:sz w:val="20"/>
          <w:szCs w:val="20"/>
        </w:rPr>
        <w:t>Jakov</w:t>
      </w:r>
      <w:proofErr w:type="spellEnd"/>
      <w:r w:rsidRPr="00DB0E09">
        <w:rPr>
          <w:sz w:val="20"/>
          <w:szCs w:val="20"/>
        </w:rPr>
        <w:t xml:space="preserve"> várossal</w:t>
      </w:r>
    </w:p>
    <w:p w:rsidR="008C5B39" w:rsidRPr="00DB0E09" w:rsidRDefault="008C5B39">
      <w:pPr>
        <w:pStyle w:val="Szvegtrzs2"/>
        <w:rPr>
          <w:rFonts w:ascii="Times New Roman" w:hAnsi="Times New Roman"/>
          <w:sz w:val="20"/>
        </w:rPr>
      </w:pPr>
      <w:proofErr w:type="gramStart"/>
      <w:r w:rsidRPr="00DB0E09">
        <w:rPr>
          <w:rFonts w:ascii="Times New Roman" w:hAnsi="Times New Roman"/>
          <w:sz w:val="20"/>
        </w:rPr>
        <w:t>e</w:t>
      </w:r>
      <w:proofErr w:type="gramEnd"/>
      <w:r w:rsidRPr="00DB0E09">
        <w:rPr>
          <w:rFonts w:ascii="Times New Roman" w:hAnsi="Times New Roman"/>
          <w:sz w:val="20"/>
        </w:rPr>
        <w:t>) a lengyelországi Siemianowice Slaskie várossal,</w:t>
      </w:r>
    </w:p>
    <w:p w:rsidR="008C5B39" w:rsidRPr="00DB0E09" w:rsidRDefault="008C5B39">
      <w:pPr>
        <w:pStyle w:val="Szvegtrzs2"/>
        <w:rPr>
          <w:rFonts w:ascii="Times New Roman" w:hAnsi="Times New Roman"/>
          <w:sz w:val="20"/>
        </w:rPr>
      </w:pPr>
      <w:proofErr w:type="gramStart"/>
      <w:r w:rsidRPr="00DB0E09">
        <w:rPr>
          <w:rFonts w:ascii="Times New Roman" w:hAnsi="Times New Roman"/>
          <w:sz w:val="20"/>
        </w:rPr>
        <w:t>f</w:t>
      </w:r>
      <w:proofErr w:type="gramEnd"/>
      <w:r w:rsidRPr="00DB0E09">
        <w:rPr>
          <w:rFonts w:ascii="Times New Roman" w:hAnsi="Times New Roman"/>
          <w:sz w:val="20"/>
        </w:rPr>
        <w:t>) a törökországi Beykoz várossal.</w:t>
      </w:r>
    </w:p>
    <w:p w:rsidR="008C5B39" w:rsidRPr="00DB0E09" w:rsidRDefault="008C5B39">
      <w:pPr>
        <w:jc w:val="both"/>
        <w:rPr>
          <w:sz w:val="20"/>
          <w:szCs w:val="20"/>
        </w:rPr>
      </w:pPr>
      <w:r w:rsidRPr="00DB0E09">
        <w:rPr>
          <w:b/>
          <w:sz w:val="20"/>
          <w:szCs w:val="20"/>
        </w:rPr>
        <w:t>(2)</w:t>
      </w:r>
      <w:r w:rsidRPr="00DB0E09">
        <w:rPr>
          <w:sz w:val="20"/>
          <w:szCs w:val="20"/>
        </w:rPr>
        <w:t xml:space="preserve"> További külföldi önkormányzattal való együttműködésről szóló megállapodás megkötése a képviselő-testület át nem ruházható hatáskörébe tartozik, és a képviselő-testület minősített többségű döntéséhez kötött.</w:t>
      </w:r>
    </w:p>
    <w:p w:rsidR="008C5B39" w:rsidRPr="00DB0E09" w:rsidRDefault="008C5B39">
      <w:pPr>
        <w:rPr>
          <w:b/>
          <w:sz w:val="20"/>
          <w:szCs w:val="20"/>
          <w:u w:val="single"/>
        </w:rPr>
      </w:pPr>
    </w:p>
    <w:p w:rsidR="008C5B39" w:rsidRPr="00DB0E09" w:rsidRDefault="008C5B39">
      <w:pPr>
        <w:jc w:val="center"/>
        <w:rPr>
          <w:b/>
          <w:bCs/>
          <w:sz w:val="20"/>
          <w:szCs w:val="20"/>
        </w:rPr>
      </w:pPr>
      <w:r w:rsidRPr="00DB0E09">
        <w:rPr>
          <w:b/>
          <w:bCs/>
          <w:sz w:val="20"/>
          <w:szCs w:val="20"/>
        </w:rPr>
        <w:t>II. FEJEZET</w:t>
      </w:r>
    </w:p>
    <w:p w:rsidR="008C5B39" w:rsidRPr="00DB0E09" w:rsidRDefault="008C5B39">
      <w:pPr>
        <w:jc w:val="center"/>
        <w:rPr>
          <w:b/>
          <w:bCs/>
          <w:smallCaps/>
          <w:sz w:val="20"/>
          <w:szCs w:val="20"/>
        </w:rPr>
      </w:pPr>
      <w:proofErr w:type="gramStart"/>
      <w:r w:rsidRPr="00DB0E09">
        <w:rPr>
          <w:b/>
          <w:bCs/>
          <w:smallCaps/>
          <w:sz w:val="20"/>
          <w:szCs w:val="20"/>
        </w:rPr>
        <w:t>az</w:t>
      </w:r>
      <w:proofErr w:type="gramEnd"/>
      <w:r w:rsidRPr="00DB0E09">
        <w:rPr>
          <w:b/>
          <w:bCs/>
          <w:smallCaps/>
          <w:sz w:val="20"/>
          <w:szCs w:val="20"/>
        </w:rPr>
        <w:t xml:space="preserve"> önkormányzás általános szabályai</w:t>
      </w:r>
    </w:p>
    <w:p w:rsidR="008C5B39" w:rsidRPr="00DB0E09" w:rsidRDefault="008C5B39">
      <w:pPr>
        <w:jc w:val="center"/>
        <w:rPr>
          <w:b/>
          <w:bCs/>
          <w:sz w:val="20"/>
          <w:szCs w:val="20"/>
        </w:rPr>
      </w:pPr>
      <w:r w:rsidRPr="00DB0E09">
        <w:rPr>
          <w:b/>
          <w:bCs/>
          <w:sz w:val="20"/>
          <w:szCs w:val="20"/>
        </w:rPr>
        <w:t>4. Az önkormányzati jogok</w:t>
      </w:r>
    </w:p>
    <w:p w:rsidR="008C5B39" w:rsidRPr="00DB0E09" w:rsidRDefault="008C5B39">
      <w:pPr>
        <w:jc w:val="center"/>
        <w:rPr>
          <w:b/>
          <w:bCs/>
          <w:sz w:val="20"/>
          <w:szCs w:val="20"/>
        </w:rPr>
      </w:pPr>
      <w:r w:rsidRPr="00DB0E09">
        <w:rPr>
          <w:b/>
          <w:bCs/>
          <w:sz w:val="20"/>
          <w:szCs w:val="20"/>
        </w:rPr>
        <w:t>5.§</w:t>
      </w:r>
    </w:p>
    <w:p w:rsidR="008C5B39" w:rsidRPr="00DB0E09" w:rsidRDefault="008D5DE2">
      <w:pPr>
        <w:jc w:val="both"/>
        <w:rPr>
          <w:sz w:val="20"/>
          <w:szCs w:val="20"/>
        </w:rPr>
      </w:pPr>
      <w:r w:rsidRPr="00DB0E09">
        <w:rPr>
          <w:rStyle w:val="Lbjegyzet-hivatkozs"/>
          <w:b/>
          <w:sz w:val="20"/>
          <w:szCs w:val="20"/>
        </w:rPr>
        <w:footnoteReference w:id="10"/>
      </w:r>
      <w:r w:rsidR="008C5B39" w:rsidRPr="00DB0E09">
        <w:rPr>
          <w:b/>
          <w:sz w:val="20"/>
          <w:szCs w:val="20"/>
        </w:rPr>
        <w:t>(1)</w:t>
      </w:r>
    </w:p>
    <w:p w:rsidR="008C5B39" w:rsidRPr="00DB0E09" w:rsidRDefault="008C5B39">
      <w:pPr>
        <w:jc w:val="both"/>
        <w:rPr>
          <w:sz w:val="20"/>
          <w:szCs w:val="20"/>
        </w:rPr>
      </w:pPr>
    </w:p>
    <w:p w:rsidR="008C5B39" w:rsidRPr="00DB0E09" w:rsidRDefault="008C5B39">
      <w:pPr>
        <w:pStyle w:val="Cmsor5"/>
        <w:ind w:left="0" w:firstLine="0"/>
        <w:rPr>
          <w:rFonts w:ascii="Times New Roman" w:hAnsi="Times New Roman"/>
          <w:b/>
          <w:i w:val="0"/>
          <w:sz w:val="20"/>
        </w:rPr>
      </w:pPr>
      <w:r w:rsidRPr="00DB0E09">
        <w:rPr>
          <w:rFonts w:ascii="Times New Roman" w:hAnsi="Times New Roman"/>
          <w:b/>
          <w:i w:val="0"/>
          <w:sz w:val="20"/>
        </w:rPr>
        <w:t>III. FEJEZET</w:t>
      </w:r>
    </w:p>
    <w:p w:rsidR="008C5B39" w:rsidRPr="00DB0E09" w:rsidRDefault="008C5B39">
      <w:pPr>
        <w:pStyle w:val="Cmsor5"/>
        <w:rPr>
          <w:rFonts w:ascii="Times New Roman" w:hAnsi="Times New Roman"/>
          <w:b/>
          <w:i w:val="0"/>
          <w:smallCaps/>
          <w:sz w:val="20"/>
        </w:rPr>
      </w:pPr>
      <w:proofErr w:type="gramStart"/>
      <w:r w:rsidRPr="00DB0E09">
        <w:rPr>
          <w:rFonts w:ascii="Times New Roman" w:hAnsi="Times New Roman"/>
          <w:b/>
          <w:i w:val="0"/>
          <w:smallCaps/>
          <w:sz w:val="20"/>
        </w:rPr>
        <w:t>az</w:t>
      </w:r>
      <w:proofErr w:type="gramEnd"/>
      <w:r w:rsidRPr="00DB0E09">
        <w:rPr>
          <w:rFonts w:ascii="Times New Roman" w:hAnsi="Times New Roman"/>
          <w:b/>
          <w:i w:val="0"/>
          <w:smallCaps/>
          <w:sz w:val="20"/>
        </w:rPr>
        <w:t xml:space="preserve"> önkormányzat feladata, hatásköre</w:t>
      </w:r>
    </w:p>
    <w:p w:rsidR="008C5B39" w:rsidRPr="00DB0E09" w:rsidRDefault="008C5B39">
      <w:pPr>
        <w:ind w:left="426" w:hanging="426"/>
        <w:jc w:val="center"/>
        <w:rPr>
          <w:b/>
          <w:sz w:val="20"/>
          <w:szCs w:val="20"/>
        </w:rPr>
      </w:pPr>
      <w:r w:rsidRPr="00DB0E09">
        <w:rPr>
          <w:b/>
          <w:sz w:val="20"/>
          <w:szCs w:val="20"/>
        </w:rPr>
        <w:t>6.§</w:t>
      </w:r>
    </w:p>
    <w:p w:rsidR="008C5B39" w:rsidRPr="00DB0E09" w:rsidRDefault="008C5B39">
      <w:pPr>
        <w:jc w:val="both"/>
        <w:rPr>
          <w:sz w:val="20"/>
          <w:szCs w:val="20"/>
        </w:rPr>
      </w:pPr>
    </w:p>
    <w:p w:rsidR="00021FA8" w:rsidRPr="00DB0E09" w:rsidRDefault="00021FA8" w:rsidP="00021FA8">
      <w:pPr>
        <w:jc w:val="both"/>
        <w:rPr>
          <w:sz w:val="20"/>
          <w:szCs w:val="20"/>
        </w:rPr>
      </w:pPr>
      <w:r w:rsidRPr="00DB0E09">
        <w:rPr>
          <w:rStyle w:val="Lbjegyzet-hivatkozs"/>
          <w:b/>
          <w:sz w:val="20"/>
          <w:szCs w:val="20"/>
        </w:rPr>
        <w:footnoteReference w:id="11"/>
      </w:r>
      <w:r w:rsidRPr="00DB0E09">
        <w:rPr>
          <w:b/>
          <w:sz w:val="20"/>
          <w:szCs w:val="20"/>
        </w:rPr>
        <w:t>(1)</w:t>
      </w:r>
      <w:r w:rsidRPr="00DB0E09">
        <w:rPr>
          <w:sz w:val="20"/>
          <w:szCs w:val="20"/>
        </w:rPr>
        <w:t xml:space="preserve"> Az önkormányzati feladat- és hatáskörök a képviselő-testületet illetik meg. A képviselő-testület ellátja az </w:t>
      </w:r>
      <w:proofErr w:type="spellStart"/>
      <w:r w:rsidRPr="00DB0E09">
        <w:rPr>
          <w:sz w:val="20"/>
          <w:szCs w:val="20"/>
        </w:rPr>
        <w:t>Mötv.-ben</w:t>
      </w:r>
      <w:proofErr w:type="spellEnd"/>
      <w:r w:rsidRPr="00DB0E09">
        <w:rPr>
          <w:sz w:val="20"/>
          <w:szCs w:val="20"/>
        </w:rPr>
        <w:t xml:space="preserve"> meghatározott kötelező és önként vállalt feladatokat. Az Önkormányzat által ellátott kötelező és önként vállalt feladatokat az SZMSZ 1. melléklete tartalmazza. A feladatok ellátásának mértékét és módját – a lakosság igényei és az Önkormányzat anyagi lehetőségei figyelembe vételével – a Képviselő-testület az éves költségvetési rendeletében határozza meg.</w:t>
      </w:r>
    </w:p>
    <w:p w:rsidR="008C5B39" w:rsidRPr="00DB0E09" w:rsidRDefault="00021FA8" w:rsidP="00021FA8">
      <w:pPr>
        <w:jc w:val="both"/>
        <w:rPr>
          <w:sz w:val="20"/>
          <w:szCs w:val="20"/>
        </w:rPr>
      </w:pPr>
      <w:r w:rsidRPr="00DB0E09">
        <w:rPr>
          <w:b/>
          <w:sz w:val="20"/>
          <w:szCs w:val="20"/>
        </w:rPr>
        <w:t xml:space="preserve"> </w:t>
      </w:r>
      <w:r w:rsidR="008C5B39" w:rsidRPr="00DB0E09">
        <w:rPr>
          <w:b/>
          <w:sz w:val="20"/>
          <w:szCs w:val="20"/>
        </w:rPr>
        <w:t>(2)</w:t>
      </w:r>
      <w:r w:rsidR="008C5B39" w:rsidRPr="00DB0E09">
        <w:rPr>
          <w:sz w:val="20"/>
          <w:szCs w:val="20"/>
        </w:rPr>
        <w:t xml:space="preserve"> Az önkormányzat feladatait a képviselő-testület és szervei látják el.</w:t>
      </w:r>
    </w:p>
    <w:p w:rsidR="00C70DA3" w:rsidRPr="00DB0E09" w:rsidRDefault="00C70DA3" w:rsidP="00C70DA3">
      <w:pPr>
        <w:jc w:val="both"/>
        <w:rPr>
          <w:sz w:val="20"/>
          <w:szCs w:val="20"/>
        </w:rPr>
      </w:pPr>
      <w:r w:rsidRPr="00DB0E09">
        <w:rPr>
          <w:rStyle w:val="Lbjegyzet-hivatkozs"/>
          <w:b/>
          <w:sz w:val="20"/>
          <w:szCs w:val="20"/>
        </w:rPr>
        <w:footnoteReference w:id="12"/>
      </w:r>
      <w:r w:rsidR="008C5B39" w:rsidRPr="00DB0E09">
        <w:rPr>
          <w:b/>
          <w:sz w:val="20"/>
          <w:szCs w:val="20"/>
        </w:rPr>
        <w:t>(3)</w:t>
      </w:r>
      <w:r w:rsidR="008C5B39" w:rsidRPr="00DB0E09">
        <w:rPr>
          <w:sz w:val="20"/>
          <w:szCs w:val="20"/>
        </w:rPr>
        <w:t xml:space="preserve"> </w:t>
      </w:r>
      <w:r w:rsidRPr="00DB0E09">
        <w:rPr>
          <w:sz w:val="20"/>
          <w:szCs w:val="20"/>
        </w:rPr>
        <w:t xml:space="preserve">A Képviselő-testület egyes hatáskörei gyakorlását átruházhatja </w:t>
      </w:r>
      <w:r w:rsidR="00DB5F57" w:rsidRPr="00DB0E09">
        <w:rPr>
          <w:sz w:val="20"/>
          <w:szCs w:val="20"/>
        </w:rPr>
        <w:t>bizottságaira</w:t>
      </w:r>
      <w:r w:rsidRPr="00DB0E09">
        <w:rPr>
          <w:sz w:val="20"/>
          <w:szCs w:val="20"/>
        </w:rPr>
        <w:t>, a polgármesterre, a jegyzőre. A képviselő-testület által a polgármesterre átruházott hatásköröket az SZMSZ 5. számú melléklete tartalmazza.</w:t>
      </w:r>
    </w:p>
    <w:p w:rsidR="008C5B39" w:rsidRPr="00DB0E09" w:rsidRDefault="008C5B39">
      <w:pPr>
        <w:jc w:val="both"/>
        <w:rPr>
          <w:sz w:val="20"/>
          <w:szCs w:val="20"/>
        </w:rPr>
      </w:pPr>
      <w:r w:rsidRPr="00DB0E09">
        <w:rPr>
          <w:b/>
          <w:sz w:val="20"/>
          <w:szCs w:val="20"/>
        </w:rPr>
        <w:t>(4)</w:t>
      </w:r>
      <w:r w:rsidRPr="00DB0E09">
        <w:rPr>
          <w:sz w:val="20"/>
          <w:szCs w:val="20"/>
        </w:rPr>
        <w:t xml:space="preserve"> Az egyes hatáskörök átruházásáról, illetve annak visszavonásáról bármely képviselő indítványára a képviselő-testület dönt. </w:t>
      </w:r>
    </w:p>
    <w:p w:rsidR="008C5B39" w:rsidRPr="00DB0E09" w:rsidRDefault="008C5B39">
      <w:pPr>
        <w:jc w:val="both"/>
        <w:rPr>
          <w:sz w:val="20"/>
          <w:szCs w:val="20"/>
        </w:rPr>
      </w:pPr>
    </w:p>
    <w:p w:rsidR="008C5B39" w:rsidRPr="00DB0E09" w:rsidRDefault="008C5B39">
      <w:pPr>
        <w:pStyle w:val="Cmsor3"/>
        <w:rPr>
          <w:rFonts w:ascii="Times New Roman" w:hAnsi="Times New Roman"/>
          <w:sz w:val="20"/>
        </w:rPr>
      </w:pPr>
      <w:r w:rsidRPr="00DB0E09">
        <w:rPr>
          <w:rFonts w:ascii="Times New Roman" w:hAnsi="Times New Roman"/>
          <w:sz w:val="20"/>
        </w:rPr>
        <w:t>IV. FEJEZET</w:t>
      </w:r>
    </w:p>
    <w:p w:rsidR="008C5B39" w:rsidRPr="00DB0E09" w:rsidRDefault="008C5B39">
      <w:pPr>
        <w:pStyle w:val="Szvegtrzs2"/>
        <w:jc w:val="center"/>
        <w:rPr>
          <w:rFonts w:ascii="Times New Roman" w:hAnsi="Times New Roman"/>
          <w:b/>
          <w:bCs/>
          <w:smallCaps/>
          <w:sz w:val="20"/>
        </w:rPr>
      </w:pPr>
      <w:proofErr w:type="gramStart"/>
      <w:r w:rsidRPr="00DB0E09">
        <w:rPr>
          <w:rFonts w:ascii="Times New Roman" w:hAnsi="Times New Roman"/>
          <w:b/>
          <w:bCs/>
          <w:smallCaps/>
          <w:sz w:val="20"/>
        </w:rPr>
        <w:t>a</w:t>
      </w:r>
      <w:proofErr w:type="gramEnd"/>
      <w:r w:rsidRPr="00DB0E09">
        <w:rPr>
          <w:rFonts w:ascii="Times New Roman" w:hAnsi="Times New Roman"/>
          <w:b/>
          <w:bCs/>
          <w:smallCaps/>
          <w:sz w:val="20"/>
        </w:rPr>
        <w:t xml:space="preserve"> képviselő-testület működése</w:t>
      </w:r>
    </w:p>
    <w:p w:rsidR="008C5B39" w:rsidRPr="00DB0E09" w:rsidRDefault="008C5B39">
      <w:pPr>
        <w:pStyle w:val="Szvegtrzs2"/>
        <w:jc w:val="center"/>
        <w:rPr>
          <w:rFonts w:ascii="Times New Roman" w:hAnsi="Times New Roman"/>
          <w:b/>
          <w:smallCaps/>
          <w:sz w:val="20"/>
        </w:rPr>
      </w:pPr>
      <w:r w:rsidRPr="00DB0E09">
        <w:rPr>
          <w:rFonts w:ascii="Times New Roman" w:hAnsi="Times New Roman"/>
          <w:b/>
          <w:smallCaps/>
          <w:sz w:val="20"/>
        </w:rPr>
        <w:t>7.§</w:t>
      </w:r>
    </w:p>
    <w:p w:rsidR="008C5B39" w:rsidRPr="00DB0E09" w:rsidRDefault="008C5B39">
      <w:pPr>
        <w:pStyle w:val="Szvegtrzs2"/>
        <w:jc w:val="center"/>
        <w:rPr>
          <w:rFonts w:ascii="Times New Roman" w:hAnsi="Times New Roman"/>
          <w:b/>
          <w:smallCaps/>
          <w:sz w:val="20"/>
        </w:rPr>
      </w:pPr>
    </w:p>
    <w:p w:rsidR="008C5B39" w:rsidRPr="00DB0E09" w:rsidRDefault="008C5B39">
      <w:pPr>
        <w:jc w:val="both"/>
        <w:rPr>
          <w:sz w:val="20"/>
          <w:szCs w:val="20"/>
        </w:rPr>
      </w:pPr>
      <w:r w:rsidRPr="00DB0E09">
        <w:rPr>
          <w:b/>
          <w:sz w:val="20"/>
          <w:szCs w:val="20"/>
        </w:rPr>
        <w:t>(1)</w:t>
      </w:r>
      <w:r w:rsidRPr="00DB0E09">
        <w:rPr>
          <w:sz w:val="20"/>
          <w:szCs w:val="20"/>
        </w:rPr>
        <w:t xml:space="preserve"> A Képviselő-testület tagjainak száma a polgármesterrel együtt 12 fő. </w:t>
      </w:r>
    </w:p>
    <w:p w:rsidR="008C5B39" w:rsidRPr="00DB0E09" w:rsidRDefault="008C5B39">
      <w:pPr>
        <w:jc w:val="both"/>
        <w:rPr>
          <w:sz w:val="20"/>
          <w:szCs w:val="20"/>
        </w:rPr>
      </w:pPr>
      <w:r w:rsidRPr="00DB0E09">
        <w:rPr>
          <w:b/>
          <w:sz w:val="20"/>
          <w:szCs w:val="20"/>
        </w:rPr>
        <w:t>(2)</w:t>
      </w:r>
      <w:r w:rsidRPr="00DB0E09">
        <w:rPr>
          <w:sz w:val="20"/>
          <w:szCs w:val="20"/>
        </w:rPr>
        <w:t xml:space="preserve"> A Képviselő-testület határozatait egyszerű többséggel, vagy minősített többséggel hozza meg. Az egyszerű többséghez a jelen lévő képviselők fele + 1 szavazat szükséges, a minősített többséghez 7 képviselő egybehangzó szavazata szükséges. </w:t>
      </w:r>
    </w:p>
    <w:p w:rsidR="008C5B39" w:rsidRPr="00DB0E09" w:rsidRDefault="008C5B39">
      <w:pPr>
        <w:jc w:val="both"/>
        <w:rPr>
          <w:sz w:val="20"/>
          <w:szCs w:val="20"/>
        </w:rPr>
      </w:pPr>
    </w:p>
    <w:p w:rsidR="008C5B39" w:rsidRPr="00DB0E09" w:rsidRDefault="00AF33C4">
      <w:pPr>
        <w:jc w:val="center"/>
        <w:rPr>
          <w:b/>
          <w:sz w:val="20"/>
          <w:szCs w:val="20"/>
        </w:rPr>
      </w:pPr>
      <w:r w:rsidRPr="00DB0E09">
        <w:rPr>
          <w:rStyle w:val="Lbjegyzet-hivatkozs"/>
          <w:b/>
          <w:sz w:val="20"/>
          <w:szCs w:val="20"/>
        </w:rPr>
        <w:footnoteReference w:id="13"/>
      </w:r>
      <w:r w:rsidR="008C5B39" w:rsidRPr="00DB0E09">
        <w:rPr>
          <w:b/>
          <w:sz w:val="20"/>
          <w:szCs w:val="20"/>
        </w:rPr>
        <w:t>5. Alakuló ülés</w:t>
      </w:r>
    </w:p>
    <w:p w:rsidR="008C5B39" w:rsidRPr="00DB0E09" w:rsidRDefault="008C5B39">
      <w:pPr>
        <w:jc w:val="center"/>
        <w:rPr>
          <w:b/>
          <w:sz w:val="20"/>
          <w:szCs w:val="20"/>
        </w:rPr>
      </w:pPr>
      <w:r w:rsidRPr="00DB0E09">
        <w:rPr>
          <w:b/>
          <w:sz w:val="20"/>
          <w:szCs w:val="20"/>
        </w:rPr>
        <w:t>8.§</w:t>
      </w:r>
    </w:p>
    <w:p w:rsidR="008C5B39" w:rsidRPr="00DB0E09" w:rsidRDefault="008C5B39">
      <w:pPr>
        <w:jc w:val="center"/>
        <w:rPr>
          <w:b/>
          <w:sz w:val="20"/>
          <w:szCs w:val="20"/>
        </w:rPr>
      </w:pPr>
    </w:p>
    <w:p w:rsidR="008C5B39" w:rsidRPr="00DB0E09" w:rsidRDefault="00AF33C4">
      <w:pPr>
        <w:jc w:val="center"/>
        <w:rPr>
          <w:b/>
          <w:bCs/>
          <w:sz w:val="20"/>
          <w:szCs w:val="20"/>
        </w:rPr>
      </w:pPr>
      <w:r w:rsidRPr="00DB0E09">
        <w:rPr>
          <w:rStyle w:val="Lbjegyzet-hivatkozs"/>
          <w:b/>
          <w:bCs/>
          <w:sz w:val="20"/>
          <w:szCs w:val="20"/>
        </w:rPr>
        <w:footnoteReference w:id="14"/>
      </w:r>
      <w:r w:rsidR="008C5B39" w:rsidRPr="00DB0E09">
        <w:rPr>
          <w:b/>
          <w:bCs/>
          <w:sz w:val="20"/>
          <w:szCs w:val="20"/>
        </w:rPr>
        <w:t xml:space="preserve">6. A képviselő-testület </w:t>
      </w:r>
      <w:r w:rsidRPr="00DB0E09">
        <w:rPr>
          <w:b/>
          <w:bCs/>
          <w:sz w:val="20"/>
          <w:szCs w:val="20"/>
        </w:rPr>
        <w:t>gazdasági programja</w:t>
      </w:r>
    </w:p>
    <w:p w:rsidR="008C5B39" w:rsidRPr="00DB0E09" w:rsidRDefault="008C5B39">
      <w:pPr>
        <w:jc w:val="center"/>
        <w:rPr>
          <w:b/>
          <w:sz w:val="20"/>
          <w:szCs w:val="20"/>
        </w:rPr>
      </w:pPr>
      <w:r w:rsidRPr="00DB0E09">
        <w:rPr>
          <w:b/>
          <w:sz w:val="20"/>
          <w:szCs w:val="20"/>
        </w:rPr>
        <w:t>9.§</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 képviselő-testület tevékenységét megbízatásának időtartamára szóló program alapján végzi. </w:t>
      </w:r>
      <w:r w:rsidRPr="00DB0E09">
        <w:rPr>
          <w:rStyle w:val="Lbjegyzet-hivatkozs"/>
          <w:sz w:val="20"/>
          <w:szCs w:val="20"/>
        </w:rPr>
        <w:footnoteReference w:id="15"/>
      </w:r>
      <w:r w:rsidR="00AF33C4" w:rsidRPr="00DB0E09">
        <w:rPr>
          <w:sz w:val="20"/>
          <w:szCs w:val="20"/>
        </w:rPr>
        <w:t xml:space="preserve"> </w:t>
      </w:r>
    </w:p>
    <w:p w:rsidR="00AF33C4" w:rsidRPr="00DB0E09" w:rsidRDefault="00AF33C4">
      <w:pPr>
        <w:jc w:val="both"/>
        <w:rPr>
          <w:sz w:val="20"/>
          <w:szCs w:val="20"/>
        </w:rPr>
      </w:pPr>
      <w:r w:rsidRPr="00DB0E09">
        <w:rPr>
          <w:rStyle w:val="Lbjegyzet-hivatkozs"/>
          <w:sz w:val="20"/>
          <w:szCs w:val="20"/>
        </w:rPr>
        <w:footnoteReference w:id="16"/>
      </w:r>
      <w:r w:rsidRPr="00DB0E09">
        <w:rPr>
          <w:sz w:val="20"/>
          <w:szCs w:val="20"/>
        </w:rPr>
        <w:t>A képviselő-testület tevékenységét megbízatásának időtartamára szóló gazdasági program alapján végzi, amelyet a polgármester a megválasztását követő 6 hónapon belül terjeszt a Képviselő-testület elé.</w:t>
      </w:r>
    </w:p>
    <w:p w:rsidR="008C5B39" w:rsidRPr="00DB0E09" w:rsidRDefault="008C5B39">
      <w:pPr>
        <w:jc w:val="both"/>
        <w:rPr>
          <w:sz w:val="20"/>
          <w:szCs w:val="20"/>
        </w:rPr>
      </w:pPr>
      <w:r w:rsidRPr="00DB0E09">
        <w:rPr>
          <w:b/>
          <w:sz w:val="20"/>
          <w:szCs w:val="20"/>
        </w:rPr>
        <w:t>(2)</w:t>
      </w:r>
      <w:r w:rsidRPr="00DB0E09">
        <w:rPr>
          <w:sz w:val="20"/>
          <w:szCs w:val="20"/>
        </w:rPr>
        <w:t xml:space="preserve"> A polgármester által előterjesztett munkaprogram az önkormányzat által ellátott közszolgáltatások, valamint stratégiai célkitűzések szervezésének főbb céljait és irányát, valamint a vele összefüggésben jelentkező legfontosabb teendőket rögzíti és ütemezi.</w:t>
      </w:r>
    </w:p>
    <w:p w:rsidR="008C5B39" w:rsidRPr="00DB0E09" w:rsidRDefault="008C5B39">
      <w:pPr>
        <w:jc w:val="both"/>
        <w:rPr>
          <w:sz w:val="20"/>
          <w:szCs w:val="20"/>
        </w:rPr>
      </w:pPr>
    </w:p>
    <w:p w:rsidR="008C5B39" w:rsidRPr="00DB0E09" w:rsidRDefault="008C5B39">
      <w:pPr>
        <w:jc w:val="center"/>
        <w:rPr>
          <w:b/>
          <w:sz w:val="20"/>
          <w:szCs w:val="20"/>
        </w:rPr>
      </w:pPr>
      <w:r w:rsidRPr="00DB0E09">
        <w:rPr>
          <w:b/>
          <w:sz w:val="20"/>
          <w:szCs w:val="20"/>
        </w:rPr>
        <w:t>7. A munkaterv</w:t>
      </w:r>
    </w:p>
    <w:p w:rsidR="008C5B39" w:rsidRPr="00DB0E09" w:rsidRDefault="008C5B39">
      <w:pPr>
        <w:jc w:val="center"/>
        <w:rPr>
          <w:b/>
          <w:sz w:val="20"/>
          <w:szCs w:val="20"/>
        </w:rPr>
      </w:pPr>
      <w:r w:rsidRPr="00DB0E09">
        <w:rPr>
          <w:b/>
          <w:sz w:val="20"/>
          <w:szCs w:val="20"/>
        </w:rPr>
        <w:t>10.§</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 testületi ülés működésének alapja a program végrehajtását célzó munkaterv. Ezért a képviselő-testület előre tervezhető feladatainak megszervezése érdekében éves munkatervet fogad el minősített többséggel </w:t>
      </w:r>
      <w:r w:rsidR="008D5DE2" w:rsidRPr="00DB0E09">
        <w:rPr>
          <w:rStyle w:val="Lbjegyzet-hivatkozs"/>
          <w:sz w:val="20"/>
          <w:szCs w:val="20"/>
        </w:rPr>
        <w:footnoteReference w:id="17"/>
      </w:r>
      <w:r w:rsidR="008D5DE2" w:rsidRPr="00DB0E09">
        <w:rPr>
          <w:sz w:val="20"/>
          <w:szCs w:val="20"/>
        </w:rPr>
        <w:t xml:space="preserve">az adott év első rendes ülésén. </w:t>
      </w:r>
    </w:p>
    <w:p w:rsidR="008C5B39" w:rsidRPr="00DB0E09" w:rsidRDefault="008C5B39">
      <w:pPr>
        <w:jc w:val="both"/>
        <w:rPr>
          <w:sz w:val="20"/>
          <w:szCs w:val="20"/>
        </w:rPr>
      </w:pPr>
      <w:r w:rsidRPr="00DB0E09">
        <w:rPr>
          <w:b/>
          <w:sz w:val="20"/>
          <w:szCs w:val="20"/>
        </w:rPr>
        <w:t>(2)</w:t>
      </w:r>
      <w:r w:rsidRPr="00DB0E09">
        <w:rPr>
          <w:sz w:val="20"/>
          <w:szCs w:val="20"/>
        </w:rPr>
        <w:t xml:space="preserve"> A munkatervnek tartalmaznia kell:</w:t>
      </w:r>
    </w:p>
    <w:p w:rsidR="008C5B39" w:rsidRPr="00DB0E09" w:rsidRDefault="008C5B39">
      <w:pPr>
        <w:numPr>
          <w:ilvl w:val="0"/>
          <w:numId w:val="10"/>
        </w:numPr>
        <w:tabs>
          <w:tab w:val="clear" w:pos="720"/>
          <w:tab w:val="num" w:pos="220"/>
        </w:tabs>
        <w:ind w:hanging="720"/>
        <w:jc w:val="both"/>
        <w:rPr>
          <w:sz w:val="20"/>
          <w:szCs w:val="20"/>
        </w:rPr>
      </w:pPr>
      <w:r w:rsidRPr="00DB0E09">
        <w:rPr>
          <w:sz w:val="20"/>
          <w:szCs w:val="20"/>
        </w:rPr>
        <w:t>a testületi ülések tervezett időpontját</w:t>
      </w:r>
    </w:p>
    <w:p w:rsidR="008C5B39" w:rsidRPr="00DB0E09" w:rsidRDefault="008C5B39">
      <w:pPr>
        <w:numPr>
          <w:ilvl w:val="0"/>
          <w:numId w:val="10"/>
        </w:numPr>
        <w:tabs>
          <w:tab w:val="clear" w:pos="720"/>
          <w:tab w:val="num" w:pos="220"/>
        </w:tabs>
        <w:ind w:hanging="720"/>
        <w:jc w:val="both"/>
        <w:rPr>
          <w:sz w:val="20"/>
          <w:szCs w:val="20"/>
        </w:rPr>
      </w:pPr>
      <w:r w:rsidRPr="00DB0E09">
        <w:rPr>
          <w:sz w:val="20"/>
          <w:szCs w:val="20"/>
        </w:rPr>
        <w:t>a napirend tárgyát, előterjesztőjét,</w:t>
      </w:r>
    </w:p>
    <w:p w:rsidR="008C5B39" w:rsidRPr="00DB0E09" w:rsidRDefault="008C5B39">
      <w:pPr>
        <w:numPr>
          <w:ilvl w:val="0"/>
          <w:numId w:val="10"/>
        </w:numPr>
        <w:tabs>
          <w:tab w:val="clear" w:pos="720"/>
          <w:tab w:val="num" w:pos="220"/>
        </w:tabs>
        <w:ind w:hanging="720"/>
        <w:jc w:val="both"/>
        <w:rPr>
          <w:sz w:val="20"/>
          <w:szCs w:val="20"/>
        </w:rPr>
      </w:pPr>
      <w:r w:rsidRPr="00DB0E09">
        <w:rPr>
          <w:sz w:val="20"/>
          <w:szCs w:val="20"/>
        </w:rPr>
        <w:t>azoknak a bizottságoknak a megjelölését, amelyek az előterjesztést előzetesen tárgyalják,</w:t>
      </w:r>
    </w:p>
    <w:p w:rsidR="008C5B39" w:rsidRPr="00DB0E09" w:rsidRDefault="008C5B39">
      <w:pPr>
        <w:numPr>
          <w:ilvl w:val="0"/>
          <w:numId w:val="10"/>
        </w:numPr>
        <w:tabs>
          <w:tab w:val="clear" w:pos="720"/>
          <w:tab w:val="num" w:pos="220"/>
        </w:tabs>
        <w:ind w:hanging="720"/>
        <w:jc w:val="both"/>
        <w:rPr>
          <w:sz w:val="20"/>
          <w:szCs w:val="20"/>
        </w:rPr>
      </w:pPr>
      <w:r w:rsidRPr="00DB0E09">
        <w:rPr>
          <w:sz w:val="20"/>
          <w:szCs w:val="20"/>
        </w:rPr>
        <w:t>a közmeghallgatás tervezett időpontját, napirendjét.</w:t>
      </w:r>
    </w:p>
    <w:p w:rsidR="008C5B39" w:rsidRPr="00DB0E09" w:rsidRDefault="008C5B39">
      <w:pPr>
        <w:jc w:val="both"/>
        <w:rPr>
          <w:sz w:val="20"/>
          <w:szCs w:val="20"/>
        </w:rPr>
      </w:pPr>
      <w:r w:rsidRPr="00DB0E09">
        <w:rPr>
          <w:b/>
          <w:sz w:val="20"/>
          <w:szCs w:val="20"/>
        </w:rPr>
        <w:t>(3)</w:t>
      </w:r>
      <w:r w:rsidRPr="00DB0E09">
        <w:rPr>
          <w:sz w:val="20"/>
          <w:szCs w:val="20"/>
        </w:rPr>
        <w:t xml:space="preserve"> A munkaterv összeállításához a polgármester javaslatot kér:</w:t>
      </w:r>
    </w:p>
    <w:p w:rsidR="008C5B39" w:rsidRPr="00DB0E09" w:rsidRDefault="008C5B39">
      <w:pPr>
        <w:jc w:val="both"/>
        <w:rPr>
          <w:sz w:val="20"/>
          <w:szCs w:val="20"/>
        </w:rPr>
      </w:pPr>
      <w:proofErr w:type="gramStart"/>
      <w:r w:rsidRPr="00DB0E09">
        <w:rPr>
          <w:sz w:val="20"/>
          <w:szCs w:val="20"/>
        </w:rPr>
        <w:t>a</w:t>
      </w:r>
      <w:proofErr w:type="gramEnd"/>
      <w:r w:rsidRPr="00DB0E09">
        <w:rPr>
          <w:sz w:val="20"/>
          <w:szCs w:val="20"/>
        </w:rPr>
        <w:t>) a települési képviselőktől,</w:t>
      </w:r>
    </w:p>
    <w:p w:rsidR="008C5B39" w:rsidRPr="00DB0E09" w:rsidRDefault="008C5B39">
      <w:pPr>
        <w:jc w:val="both"/>
        <w:rPr>
          <w:sz w:val="20"/>
          <w:szCs w:val="20"/>
        </w:rPr>
      </w:pPr>
      <w:r w:rsidRPr="00DB0E09">
        <w:rPr>
          <w:sz w:val="20"/>
          <w:szCs w:val="20"/>
        </w:rPr>
        <w:t>b) a képviselő-testület bizottságaitól,</w:t>
      </w:r>
    </w:p>
    <w:p w:rsidR="008C5B39" w:rsidRPr="00DB0E09" w:rsidRDefault="008C5B39">
      <w:pPr>
        <w:jc w:val="both"/>
        <w:rPr>
          <w:strike/>
          <w:sz w:val="20"/>
          <w:szCs w:val="20"/>
        </w:rPr>
      </w:pPr>
      <w:r w:rsidRPr="00DB0E09">
        <w:rPr>
          <w:sz w:val="20"/>
          <w:szCs w:val="20"/>
        </w:rPr>
        <w:t>c) a meghatározó közszolgáltatásokat nyújtó szervezetek (vállalatok, intézmények) vezetőitől,</w:t>
      </w:r>
    </w:p>
    <w:p w:rsidR="008C5B39" w:rsidRPr="00DB0E09" w:rsidRDefault="008C5B39">
      <w:pPr>
        <w:pStyle w:val="Szvegtrzs2"/>
        <w:rPr>
          <w:rFonts w:ascii="Times New Roman" w:hAnsi="Times New Roman"/>
          <w:sz w:val="20"/>
        </w:rPr>
      </w:pPr>
      <w:r w:rsidRPr="00DB0E09">
        <w:rPr>
          <w:rFonts w:ascii="Times New Roman" w:hAnsi="Times New Roman"/>
          <w:sz w:val="20"/>
        </w:rPr>
        <w:t>d) a város területén működő érdekképviseleti szervek vezetőitől,</w:t>
      </w:r>
    </w:p>
    <w:p w:rsidR="008C5B39" w:rsidRPr="00DB0E09" w:rsidRDefault="008C5B39">
      <w:pPr>
        <w:pStyle w:val="Szvegtrzs2"/>
        <w:rPr>
          <w:rFonts w:ascii="Times New Roman" w:hAnsi="Times New Roman"/>
          <w:sz w:val="20"/>
        </w:rPr>
      </w:pPr>
      <w:proofErr w:type="gramStart"/>
      <w:r w:rsidRPr="00DB0E09">
        <w:rPr>
          <w:rFonts w:ascii="Times New Roman" w:hAnsi="Times New Roman"/>
          <w:sz w:val="20"/>
        </w:rPr>
        <w:t>e</w:t>
      </w:r>
      <w:proofErr w:type="gramEnd"/>
      <w:r w:rsidRPr="00DB0E09">
        <w:rPr>
          <w:rFonts w:ascii="Times New Roman" w:hAnsi="Times New Roman"/>
          <w:sz w:val="20"/>
        </w:rPr>
        <w:t>) a város területén működő, és a 1. függelékben rögzített civil szervezetek képviselőitől,</w:t>
      </w:r>
    </w:p>
    <w:p w:rsidR="008C5B39" w:rsidRPr="00DB0E09" w:rsidRDefault="008C5B39">
      <w:pPr>
        <w:jc w:val="both"/>
        <w:rPr>
          <w:sz w:val="20"/>
          <w:szCs w:val="20"/>
        </w:rPr>
      </w:pPr>
      <w:proofErr w:type="gramStart"/>
      <w:r w:rsidRPr="00DB0E09">
        <w:rPr>
          <w:sz w:val="20"/>
          <w:szCs w:val="20"/>
        </w:rPr>
        <w:t>f</w:t>
      </w:r>
      <w:proofErr w:type="gramEnd"/>
      <w:r w:rsidRPr="00DB0E09">
        <w:rPr>
          <w:sz w:val="20"/>
          <w:szCs w:val="20"/>
        </w:rPr>
        <w:t>) a városi rendőrkapitánytól,</w:t>
      </w:r>
    </w:p>
    <w:p w:rsidR="008C5B39" w:rsidRPr="00DB0E09" w:rsidRDefault="008C5B39">
      <w:pPr>
        <w:jc w:val="both"/>
        <w:rPr>
          <w:sz w:val="20"/>
          <w:szCs w:val="20"/>
        </w:rPr>
      </w:pPr>
      <w:proofErr w:type="gramStart"/>
      <w:r w:rsidRPr="00DB0E09">
        <w:rPr>
          <w:sz w:val="20"/>
          <w:szCs w:val="20"/>
        </w:rPr>
        <w:t>g</w:t>
      </w:r>
      <w:proofErr w:type="gramEnd"/>
      <w:r w:rsidRPr="00DB0E09">
        <w:rPr>
          <w:sz w:val="20"/>
          <w:szCs w:val="20"/>
        </w:rPr>
        <w:t>) egyházak vezetőitől,</w:t>
      </w:r>
    </w:p>
    <w:p w:rsidR="008C5B39" w:rsidRPr="00DB0E09" w:rsidRDefault="008C5B39">
      <w:pPr>
        <w:jc w:val="both"/>
        <w:rPr>
          <w:sz w:val="20"/>
          <w:szCs w:val="20"/>
        </w:rPr>
      </w:pPr>
      <w:proofErr w:type="gramStart"/>
      <w:r w:rsidRPr="00DB0E09">
        <w:rPr>
          <w:sz w:val="20"/>
          <w:szCs w:val="20"/>
        </w:rPr>
        <w:t>h</w:t>
      </w:r>
      <w:proofErr w:type="gramEnd"/>
      <w:r w:rsidRPr="00DB0E09">
        <w:rPr>
          <w:sz w:val="20"/>
          <w:szCs w:val="20"/>
        </w:rPr>
        <w:t>) a választókerület országgyűlési képviselőjétől.</w:t>
      </w:r>
    </w:p>
    <w:p w:rsidR="008C5B39" w:rsidRPr="00DB0E09" w:rsidRDefault="008C5B39">
      <w:pPr>
        <w:jc w:val="both"/>
        <w:rPr>
          <w:sz w:val="20"/>
          <w:szCs w:val="20"/>
        </w:rPr>
      </w:pPr>
      <w:r w:rsidRPr="00DB0E09">
        <w:rPr>
          <w:b/>
          <w:sz w:val="20"/>
          <w:szCs w:val="20"/>
        </w:rPr>
        <w:t>(4)</w:t>
      </w:r>
      <w:r w:rsidRPr="00DB0E09">
        <w:rPr>
          <w:sz w:val="20"/>
          <w:szCs w:val="20"/>
        </w:rPr>
        <w:t xml:space="preserve"> A munkaterv-tervezetet a jegyző állítja össze, és a polgármester terjeszti elfogadásra a képviselő-testület elé. </w:t>
      </w:r>
    </w:p>
    <w:p w:rsidR="008C5B39" w:rsidRPr="00DB0E09" w:rsidRDefault="008C5B39">
      <w:pPr>
        <w:jc w:val="both"/>
        <w:rPr>
          <w:sz w:val="20"/>
          <w:szCs w:val="20"/>
        </w:rPr>
      </w:pPr>
      <w:r w:rsidRPr="00DB0E09">
        <w:rPr>
          <w:b/>
          <w:sz w:val="20"/>
          <w:szCs w:val="20"/>
        </w:rPr>
        <w:t>(5)</w:t>
      </w:r>
      <w:r w:rsidRPr="00DB0E09">
        <w:rPr>
          <w:sz w:val="20"/>
          <w:szCs w:val="20"/>
        </w:rPr>
        <w:t xml:space="preserve"> A munkatervet meg kell küldeni:</w:t>
      </w:r>
    </w:p>
    <w:p w:rsidR="008C5B39" w:rsidRPr="00DB0E09" w:rsidRDefault="008C5B39">
      <w:pPr>
        <w:jc w:val="both"/>
        <w:rPr>
          <w:sz w:val="20"/>
          <w:szCs w:val="20"/>
        </w:rPr>
      </w:pPr>
      <w:proofErr w:type="gramStart"/>
      <w:r w:rsidRPr="00DB0E09">
        <w:rPr>
          <w:sz w:val="20"/>
          <w:szCs w:val="20"/>
        </w:rPr>
        <w:t>a</w:t>
      </w:r>
      <w:proofErr w:type="gramEnd"/>
      <w:r w:rsidRPr="00DB0E09">
        <w:rPr>
          <w:sz w:val="20"/>
          <w:szCs w:val="20"/>
        </w:rPr>
        <w:t>) a testületi tagoknak,</w:t>
      </w:r>
    </w:p>
    <w:p w:rsidR="008C5B39" w:rsidRPr="00DB0E09" w:rsidRDefault="008C5B39">
      <w:pPr>
        <w:jc w:val="both"/>
        <w:rPr>
          <w:sz w:val="20"/>
          <w:szCs w:val="20"/>
        </w:rPr>
      </w:pPr>
      <w:r w:rsidRPr="00DB0E09">
        <w:rPr>
          <w:sz w:val="20"/>
          <w:szCs w:val="20"/>
        </w:rPr>
        <w:t>b) az önkormányzati bizottságok nem képviselő tagjainak,</w:t>
      </w:r>
    </w:p>
    <w:p w:rsidR="008C5B39" w:rsidRPr="00DB0E09" w:rsidRDefault="008C5B39">
      <w:pPr>
        <w:jc w:val="both"/>
        <w:rPr>
          <w:sz w:val="20"/>
          <w:szCs w:val="20"/>
        </w:rPr>
      </w:pPr>
      <w:r w:rsidRPr="00DB0E09">
        <w:rPr>
          <w:sz w:val="20"/>
          <w:szCs w:val="20"/>
        </w:rPr>
        <w:t>c) a térség országgyűlési képviselőinek,</w:t>
      </w:r>
    </w:p>
    <w:p w:rsidR="008C5B39" w:rsidRPr="00DB0E09" w:rsidRDefault="008C5B39">
      <w:pPr>
        <w:jc w:val="both"/>
        <w:rPr>
          <w:sz w:val="20"/>
          <w:szCs w:val="20"/>
        </w:rPr>
      </w:pPr>
      <w:r w:rsidRPr="00DB0E09">
        <w:rPr>
          <w:sz w:val="20"/>
          <w:szCs w:val="20"/>
        </w:rPr>
        <w:t>d) a kormányhivatal vezetőjének.</w:t>
      </w:r>
    </w:p>
    <w:p w:rsidR="008C5B39" w:rsidRPr="00DB0E09" w:rsidRDefault="008C5B39">
      <w:pPr>
        <w:jc w:val="both"/>
        <w:rPr>
          <w:sz w:val="20"/>
          <w:szCs w:val="20"/>
        </w:rPr>
      </w:pPr>
    </w:p>
    <w:p w:rsidR="008C5B39" w:rsidRPr="00DB0E09" w:rsidRDefault="00AF33C4">
      <w:pPr>
        <w:jc w:val="center"/>
        <w:rPr>
          <w:b/>
          <w:bCs/>
          <w:sz w:val="20"/>
          <w:szCs w:val="20"/>
        </w:rPr>
      </w:pPr>
      <w:r w:rsidRPr="00DB0E09">
        <w:rPr>
          <w:rStyle w:val="Lbjegyzet-hivatkozs"/>
          <w:b/>
          <w:bCs/>
          <w:sz w:val="20"/>
          <w:szCs w:val="20"/>
        </w:rPr>
        <w:footnoteReference w:id="18"/>
      </w:r>
      <w:r w:rsidR="008C5B39" w:rsidRPr="00DB0E09">
        <w:rPr>
          <w:b/>
          <w:bCs/>
          <w:sz w:val="20"/>
          <w:szCs w:val="20"/>
        </w:rPr>
        <w:t>8. A képviselő-testület ülése</w:t>
      </w:r>
    </w:p>
    <w:p w:rsidR="008C5B39" w:rsidRPr="00DB0E09" w:rsidRDefault="008C5B39">
      <w:pPr>
        <w:jc w:val="center"/>
        <w:rPr>
          <w:b/>
          <w:sz w:val="20"/>
          <w:szCs w:val="20"/>
        </w:rPr>
      </w:pPr>
      <w:r w:rsidRPr="00DB0E09">
        <w:rPr>
          <w:b/>
          <w:sz w:val="20"/>
          <w:szCs w:val="20"/>
        </w:rPr>
        <w:t>11.§</w:t>
      </w:r>
    </w:p>
    <w:p w:rsidR="008C5B39" w:rsidRPr="00DB0E09" w:rsidRDefault="008C5B39">
      <w:pPr>
        <w:jc w:val="center"/>
        <w:rPr>
          <w:b/>
          <w:sz w:val="20"/>
          <w:szCs w:val="20"/>
        </w:rPr>
      </w:pPr>
    </w:p>
    <w:p w:rsidR="00AF33C4" w:rsidRPr="00DB0E09" w:rsidRDefault="00AF33C4" w:rsidP="00AF33C4">
      <w:pPr>
        <w:jc w:val="both"/>
        <w:rPr>
          <w:sz w:val="20"/>
          <w:szCs w:val="20"/>
        </w:rPr>
      </w:pPr>
      <w:r w:rsidRPr="00DB0E09">
        <w:rPr>
          <w:b/>
          <w:sz w:val="20"/>
          <w:szCs w:val="20"/>
        </w:rPr>
        <w:t>11.§ (1)</w:t>
      </w:r>
      <w:r w:rsidRPr="00DB0E09">
        <w:rPr>
          <w:sz w:val="20"/>
          <w:szCs w:val="20"/>
        </w:rPr>
        <w:t xml:space="preserve"> A </w:t>
      </w:r>
      <w:proofErr w:type="gramStart"/>
      <w:r w:rsidRPr="00DB0E09">
        <w:rPr>
          <w:sz w:val="20"/>
          <w:szCs w:val="20"/>
        </w:rPr>
        <w:t>képviselő-testület alakuló</w:t>
      </w:r>
      <w:proofErr w:type="gramEnd"/>
      <w:r w:rsidRPr="00DB0E09">
        <w:rPr>
          <w:sz w:val="20"/>
          <w:szCs w:val="20"/>
        </w:rPr>
        <w:t xml:space="preserve"> (</w:t>
      </w:r>
      <w:proofErr w:type="spellStart"/>
      <w:r w:rsidRPr="00DB0E09">
        <w:rPr>
          <w:sz w:val="20"/>
          <w:szCs w:val="20"/>
        </w:rPr>
        <w:t>Mötv</w:t>
      </w:r>
      <w:proofErr w:type="spellEnd"/>
      <w:r w:rsidRPr="00DB0E09">
        <w:rPr>
          <w:sz w:val="20"/>
          <w:szCs w:val="20"/>
        </w:rPr>
        <w:t xml:space="preserve">. 43.§), ünnepi, rendes, és rendkívüli ülést tart. A képviselő-testület szükség szerint, az éves munkaterve, illetve azon felül felmerülő feladataitól függően, de évente legalább hat rendes ülést tart. A rendes ülések konkrét időpontját a munkaterv tartalmazza. </w:t>
      </w:r>
    </w:p>
    <w:p w:rsidR="00AF33C4" w:rsidRPr="00DB0E09" w:rsidRDefault="00AF33C4" w:rsidP="00AF33C4">
      <w:pPr>
        <w:jc w:val="both"/>
        <w:rPr>
          <w:sz w:val="20"/>
          <w:szCs w:val="20"/>
        </w:rPr>
      </w:pPr>
      <w:r w:rsidRPr="00DB0E09">
        <w:rPr>
          <w:b/>
          <w:sz w:val="20"/>
          <w:szCs w:val="20"/>
        </w:rPr>
        <w:t>(2)</w:t>
      </w:r>
      <w:r w:rsidRPr="00DB0E09">
        <w:rPr>
          <w:sz w:val="20"/>
          <w:szCs w:val="20"/>
        </w:rPr>
        <w:t xml:space="preserve"> Az alakuló ülésen a polgármester és a települési képviselők esküt tesznek. Az alakuló ülésen kell dönteni az alpolgármesterek választásáról, a polgármester és az alpolgármesterek illetményéről, tiszteletdíjáról.</w:t>
      </w:r>
    </w:p>
    <w:p w:rsidR="008D5DE2" w:rsidRPr="00DB0E09" w:rsidRDefault="00AF33C4" w:rsidP="00AF33C4">
      <w:pPr>
        <w:jc w:val="both"/>
        <w:rPr>
          <w:sz w:val="20"/>
          <w:szCs w:val="20"/>
        </w:rPr>
      </w:pPr>
      <w:r w:rsidRPr="00DB0E09">
        <w:rPr>
          <w:b/>
          <w:sz w:val="20"/>
          <w:szCs w:val="20"/>
        </w:rPr>
        <w:t>(3)</w:t>
      </w:r>
      <w:r w:rsidRPr="00DB0E09">
        <w:rPr>
          <w:sz w:val="20"/>
          <w:szCs w:val="20"/>
        </w:rPr>
        <w:t xml:space="preserve"> A Képviselő-testület a Város Napja ünnepén (augusztus 20.-án) ünnepi ülést tart. </w:t>
      </w:r>
      <w:r w:rsidR="008D5DE2" w:rsidRPr="00DB0E09">
        <w:rPr>
          <w:rStyle w:val="Lbjegyzet-hivatkozs"/>
          <w:sz w:val="20"/>
          <w:szCs w:val="20"/>
        </w:rPr>
        <w:footnoteReference w:id="19"/>
      </w:r>
    </w:p>
    <w:p w:rsidR="00AF33C4" w:rsidRPr="00DB0E09" w:rsidRDefault="00AF33C4" w:rsidP="00AF33C4">
      <w:pPr>
        <w:jc w:val="both"/>
        <w:rPr>
          <w:sz w:val="20"/>
          <w:szCs w:val="20"/>
        </w:rPr>
      </w:pPr>
      <w:r w:rsidRPr="00DB0E09">
        <w:rPr>
          <w:b/>
          <w:sz w:val="20"/>
          <w:szCs w:val="20"/>
        </w:rPr>
        <w:t>(4)</w:t>
      </w:r>
      <w:r w:rsidRPr="00DB0E09">
        <w:rPr>
          <w:sz w:val="20"/>
          <w:szCs w:val="20"/>
        </w:rPr>
        <w:t xml:space="preserve"> Az ünnepi ülésre az ülés meghívójának tartalmára, kézbesítésére, napirendjére, az előterjesztésekre, a tanácskozás rendjére, valamint a Képviselő-testület döntéseire vonatkozó szabályokat megfelelően alkalmazni kell azzal, hogy a testület határozatképességét az ülés teljes időtartama alatt biztosítani kell. </w:t>
      </w:r>
    </w:p>
    <w:p w:rsidR="00AF33C4" w:rsidRPr="00DB0E09" w:rsidRDefault="00AF33C4" w:rsidP="00AF33C4">
      <w:pPr>
        <w:jc w:val="both"/>
        <w:rPr>
          <w:sz w:val="20"/>
          <w:szCs w:val="20"/>
        </w:rPr>
      </w:pPr>
      <w:r w:rsidRPr="00DB0E09">
        <w:rPr>
          <w:b/>
          <w:sz w:val="20"/>
          <w:szCs w:val="20"/>
        </w:rPr>
        <w:t>(5)</w:t>
      </w:r>
      <w:r w:rsidRPr="00DB0E09">
        <w:rPr>
          <w:sz w:val="20"/>
          <w:szCs w:val="20"/>
        </w:rPr>
        <w:t xml:space="preserve"> Rendes ülés az, amely a munkatervnek megfelelően kerül összehívásra. A rendes ülés a hónap utolsó péntekjén – amennyiben a polgármester a meghívóban ettől eltérően nem rendelkezik – 8, 30 órakor kezdődik és a napirendre felvett tárgysor megvitatásának befejezéséig tart. </w:t>
      </w:r>
    </w:p>
    <w:p w:rsidR="00AF33C4" w:rsidRPr="00DB0E09" w:rsidRDefault="00AF33C4" w:rsidP="00AF33C4">
      <w:pPr>
        <w:jc w:val="both"/>
        <w:rPr>
          <w:sz w:val="20"/>
          <w:szCs w:val="20"/>
        </w:rPr>
      </w:pPr>
      <w:r w:rsidRPr="00DB0E09">
        <w:rPr>
          <w:b/>
          <w:sz w:val="20"/>
          <w:szCs w:val="20"/>
        </w:rPr>
        <w:t>(6)</w:t>
      </w:r>
      <w:r w:rsidRPr="00DB0E09">
        <w:rPr>
          <w:sz w:val="20"/>
          <w:szCs w:val="20"/>
        </w:rPr>
        <w:t xml:space="preserve"> A Képviselő-testület az éves munkatervében meghatározott időszakban (július 1.- augusztus 20.-a között) nyári ülés-szünetet tart. </w:t>
      </w:r>
    </w:p>
    <w:p w:rsidR="00AF33C4" w:rsidRPr="00DB0E09" w:rsidRDefault="00AF33C4" w:rsidP="00AF33C4">
      <w:pPr>
        <w:jc w:val="both"/>
        <w:rPr>
          <w:sz w:val="20"/>
          <w:szCs w:val="20"/>
        </w:rPr>
      </w:pPr>
      <w:r w:rsidRPr="00DB0E09">
        <w:rPr>
          <w:b/>
          <w:sz w:val="20"/>
          <w:szCs w:val="20"/>
        </w:rPr>
        <w:t>(7)</w:t>
      </w:r>
      <w:r w:rsidRPr="00DB0E09">
        <w:rPr>
          <w:sz w:val="20"/>
          <w:szCs w:val="20"/>
        </w:rPr>
        <w:t xml:space="preserve"> A polgármester – ha az önkormányzati hatáskörök gyakorlása szükségessé teszi – jogosult a nyári szünet ideje alatt is a Képviselő-testület rendkívüli ülését összehívni.</w:t>
      </w:r>
    </w:p>
    <w:p w:rsidR="008C5B39" w:rsidRPr="00DB0E09" w:rsidRDefault="008C5B39">
      <w:pPr>
        <w:tabs>
          <w:tab w:val="left" w:pos="3828"/>
        </w:tabs>
        <w:jc w:val="center"/>
        <w:rPr>
          <w:b/>
          <w:sz w:val="20"/>
          <w:szCs w:val="20"/>
        </w:rPr>
      </w:pPr>
    </w:p>
    <w:p w:rsidR="008C5B39" w:rsidRPr="00DB0E09" w:rsidRDefault="008C5B39">
      <w:pPr>
        <w:tabs>
          <w:tab w:val="left" w:pos="3828"/>
        </w:tabs>
        <w:jc w:val="center"/>
        <w:rPr>
          <w:b/>
          <w:sz w:val="20"/>
          <w:szCs w:val="20"/>
        </w:rPr>
      </w:pPr>
      <w:r w:rsidRPr="00DB0E09">
        <w:rPr>
          <w:b/>
          <w:sz w:val="20"/>
          <w:szCs w:val="20"/>
        </w:rPr>
        <w:t xml:space="preserve">9. A képviselő-testület ülésének összehívása </w:t>
      </w:r>
    </w:p>
    <w:p w:rsidR="008C5B39" w:rsidRPr="00DB0E09" w:rsidRDefault="00AF33C4">
      <w:pPr>
        <w:tabs>
          <w:tab w:val="left" w:pos="3828"/>
        </w:tabs>
        <w:jc w:val="center"/>
        <w:rPr>
          <w:b/>
          <w:sz w:val="20"/>
          <w:szCs w:val="20"/>
        </w:rPr>
      </w:pPr>
      <w:r w:rsidRPr="00DB0E09">
        <w:rPr>
          <w:rStyle w:val="Lbjegyzet-hivatkozs"/>
          <w:b/>
          <w:sz w:val="20"/>
          <w:szCs w:val="20"/>
        </w:rPr>
        <w:footnoteReference w:id="20"/>
      </w:r>
      <w:r w:rsidR="008C5B39" w:rsidRPr="00DB0E09">
        <w:rPr>
          <w:b/>
          <w:sz w:val="20"/>
          <w:szCs w:val="20"/>
        </w:rPr>
        <w:t>12.§</w:t>
      </w:r>
    </w:p>
    <w:p w:rsidR="008C5B39" w:rsidRPr="00DB0E09" w:rsidRDefault="008C5B39">
      <w:pPr>
        <w:jc w:val="both"/>
        <w:rPr>
          <w:b/>
          <w:sz w:val="20"/>
          <w:szCs w:val="20"/>
        </w:rPr>
      </w:pPr>
    </w:p>
    <w:p w:rsidR="00AF33C4" w:rsidRPr="00DB0E09" w:rsidRDefault="00AF33C4" w:rsidP="00AF33C4">
      <w:pPr>
        <w:jc w:val="both"/>
        <w:rPr>
          <w:sz w:val="20"/>
          <w:szCs w:val="20"/>
        </w:rPr>
      </w:pPr>
      <w:r w:rsidRPr="00DB0E09">
        <w:rPr>
          <w:b/>
          <w:sz w:val="20"/>
          <w:szCs w:val="20"/>
        </w:rPr>
        <w:t>(1)</w:t>
      </w:r>
      <w:r w:rsidRPr="00DB0E09">
        <w:rPr>
          <w:sz w:val="20"/>
          <w:szCs w:val="20"/>
        </w:rPr>
        <w:t xml:space="preserve"> A Képviselő-testület üléseit a </w:t>
      </w:r>
      <w:proofErr w:type="spellStart"/>
      <w:r w:rsidRPr="00DB0E09">
        <w:rPr>
          <w:sz w:val="20"/>
          <w:szCs w:val="20"/>
        </w:rPr>
        <w:t>Mötv</w:t>
      </w:r>
      <w:proofErr w:type="spellEnd"/>
      <w:r w:rsidRPr="00DB0E09">
        <w:rPr>
          <w:sz w:val="20"/>
          <w:szCs w:val="20"/>
        </w:rPr>
        <w:t>. 45. §</w:t>
      </w:r>
      <w:proofErr w:type="spellStart"/>
      <w:r w:rsidRPr="00DB0E09">
        <w:rPr>
          <w:sz w:val="20"/>
          <w:szCs w:val="20"/>
        </w:rPr>
        <w:t>-a</w:t>
      </w:r>
      <w:proofErr w:type="spellEnd"/>
      <w:r w:rsidRPr="00DB0E09">
        <w:rPr>
          <w:sz w:val="20"/>
          <w:szCs w:val="20"/>
        </w:rPr>
        <w:t xml:space="preserve"> szerint kell összehívni. A képviselő-testület elnöke a polgármester. A polgármester hívja össze és vezeti a képviselő-testület ülését. A polgármester akadályoztatása esetén az ülést a polgármester által kijelölt alpolgármester jogosult összehívni, azzal, hogy </w:t>
      </w:r>
      <w:r w:rsidRPr="00DB0E09">
        <w:rPr>
          <w:sz w:val="20"/>
          <w:szCs w:val="20"/>
          <w:shd w:val="clear" w:color="auto" w:fill="FFFFFF"/>
        </w:rPr>
        <w:t xml:space="preserve">azon alpolgármester, akit nem a képviselő-testület tagjai közül választottak, nem tagja a képviselő-testületnek, a polgármestert a </w:t>
      </w:r>
      <w:r w:rsidRPr="00DB0E09">
        <w:rPr>
          <w:sz w:val="20"/>
          <w:szCs w:val="20"/>
          <w:shd w:val="clear" w:color="auto" w:fill="FFFFFF"/>
        </w:rPr>
        <w:lastRenderedPageBreak/>
        <w:t>képviselő-testület elnökeként nem helyettesítheti</w:t>
      </w:r>
      <w:r w:rsidRPr="00DB0E09">
        <w:rPr>
          <w:sz w:val="20"/>
          <w:szCs w:val="20"/>
        </w:rPr>
        <w:t xml:space="preserve">. A polgármesteri és az alpolgármesteri tisztségek egyidejű </w:t>
      </w:r>
      <w:proofErr w:type="spellStart"/>
      <w:r w:rsidRPr="00DB0E09">
        <w:rPr>
          <w:sz w:val="20"/>
          <w:szCs w:val="20"/>
        </w:rPr>
        <w:t>betöltetlensége</w:t>
      </w:r>
      <w:proofErr w:type="spellEnd"/>
      <w:r w:rsidRPr="00DB0E09">
        <w:rPr>
          <w:sz w:val="20"/>
          <w:szCs w:val="20"/>
        </w:rPr>
        <w:t>, illetőleg tartós akadályoztatásuk esetén a Képviselő-testület ülését a legidősebb képviselő hívja össze, és vezeti azt.</w:t>
      </w:r>
    </w:p>
    <w:p w:rsidR="00AF33C4" w:rsidRPr="00DB0E09" w:rsidRDefault="00AF33C4" w:rsidP="00AF33C4">
      <w:pPr>
        <w:jc w:val="both"/>
        <w:rPr>
          <w:sz w:val="20"/>
          <w:szCs w:val="20"/>
        </w:rPr>
      </w:pPr>
      <w:r w:rsidRPr="00DB0E09">
        <w:rPr>
          <w:b/>
          <w:sz w:val="20"/>
          <w:szCs w:val="20"/>
        </w:rPr>
        <w:t>(2)</w:t>
      </w:r>
      <w:r w:rsidRPr="00DB0E09">
        <w:rPr>
          <w:sz w:val="20"/>
          <w:szCs w:val="20"/>
        </w:rPr>
        <w:t xml:space="preserve"> A képviselő-testület munkáját tanácskozási joggal a jegyző segíti.</w:t>
      </w:r>
    </w:p>
    <w:p w:rsidR="00AF33C4" w:rsidRPr="00DB0E09" w:rsidRDefault="00AF33C4" w:rsidP="00AF33C4">
      <w:pPr>
        <w:jc w:val="both"/>
        <w:rPr>
          <w:sz w:val="20"/>
          <w:szCs w:val="20"/>
        </w:rPr>
      </w:pPr>
      <w:r w:rsidRPr="00DB0E09">
        <w:rPr>
          <w:b/>
          <w:sz w:val="20"/>
          <w:szCs w:val="20"/>
        </w:rPr>
        <w:t>(3)</w:t>
      </w:r>
      <w:r w:rsidRPr="00DB0E09">
        <w:rPr>
          <w:sz w:val="20"/>
          <w:szCs w:val="20"/>
        </w:rPr>
        <w:t xml:space="preserve"> A képviselőket az ülés helyének, napjának és kezdési időpontjának, továbbá a napirendi pont tárgyának és előterjesztőjének megjelölését tartalmazó írásb</w:t>
      </w:r>
      <w:r w:rsidR="008D5DE2" w:rsidRPr="00DB0E09">
        <w:rPr>
          <w:sz w:val="20"/>
          <w:szCs w:val="20"/>
        </w:rPr>
        <w:t xml:space="preserve">eli meghívóval kell összehívni. </w:t>
      </w:r>
      <w:r w:rsidR="008D5DE2" w:rsidRPr="00DB0E09">
        <w:rPr>
          <w:rStyle w:val="Lbjegyzet-hivatkozs"/>
          <w:sz w:val="20"/>
          <w:szCs w:val="20"/>
        </w:rPr>
        <w:footnoteReference w:id="21"/>
      </w:r>
    </w:p>
    <w:p w:rsidR="00AF33C4" w:rsidRPr="00DB0E09" w:rsidRDefault="00AF33C4" w:rsidP="00AF33C4">
      <w:pPr>
        <w:jc w:val="both"/>
        <w:rPr>
          <w:sz w:val="20"/>
          <w:szCs w:val="20"/>
        </w:rPr>
      </w:pPr>
      <w:r w:rsidRPr="00DB0E09">
        <w:rPr>
          <w:b/>
          <w:sz w:val="20"/>
          <w:szCs w:val="20"/>
        </w:rPr>
        <w:t>(4)</w:t>
      </w:r>
      <w:r w:rsidRPr="00DB0E09">
        <w:rPr>
          <w:sz w:val="20"/>
          <w:szCs w:val="20"/>
        </w:rPr>
        <w:t xml:space="preserve"> A rendes ülésre szóló meghívót a Képviselő-testület ülésé</w:t>
      </w:r>
      <w:r w:rsidR="008D5DE2" w:rsidRPr="00DB0E09">
        <w:rPr>
          <w:sz w:val="20"/>
          <w:szCs w:val="20"/>
        </w:rPr>
        <w:t xml:space="preserve">nek napját megelőzően legalább </w:t>
      </w:r>
      <w:r w:rsidR="008D5DE2" w:rsidRPr="00DB0E09">
        <w:rPr>
          <w:rStyle w:val="Lbjegyzet-hivatkozs"/>
          <w:sz w:val="20"/>
          <w:szCs w:val="20"/>
        </w:rPr>
        <w:footnoteReference w:id="22"/>
      </w:r>
      <w:r w:rsidR="008D5DE2" w:rsidRPr="00DB0E09">
        <w:rPr>
          <w:sz w:val="20"/>
          <w:szCs w:val="20"/>
        </w:rPr>
        <w:t>3</w:t>
      </w:r>
      <w:r w:rsidRPr="00DB0E09">
        <w:rPr>
          <w:sz w:val="20"/>
          <w:szCs w:val="20"/>
        </w:rPr>
        <w:t xml:space="preserve"> nappal kézbesíteni kell.</w:t>
      </w:r>
    </w:p>
    <w:p w:rsidR="00AF33C4" w:rsidRPr="00DB0E09" w:rsidRDefault="00AF33C4" w:rsidP="00AF33C4">
      <w:pPr>
        <w:jc w:val="both"/>
        <w:rPr>
          <w:sz w:val="20"/>
          <w:szCs w:val="20"/>
        </w:rPr>
      </w:pPr>
      <w:r w:rsidRPr="00DB0E09">
        <w:rPr>
          <w:b/>
          <w:sz w:val="20"/>
          <w:szCs w:val="20"/>
        </w:rPr>
        <w:t>(5)</w:t>
      </w:r>
      <w:r w:rsidRPr="00DB0E09">
        <w:rPr>
          <w:sz w:val="20"/>
          <w:szCs w:val="20"/>
        </w:rPr>
        <w:t xml:space="preserve"> Az ülést össze kell hívni az </w:t>
      </w:r>
      <w:proofErr w:type="spellStart"/>
      <w:r w:rsidRPr="00DB0E09">
        <w:rPr>
          <w:sz w:val="20"/>
          <w:szCs w:val="20"/>
        </w:rPr>
        <w:t>Mötv</w:t>
      </w:r>
      <w:proofErr w:type="spellEnd"/>
      <w:r w:rsidRPr="00DB0E09">
        <w:rPr>
          <w:sz w:val="20"/>
          <w:szCs w:val="20"/>
        </w:rPr>
        <w:t>. 44.§</w:t>
      </w:r>
      <w:proofErr w:type="spellStart"/>
      <w:r w:rsidRPr="00DB0E09">
        <w:rPr>
          <w:sz w:val="20"/>
          <w:szCs w:val="20"/>
        </w:rPr>
        <w:t>-ában</w:t>
      </w:r>
      <w:proofErr w:type="spellEnd"/>
      <w:r w:rsidRPr="00DB0E09">
        <w:rPr>
          <w:sz w:val="20"/>
          <w:szCs w:val="20"/>
        </w:rPr>
        <w:t xml:space="preserve"> foglalt esetekben.</w:t>
      </w:r>
    </w:p>
    <w:p w:rsidR="00AF33C4" w:rsidRPr="00DB0E09" w:rsidRDefault="00AF33C4" w:rsidP="00AF33C4">
      <w:pPr>
        <w:jc w:val="both"/>
        <w:rPr>
          <w:sz w:val="20"/>
          <w:szCs w:val="20"/>
        </w:rPr>
      </w:pPr>
      <w:r w:rsidRPr="00DB0E09">
        <w:rPr>
          <w:b/>
          <w:sz w:val="20"/>
          <w:szCs w:val="20"/>
        </w:rPr>
        <w:t>(6)</w:t>
      </w:r>
      <w:r w:rsidRPr="00DB0E09">
        <w:rPr>
          <w:sz w:val="20"/>
          <w:szCs w:val="20"/>
        </w:rPr>
        <w:t xml:space="preserve"> A polgármester jogosult rendkívüli ülést összehívni, amennyiben azt a város érdeke megkívánja. A rendkívüli ülés az ülés előtt 24 órával is összehívható. Erre bármilyen értesítési mód igénybe vehető (telefon, fax, e-mail, papír alapú meghívó), a sürgősség okát azonban minden esetben közölni kell.”</w:t>
      </w:r>
    </w:p>
    <w:p w:rsidR="008C5B39" w:rsidRPr="00DB0E09" w:rsidRDefault="00AF33C4" w:rsidP="00AF33C4">
      <w:pPr>
        <w:pStyle w:val="Szvegtrzsbehzssal2"/>
        <w:ind w:left="0" w:firstLine="0"/>
        <w:rPr>
          <w:rFonts w:ascii="Times New Roman" w:hAnsi="Times New Roman"/>
          <w:i w:val="0"/>
          <w:iCs/>
          <w:sz w:val="20"/>
        </w:rPr>
      </w:pPr>
      <w:r w:rsidRPr="00DB0E09">
        <w:rPr>
          <w:rFonts w:ascii="Times New Roman" w:hAnsi="Times New Roman"/>
          <w:b/>
          <w:i w:val="0"/>
          <w:sz w:val="20"/>
        </w:rPr>
        <w:t xml:space="preserve"> </w:t>
      </w:r>
      <w:r w:rsidR="008C5B39" w:rsidRPr="00DB0E09">
        <w:rPr>
          <w:rFonts w:ascii="Times New Roman" w:hAnsi="Times New Roman"/>
          <w:b/>
          <w:i w:val="0"/>
          <w:sz w:val="20"/>
        </w:rPr>
        <w:t>(7)</w:t>
      </w:r>
      <w:r w:rsidR="008C5B39" w:rsidRPr="00DB0E09">
        <w:rPr>
          <w:rFonts w:ascii="Times New Roman" w:hAnsi="Times New Roman"/>
          <w:i w:val="0"/>
          <w:sz w:val="20"/>
        </w:rPr>
        <w:t xml:space="preserve"> A megválasztott képviselők többségének egyetértésével </w:t>
      </w:r>
      <w:r w:rsidR="008C5B39" w:rsidRPr="00DB0E09">
        <w:rPr>
          <w:rStyle w:val="Lbjegyzet-hivatkozs"/>
          <w:rFonts w:ascii="Times New Roman" w:hAnsi="Times New Roman"/>
          <w:i w:val="0"/>
          <w:sz w:val="20"/>
        </w:rPr>
        <w:footnoteReference w:id="23"/>
      </w:r>
      <w:r w:rsidR="008C5B39" w:rsidRPr="00DB0E09">
        <w:rPr>
          <w:rFonts w:ascii="Times New Roman" w:hAnsi="Times New Roman"/>
          <w:i w:val="0"/>
          <w:sz w:val="20"/>
        </w:rPr>
        <w:t xml:space="preserve"> előzetes bizottsági tárgyalás nélkül is dönthet a napirendekről a képviselő-testület, kivéve azokról, amelyeket központi jogszabály kifejezetten bizottsági hatáskörbe utal. </w:t>
      </w:r>
      <w:r w:rsidR="008C5B39" w:rsidRPr="00DB0E09">
        <w:rPr>
          <w:rStyle w:val="Lbjegyzet-hivatkozs"/>
          <w:rFonts w:ascii="Times New Roman" w:hAnsi="Times New Roman"/>
          <w:i w:val="0"/>
          <w:sz w:val="20"/>
        </w:rPr>
        <w:footnoteReference w:id="24"/>
      </w:r>
      <w:r w:rsidR="008C5B39" w:rsidRPr="00DB0E09">
        <w:rPr>
          <w:rFonts w:ascii="Times New Roman" w:hAnsi="Times New Roman"/>
          <w:i w:val="0"/>
          <w:iCs/>
          <w:sz w:val="20"/>
        </w:rPr>
        <w:t>Ez a döntés a napirendek elfogadásával megvalósul.</w:t>
      </w:r>
    </w:p>
    <w:p w:rsidR="00C70DA3" w:rsidRPr="00DB0E09" w:rsidRDefault="00C70DA3" w:rsidP="00C70DA3">
      <w:pPr>
        <w:autoSpaceDE w:val="0"/>
        <w:autoSpaceDN w:val="0"/>
        <w:adjustRightInd w:val="0"/>
        <w:jc w:val="both"/>
        <w:outlineLvl w:val="0"/>
        <w:rPr>
          <w:sz w:val="20"/>
          <w:szCs w:val="20"/>
        </w:rPr>
      </w:pPr>
      <w:r w:rsidRPr="00DB0E09">
        <w:rPr>
          <w:rStyle w:val="Lbjegyzet-hivatkozs"/>
          <w:b/>
          <w:sz w:val="20"/>
          <w:szCs w:val="20"/>
        </w:rPr>
        <w:footnoteReference w:id="25"/>
      </w:r>
      <w:r w:rsidR="008C5B39" w:rsidRPr="00DB0E09">
        <w:rPr>
          <w:b/>
          <w:sz w:val="20"/>
          <w:szCs w:val="20"/>
        </w:rPr>
        <w:t>(8)</w:t>
      </w:r>
      <w:r w:rsidR="008C5B39" w:rsidRPr="00DB0E09">
        <w:rPr>
          <w:sz w:val="20"/>
          <w:szCs w:val="20"/>
        </w:rPr>
        <w:t xml:space="preserve"> </w:t>
      </w:r>
      <w:r w:rsidRPr="00DB0E09">
        <w:rPr>
          <w:sz w:val="20"/>
          <w:szCs w:val="20"/>
        </w:rPr>
        <w:t>A képviselő-testület ülésének időpontjáról és napirendjéről a Polgármesteri Hivatal az önkormányzat hivatalos honlapján k</w:t>
      </w:r>
      <w:r w:rsidR="008D5DE2" w:rsidRPr="00DB0E09">
        <w:rPr>
          <w:sz w:val="20"/>
          <w:szCs w:val="20"/>
        </w:rPr>
        <w:t xml:space="preserve">özzététel útján, az ülés előtt </w:t>
      </w:r>
      <w:r w:rsidR="008D5DE2" w:rsidRPr="00DB0E09">
        <w:rPr>
          <w:rStyle w:val="Lbjegyzet-hivatkozs"/>
          <w:sz w:val="20"/>
          <w:szCs w:val="20"/>
        </w:rPr>
        <w:footnoteReference w:id="26"/>
      </w:r>
      <w:r w:rsidR="008D5DE2" w:rsidRPr="00DB0E09">
        <w:rPr>
          <w:sz w:val="20"/>
          <w:szCs w:val="20"/>
        </w:rPr>
        <w:t>3</w:t>
      </w:r>
      <w:r w:rsidRPr="00DB0E09">
        <w:rPr>
          <w:sz w:val="20"/>
          <w:szCs w:val="20"/>
        </w:rPr>
        <w:t xml:space="preserve"> nappal értesíti a lakosságot.</w:t>
      </w:r>
    </w:p>
    <w:p w:rsidR="008C5B39" w:rsidRPr="00DB0E09" w:rsidRDefault="0019571A">
      <w:pPr>
        <w:pStyle w:val="Szvegtrzs2"/>
        <w:rPr>
          <w:rFonts w:ascii="Times New Roman" w:hAnsi="Times New Roman"/>
          <w:sz w:val="20"/>
        </w:rPr>
      </w:pPr>
      <w:r w:rsidRPr="00DB0E09">
        <w:rPr>
          <w:rStyle w:val="Lbjegyzet-hivatkozs"/>
          <w:rFonts w:ascii="Times New Roman" w:hAnsi="Times New Roman"/>
          <w:b/>
          <w:sz w:val="20"/>
        </w:rPr>
        <w:footnoteReference w:id="27"/>
      </w:r>
      <w:r w:rsidR="008C5B39" w:rsidRPr="00DB0E09">
        <w:rPr>
          <w:rFonts w:ascii="Times New Roman" w:hAnsi="Times New Roman"/>
          <w:b/>
          <w:sz w:val="20"/>
        </w:rPr>
        <w:t>(9)</w:t>
      </w:r>
      <w:r w:rsidR="008C5B39" w:rsidRPr="00DB0E09">
        <w:rPr>
          <w:rFonts w:ascii="Times New Roman" w:hAnsi="Times New Roman"/>
          <w:sz w:val="20"/>
        </w:rPr>
        <w:t xml:space="preserve"> A nyilvános képviselő-testületi ülésre tanácskozási joggal meghívottak:</w:t>
      </w:r>
    </w:p>
    <w:p w:rsidR="008C5B39" w:rsidRPr="00DB0E09" w:rsidRDefault="008C5B39">
      <w:pPr>
        <w:pStyle w:val="Szvegtrzs2"/>
        <w:rPr>
          <w:rFonts w:ascii="Times New Roman" w:hAnsi="Times New Roman"/>
          <w:sz w:val="20"/>
        </w:rPr>
      </w:pPr>
      <w:proofErr w:type="gramStart"/>
      <w:r w:rsidRPr="00DB0E09">
        <w:rPr>
          <w:rFonts w:ascii="Times New Roman" w:hAnsi="Times New Roman"/>
          <w:sz w:val="20"/>
        </w:rPr>
        <w:t>a</w:t>
      </w:r>
      <w:proofErr w:type="gramEnd"/>
      <w:r w:rsidRPr="00DB0E09">
        <w:rPr>
          <w:rFonts w:ascii="Times New Roman" w:hAnsi="Times New Roman"/>
          <w:sz w:val="20"/>
        </w:rPr>
        <w:t>) a térség országgyűlési képviselői,</w:t>
      </w:r>
    </w:p>
    <w:p w:rsidR="008C5B39" w:rsidRPr="00DB0E09" w:rsidRDefault="008C5B39">
      <w:pPr>
        <w:pStyle w:val="Szvegtrzs2"/>
        <w:rPr>
          <w:rFonts w:ascii="Times New Roman" w:hAnsi="Times New Roman"/>
          <w:sz w:val="20"/>
        </w:rPr>
      </w:pPr>
      <w:r w:rsidRPr="00DB0E09">
        <w:rPr>
          <w:rFonts w:ascii="Times New Roman" w:hAnsi="Times New Roman"/>
          <w:sz w:val="20"/>
        </w:rPr>
        <w:t xml:space="preserve">b) a város díszpolgárai, </w:t>
      </w:r>
    </w:p>
    <w:p w:rsidR="008C5B39" w:rsidRPr="00DB0E09" w:rsidRDefault="008C5B39">
      <w:pPr>
        <w:pStyle w:val="Szvegtrzs2"/>
        <w:rPr>
          <w:rFonts w:ascii="Times New Roman" w:hAnsi="Times New Roman"/>
          <w:sz w:val="20"/>
        </w:rPr>
      </w:pPr>
      <w:r w:rsidRPr="00DB0E09">
        <w:rPr>
          <w:rFonts w:ascii="Times New Roman" w:hAnsi="Times New Roman"/>
          <w:sz w:val="20"/>
        </w:rPr>
        <w:t>c) a Járási Bíróság elnöke,</w:t>
      </w:r>
    </w:p>
    <w:p w:rsidR="008C5B39" w:rsidRPr="00DB0E09" w:rsidRDefault="008C5B39">
      <w:pPr>
        <w:pStyle w:val="Szvegtrzs2"/>
        <w:rPr>
          <w:rFonts w:ascii="Times New Roman" w:hAnsi="Times New Roman"/>
          <w:sz w:val="20"/>
        </w:rPr>
      </w:pPr>
      <w:r w:rsidRPr="00DB0E09">
        <w:rPr>
          <w:rFonts w:ascii="Times New Roman" w:hAnsi="Times New Roman"/>
          <w:sz w:val="20"/>
        </w:rPr>
        <w:t>d) a Járási Ügyészség vezetője,</w:t>
      </w:r>
    </w:p>
    <w:p w:rsidR="008C5B39" w:rsidRPr="00DB0E09" w:rsidRDefault="008C5B39">
      <w:pPr>
        <w:pStyle w:val="Szvegtrzs2"/>
        <w:rPr>
          <w:rFonts w:ascii="Times New Roman" w:hAnsi="Times New Roman"/>
          <w:sz w:val="20"/>
        </w:rPr>
      </w:pPr>
      <w:proofErr w:type="gramStart"/>
      <w:r w:rsidRPr="00DB0E09">
        <w:rPr>
          <w:rFonts w:ascii="Times New Roman" w:hAnsi="Times New Roman"/>
          <w:sz w:val="20"/>
        </w:rPr>
        <w:t>e</w:t>
      </w:r>
      <w:proofErr w:type="gramEnd"/>
      <w:r w:rsidRPr="00DB0E09">
        <w:rPr>
          <w:rFonts w:ascii="Times New Roman" w:hAnsi="Times New Roman"/>
          <w:sz w:val="20"/>
        </w:rPr>
        <w:t>) a Városi Rendőrkapitányság vezetője,</w:t>
      </w:r>
    </w:p>
    <w:p w:rsidR="008C5B39" w:rsidRPr="00DB0E09" w:rsidRDefault="008C5B39">
      <w:pPr>
        <w:pStyle w:val="Szvegtrzs2"/>
        <w:rPr>
          <w:rFonts w:ascii="Times New Roman" w:hAnsi="Times New Roman"/>
          <w:sz w:val="20"/>
        </w:rPr>
      </w:pPr>
      <w:proofErr w:type="gramStart"/>
      <w:r w:rsidRPr="00DB0E09">
        <w:rPr>
          <w:rFonts w:ascii="Times New Roman" w:hAnsi="Times New Roman"/>
          <w:sz w:val="20"/>
        </w:rPr>
        <w:t>f</w:t>
      </w:r>
      <w:proofErr w:type="gramEnd"/>
      <w:r w:rsidRPr="00DB0E09">
        <w:rPr>
          <w:rFonts w:ascii="Times New Roman" w:hAnsi="Times New Roman"/>
          <w:sz w:val="20"/>
        </w:rPr>
        <w:t>) a Megyei Kormányhivatal Járási Hivatalának vezetője,</w:t>
      </w:r>
    </w:p>
    <w:p w:rsidR="0019571A" w:rsidRPr="00DB0E09" w:rsidRDefault="0019571A">
      <w:pPr>
        <w:pStyle w:val="Szvegtrzs2"/>
        <w:rPr>
          <w:rFonts w:ascii="Times New Roman" w:hAnsi="Times New Roman"/>
          <w:sz w:val="20"/>
        </w:rPr>
      </w:pPr>
      <w:proofErr w:type="gramStart"/>
      <w:r w:rsidRPr="00DB0E09">
        <w:rPr>
          <w:rFonts w:ascii="Times New Roman" w:hAnsi="Times New Roman"/>
          <w:sz w:val="20"/>
        </w:rPr>
        <w:t>g</w:t>
      </w:r>
      <w:proofErr w:type="gramEnd"/>
      <w:r w:rsidRPr="00DB0E09">
        <w:rPr>
          <w:rFonts w:ascii="Times New Roman" w:hAnsi="Times New Roman"/>
          <w:sz w:val="20"/>
        </w:rPr>
        <w:t xml:space="preserve">) Pécs-Baranyai Kereskedelmi és Iparkamara Mohácsi Iroda, </w:t>
      </w:r>
    </w:p>
    <w:p w:rsidR="0019571A" w:rsidRPr="00DB0E09" w:rsidRDefault="0019571A">
      <w:pPr>
        <w:pStyle w:val="Szvegtrzs2"/>
        <w:rPr>
          <w:rFonts w:ascii="Times New Roman" w:hAnsi="Times New Roman"/>
          <w:sz w:val="20"/>
        </w:rPr>
      </w:pPr>
      <w:proofErr w:type="gramStart"/>
      <w:r w:rsidRPr="00DB0E09">
        <w:rPr>
          <w:rFonts w:ascii="Times New Roman" w:hAnsi="Times New Roman"/>
          <w:sz w:val="20"/>
        </w:rPr>
        <w:t>h</w:t>
      </w:r>
      <w:proofErr w:type="gramEnd"/>
      <w:r w:rsidRPr="00DB0E09">
        <w:rPr>
          <w:rFonts w:ascii="Times New Roman" w:hAnsi="Times New Roman"/>
          <w:sz w:val="20"/>
        </w:rPr>
        <w:t>) Mohács és Vidéke Ipartestület,</w:t>
      </w:r>
    </w:p>
    <w:p w:rsidR="008C5B39" w:rsidRPr="00DB0E09" w:rsidRDefault="0019571A">
      <w:pPr>
        <w:pStyle w:val="Szvegtrzs2"/>
        <w:rPr>
          <w:rFonts w:ascii="Times New Roman" w:hAnsi="Times New Roman"/>
          <w:sz w:val="20"/>
        </w:rPr>
      </w:pPr>
      <w:r w:rsidRPr="00DB0E09">
        <w:rPr>
          <w:rFonts w:ascii="Times New Roman" w:hAnsi="Times New Roman"/>
          <w:sz w:val="20"/>
        </w:rPr>
        <w:t>i</w:t>
      </w:r>
      <w:r w:rsidR="008C5B39" w:rsidRPr="00DB0E09">
        <w:rPr>
          <w:rFonts w:ascii="Times New Roman" w:hAnsi="Times New Roman"/>
          <w:sz w:val="20"/>
        </w:rPr>
        <w:t>) az egyházak helyi vezetői,</w:t>
      </w:r>
    </w:p>
    <w:p w:rsidR="00C70DA3" w:rsidRPr="00DB0E09" w:rsidRDefault="00C70DA3" w:rsidP="00C70DA3">
      <w:pPr>
        <w:pStyle w:val="Szvegtrzs2"/>
        <w:rPr>
          <w:rFonts w:ascii="Times New Roman" w:hAnsi="Times New Roman"/>
          <w:sz w:val="20"/>
        </w:rPr>
      </w:pPr>
      <w:r w:rsidRPr="00DB0E09">
        <w:rPr>
          <w:rStyle w:val="Lbjegyzet-hivatkozs"/>
          <w:rFonts w:ascii="Times New Roman" w:hAnsi="Times New Roman"/>
          <w:sz w:val="20"/>
        </w:rPr>
        <w:footnoteReference w:id="28"/>
      </w:r>
      <w:r w:rsidR="0019571A" w:rsidRPr="00DB0E09">
        <w:rPr>
          <w:rFonts w:ascii="Times New Roman" w:hAnsi="Times New Roman"/>
          <w:sz w:val="20"/>
        </w:rPr>
        <w:t>j</w:t>
      </w:r>
      <w:r w:rsidR="008C5B39" w:rsidRPr="00DB0E09">
        <w:rPr>
          <w:rFonts w:ascii="Times New Roman" w:hAnsi="Times New Roman"/>
          <w:sz w:val="20"/>
        </w:rPr>
        <w:t xml:space="preserve">) </w:t>
      </w:r>
      <w:r w:rsidRPr="00DB0E09">
        <w:rPr>
          <w:rFonts w:ascii="Times New Roman" w:hAnsi="Times New Roman"/>
          <w:sz w:val="20"/>
        </w:rPr>
        <w:t>a jegyző, aljegyző, a Mohácsi Polgármesteri Hivatal szervezeti egységeinek vezetői és helyettesei, napirendben érintett munkatársai,</w:t>
      </w:r>
    </w:p>
    <w:p w:rsidR="008C5B39" w:rsidRPr="00DB0E09" w:rsidRDefault="0019571A">
      <w:pPr>
        <w:pStyle w:val="Szvegtrzs2"/>
        <w:rPr>
          <w:rFonts w:ascii="Times New Roman" w:hAnsi="Times New Roman"/>
          <w:sz w:val="20"/>
        </w:rPr>
      </w:pPr>
      <w:r w:rsidRPr="00DB0E09">
        <w:rPr>
          <w:rFonts w:ascii="Times New Roman" w:hAnsi="Times New Roman"/>
          <w:sz w:val="20"/>
        </w:rPr>
        <w:t>k</w:t>
      </w:r>
      <w:r w:rsidR="008C5B39" w:rsidRPr="00DB0E09">
        <w:rPr>
          <w:rFonts w:ascii="Times New Roman" w:hAnsi="Times New Roman"/>
          <w:sz w:val="20"/>
        </w:rPr>
        <w:t>) a napirenddel érintett, és a polgármester által felkért szakértők,</w:t>
      </w:r>
    </w:p>
    <w:p w:rsidR="008C5B39" w:rsidRPr="00DB0E09" w:rsidRDefault="0019571A">
      <w:pPr>
        <w:pStyle w:val="Szvegtrzs2"/>
        <w:rPr>
          <w:rFonts w:ascii="Times New Roman" w:hAnsi="Times New Roman"/>
          <w:sz w:val="20"/>
        </w:rPr>
      </w:pPr>
      <w:proofErr w:type="gramStart"/>
      <w:r w:rsidRPr="00DB0E09">
        <w:rPr>
          <w:rFonts w:ascii="Times New Roman" w:hAnsi="Times New Roman"/>
          <w:sz w:val="20"/>
        </w:rPr>
        <w:t>l</w:t>
      </w:r>
      <w:proofErr w:type="gramEnd"/>
      <w:r w:rsidR="008C5B39" w:rsidRPr="00DB0E09">
        <w:rPr>
          <w:rFonts w:ascii="Times New Roman" w:hAnsi="Times New Roman"/>
          <w:sz w:val="20"/>
        </w:rPr>
        <w:t>) a napirend által érintett személyek, intézmények, szervezetek vezetői,</w:t>
      </w:r>
    </w:p>
    <w:p w:rsidR="008C5B39" w:rsidRPr="00DB0E09" w:rsidRDefault="0019571A">
      <w:pPr>
        <w:pStyle w:val="Szvegtrzs2"/>
        <w:rPr>
          <w:rFonts w:ascii="Times New Roman" w:hAnsi="Times New Roman"/>
          <w:sz w:val="20"/>
        </w:rPr>
      </w:pPr>
      <w:proofErr w:type="gramStart"/>
      <w:r w:rsidRPr="00DB0E09">
        <w:rPr>
          <w:rFonts w:ascii="Times New Roman" w:hAnsi="Times New Roman"/>
          <w:sz w:val="20"/>
        </w:rPr>
        <w:t>m</w:t>
      </w:r>
      <w:proofErr w:type="gramEnd"/>
      <w:r w:rsidR="008C5B39" w:rsidRPr="00DB0E09">
        <w:rPr>
          <w:rFonts w:ascii="Times New Roman" w:hAnsi="Times New Roman"/>
          <w:sz w:val="20"/>
        </w:rPr>
        <w:t>) nemzetiségi önkormányzatok elnökei,</w:t>
      </w:r>
    </w:p>
    <w:p w:rsidR="008C5B39" w:rsidRPr="00DB0E09" w:rsidRDefault="0019571A">
      <w:pPr>
        <w:pStyle w:val="Szvegtrzs2"/>
        <w:rPr>
          <w:rFonts w:ascii="Times New Roman" w:hAnsi="Times New Roman"/>
          <w:sz w:val="20"/>
        </w:rPr>
      </w:pPr>
      <w:r w:rsidRPr="00DB0E09">
        <w:rPr>
          <w:rFonts w:ascii="Times New Roman" w:hAnsi="Times New Roman"/>
          <w:sz w:val="20"/>
        </w:rPr>
        <w:t>n</w:t>
      </w:r>
      <w:r w:rsidR="008C5B39" w:rsidRPr="00DB0E09">
        <w:rPr>
          <w:rFonts w:ascii="Times New Roman" w:hAnsi="Times New Roman"/>
          <w:sz w:val="20"/>
        </w:rPr>
        <w:t>) akinek meghívásá</w:t>
      </w:r>
      <w:r w:rsidRPr="00DB0E09">
        <w:rPr>
          <w:rFonts w:ascii="Times New Roman" w:hAnsi="Times New Roman"/>
          <w:sz w:val="20"/>
        </w:rPr>
        <w:t>t jogszabály kötelezően előírja.</w:t>
      </w:r>
    </w:p>
    <w:p w:rsidR="008C5B39" w:rsidRPr="00DB0E09" w:rsidRDefault="00C70DA3">
      <w:pPr>
        <w:pStyle w:val="Szvegtrzs2"/>
        <w:rPr>
          <w:rFonts w:ascii="Times New Roman" w:hAnsi="Times New Roman"/>
          <w:sz w:val="20"/>
        </w:rPr>
      </w:pPr>
      <w:r w:rsidRPr="00DB0E09">
        <w:rPr>
          <w:rStyle w:val="Lbjegyzet-hivatkozs"/>
          <w:rFonts w:ascii="Times New Roman" w:hAnsi="Times New Roman"/>
          <w:b/>
          <w:sz w:val="20"/>
        </w:rPr>
        <w:footnoteReference w:id="29"/>
      </w:r>
      <w:r w:rsidR="008C5B39" w:rsidRPr="00DB0E09">
        <w:rPr>
          <w:rFonts w:ascii="Times New Roman" w:hAnsi="Times New Roman"/>
          <w:b/>
          <w:sz w:val="20"/>
        </w:rPr>
        <w:t xml:space="preserve">(10) </w:t>
      </w:r>
      <w:r w:rsidRPr="00DB0E09">
        <w:rPr>
          <w:rFonts w:ascii="Times New Roman" w:hAnsi="Times New Roman"/>
          <w:sz w:val="20"/>
        </w:rPr>
        <w:t>A nyilvános képviselő-testületi ülésre</w:t>
      </w:r>
      <w:r w:rsidRPr="00DB0E09">
        <w:rPr>
          <w:rFonts w:ascii="Times New Roman" w:hAnsi="Times New Roman"/>
          <w:b/>
          <w:sz w:val="20"/>
        </w:rPr>
        <w:t xml:space="preserve"> </w:t>
      </w:r>
      <w:r w:rsidRPr="00DB0E09">
        <w:rPr>
          <w:rFonts w:ascii="Times New Roman" w:hAnsi="Times New Roman"/>
          <w:sz w:val="20"/>
        </w:rPr>
        <w:t>egyéb részvételi joggal meghívottak</w:t>
      </w:r>
      <w:r w:rsidRPr="00DB0E09">
        <w:rPr>
          <w:rFonts w:ascii="Times New Roman" w:hAnsi="Times New Roman"/>
          <w:b/>
          <w:sz w:val="20"/>
        </w:rPr>
        <w:t xml:space="preserve"> </w:t>
      </w:r>
      <w:r w:rsidRPr="00DB0E09">
        <w:rPr>
          <w:rFonts w:ascii="Times New Roman" w:hAnsi="Times New Roman"/>
          <w:sz w:val="20"/>
        </w:rPr>
        <w:t>a jelen rendelet 1. függelékében felsorolt mohácsi székhellyel rendelkező önszerveződő közösségek képviselői.</w:t>
      </w:r>
    </w:p>
    <w:p w:rsidR="0019571A" w:rsidRPr="00DB0E09" w:rsidRDefault="0019571A">
      <w:pPr>
        <w:pStyle w:val="Szvegtrzs2"/>
        <w:rPr>
          <w:rFonts w:ascii="Times New Roman" w:hAnsi="Times New Roman"/>
          <w:sz w:val="20"/>
        </w:rPr>
      </w:pPr>
      <w:r w:rsidRPr="00DB0E09">
        <w:rPr>
          <w:rStyle w:val="Lbjegyzet-hivatkozs"/>
          <w:rFonts w:ascii="Times New Roman" w:hAnsi="Times New Roman"/>
          <w:b/>
          <w:sz w:val="20"/>
        </w:rPr>
        <w:footnoteReference w:id="30"/>
      </w:r>
      <w:r w:rsidRPr="00DB0E09">
        <w:rPr>
          <w:rFonts w:ascii="Times New Roman" w:hAnsi="Times New Roman"/>
          <w:b/>
          <w:sz w:val="20"/>
        </w:rPr>
        <w:t xml:space="preserve">(11) </w:t>
      </w:r>
      <w:r w:rsidRPr="00DB0E09">
        <w:rPr>
          <w:rFonts w:ascii="Times New Roman" w:hAnsi="Times New Roman"/>
          <w:sz w:val="20"/>
        </w:rPr>
        <w:t xml:space="preserve">A (9) és (10) bekezdések alapján meghívottak részére az ülés teljes időtartama alatt ülőhelyet kell fenntartani az ülésteremben. </w:t>
      </w:r>
    </w:p>
    <w:p w:rsidR="000B6FE0" w:rsidRPr="00DB0E09" w:rsidRDefault="000B6FE0" w:rsidP="000B6FE0">
      <w:pPr>
        <w:jc w:val="both"/>
        <w:rPr>
          <w:sz w:val="20"/>
          <w:szCs w:val="20"/>
        </w:rPr>
      </w:pPr>
      <w:r w:rsidRPr="00DB0E09">
        <w:rPr>
          <w:rStyle w:val="Lbjegyzet-hivatkozs"/>
          <w:b/>
          <w:sz w:val="20"/>
          <w:szCs w:val="20"/>
        </w:rPr>
        <w:footnoteReference w:id="31"/>
      </w:r>
      <w:r w:rsidRPr="00DB0E09">
        <w:rPr>
          <w:b/>
          <w:sz w:val="20"/>
          <w:szCs w:val="20"/>
        </w:rPr>
        <w:t>(12)</w:t>
      </w:r>
      <w:r w:rsidRPr="00DB0E09">
        <w:rPr>
          <w:sz w:val="20"/>
          <w:szCs w:val="20"/>
        </w:rPr>
        <w:t xml:space="preserve"> A meghívó és az írásos előterjesztések megküldése történhet elektronikus formában is. A 12.§ (9) – (10) bekezdésében megnevezettek csak ahhoz a napirendi ponthoz kapcsolódó előterjesztést kapják meg, amelyikhez a meghívásuk szól.</w:t>
      </w:r>
    </w:p>
    <w:p w:rsidR="008C5B39" w:rsidRPr="00DB0E09" w:rsidRDefault="008C5B39">
      <w:pPr>
        <w:pStyle w:val="Szvegtrzs2"/>
        <w:rPr>
          <w:rFonts w:ascii="Times New Roman" w:hAnsi="Times New Roman"/>
          <w:sz w:val="20"/>
        </w:rPr>
      </w:pPr>
    </w:p>
    <w:p w:rsidR="008C5B39" w:rsidRPr="00DB0E09" w:rsidRDefault="008C5B39">
      <w:pPr>
        <w:pStyle w:val="Szvegtrzs2"/>
        <w:jc w:val="center"/>
        <w:rPr>
          <w:rFonts w:ascii="Times New Roman" w:hAnsi="Times New Roman"/>
          <w:b/>
          <w:sz w:val="20"/>
        </w:rPr>
      </w:pPr>
      <w:r w:rsidRPr="00DB0E09">
        <w:rPr>
          <w:rFonts w:ascii="Times New Roman" w:hAnsi="Times New Roman"/>
          <w:b/>
          <w:sz w:val="20"/>
        </w:rPr>
        <w:t>10. A képviselő-testület ülésének nyilvánossága</w:t>
      </w:r>
    </w:p>
    <w:p w:rsidR="008C5B39" w:rsidRPr="00DB0E09" w:rsidRDefault="008C5B39">
      <w:pPr>
        <w:pStyle w:val="Szvegtrzs2"/>
        <w:jc w:val="center"/>
        <w:rPr>
          <w:rFonts w:ascii="Times New Roman" w:hAnsi="Times New Roman"/>
          <w:b/>
          <w:sz w:val="20"/>
        </w:rPr>
      </w:pPr>
      <w:r w:rsidRPr="00DB0E09">
        <w:rPr>
          <w:rFonts w:ascii="Times New Roman" w:hAnsi="Times New Roman"/>
          <w:b/>
          <w:sz w:val="20"/>
        </w:rPr>
        <w:t>13.§</w:t>
      </w:r>
    </w:p>
    <w:p w:rsidR="008C5B39" w:rsidRPr="00DB0E09" w:rsidRDefault="008C5B39">
      <w:pPr>
        <w:pStyle w:val="Szvegtrzs2"/>
        <w:jc w:val="center"/>
        <w:rPr>
          <w:rFonts w:ascii="Times New Roman" w:hAnsi="Times New Roman"/>
          <w:b/>
          <w:sz w:val="20"/>
        </w:rPr>
      </w:pPr>
    </w:p>
    <w:p w:rsidR="008C5B39" w:rsidRPr="00DB0E09" w:rsidRDefault="008C5B39" w:rsidP="000B6FE0">
      <w:pPr>
        <w:jc w:val="both"/>
        <w:rPr>
          <w:sz w:val="20"/>
          <w:szCs w:val="20"/>
        </w:rPr>
      </w:pPr>
      <w:r w:rsidRPr="00DB0E09">
        <w:rPr>
          <w:b/>
          <w:sz w:val="20"/>
          <w:szCs w:val="20"/>
        </w:rPr>
        <w:t>(1)</w:t>
      </w:r>
      <w:r w:rsidRPr="00DB0E09">
        <w:rPr>
          <w:sz w:val="20"/>
          <w:szCs w:val="20"/>
        </w:rPr>
        <w:t xml:space="preserve"> A képviselő-testület ülése nyilvános. A nyilvános testületi ülésen a hallgatóság a kijelölt ülőhelyeken foglalhat helyet, és köteles tartózkodni a véleménynyilvánítás bármely formájától. </w:t>
      </w:r>
      <w:r w:rsidR="000B6FE0" w:rsidRPr="00DB0E09">
        <w:rPr>
          <w:rStyle w:val="Lbjegyzet-hivatkozs"/>
          <w:sz w:val="20"/>
          <w:szCs w:val="20"/>
        </w:rPr>
        <w:footnoteReference w:id="32"/>
      </w:r>
      <w:r w:rsidR="000B6FE0" w:rsidRPr="00DB0E09">
        <w:rPr>
          <w:sz w:val="20"/>
          <w:szCs w:val="20"/>
        </w:rPr>
        <w:t xml:space="preserve">A Képviselő-testület tanácskozásának céljára kijelölt helyiségben a nyilvános ülés tartama alatt a meghívottak, továbbá a </w:t>
      </w:r>
      <w:r w:rsidR="000B6FE0" w:rsidRPr="00DB0E09">
        <w:rPr>
          <w:sz w:val="20"/>
          <w:szCs w:val="20"/>
        </w:rPr>
        <w:lastRenderedPageBreak/>
        <w:t>Polgármesteri Hivatal szervezeti egységeinek vezetői, vagy azok megbízottai a sajtó képviselői, valamint a hallgatóság tartózkodhat.</w:t>
      </w:r>
    </w:p>
    <w:p w:rsidR="008C5B39" w:rsidRPr="00DB0E09" w:rsidRDefault="008C5B39">
      <w:pPr>
        <w:pStyle w:val="Szvegtrzs"/>
        <w:jc w:val="both"/>
        <w:rPr>
          <w:rFonts w:ascii="Times New Roman" w:hAnsi="Times New Roman"/>
          <w:b w:val="0"/>
          <w:bCs/>
          <w:sz w:val="20"/>
        </w:rPr>
      </w:pPr>
      <w:r w:rsidRPr="00DB0E09">
        <w:rPr>
          <w:rFonts w:ascii="Times New Roman" w:hAnsi="Times New Roman"/>
          <w:sz w:val="20"/>
        </w:rPr>
        <w:t xml:space="preserve">(2) </w:t>
      </w:r>
      <w:r w:rsidRPr="00DB0E09">
        <w:rPr>
          <w:rFonts w:ascii="Times New Roman" w:hAnsi="Times New Roman"/>
          <w:b w:val="0"/>
          <w:bCs/>
          <w:sz w:val="20"/>
        </w:rPr>
        <w:t xml:space="preserve">Amennyiben a hallgatóság az ülést zavarja, a polgármester a rendzavarót, vagy ha annak személye nem állapítható meg, a teljes hallgatóságot az ülésről kiutasíthatja. </w:t>
      </w:r>
    </w:p>
    <w:p w:rsidR="008C5B39" w:rsidRPr="00DB0E09" w:rsidRDefault="008C5B39">
      <w:pPr>
        <w:pStyle w:val="Szvegtrzs"/>
        <w:jc w:val="both"/>
        <w:rPr>
          <w:rFonts w:ascii="Times New Roman" w:hAnsi="Times New Roman"/>
          <w:b w:val="0"/>
          <w:bCs/>
          <w:sz w:val="20"/>
        </w:rPr>
      </w:pPr>
      <w:r w:rsidRPr="00DB0E09">
        <w:rPr>
          <w:rFonts w:ascii="Times New Roman" w:hAnsi="Times New Roman"/>
          <w:bCs/>
          <w:sz w:val="20"/>
        </w:rPr>
        <w:t>(3)</w:t>
      </w:r>
      <w:r w:rsidRPr="00DB0E09">
        <w:rPr>
          <w:rFonts w:ascii="Times New Roman" w:hAnsi="Times New Roman"/>
          <w:b w:val="0"/>
          <w:bCs/>
          <w:sz w:val="20"/>
        </w:rPr>
        <w:t xml:space="preserve"> A képviselő-testületi ülés rendjének fenntartására az önkormányzat biztonsági szolgálatot </w:t>
      </w:r>
      <w:r w:rsidR="00143953" w:rsidRPr="00DB0E09">
        <w:rPr>
          <w:rStyle w:val="Lbjegyzet-hivatkozs"/>
          <w:rFonts w:ascii="Times New Roman" w:hAnsi="Times New Roman"/>
          <w:b w:val="0"/>
          <w:bCs/>
          <w:sz w:val="20"/>
        </w:rPr>
        <w:footnoteReference w:id="33"/>
      </w:r>
      <w:r w:rsidRPr="00DB0E09">
        <w:rPr>
          <w:rFonts w:ascii="Times New Roman" w:hAnsi="Times New Roman"/>
          <w:b w:val="0"/>
          <w:bCs/>
          <w:sz w:val="20"/>
        </w:rPr>
        <w:t>működtet</w:t>
      </w:r>
      <w:r w:rsidR="00143953" w:rsidRPr="00DB0E09">
        <w:rPr>
          <w:rFonts w:ascii="Times New Roman" w:hAnsi="Times New Roman"/>
          <w:b w:val="0"/>
          <w:bCs/>
          <w:sz w:val="20"/>
        </w:rPr>
        <w:t>het</w:t>
      </w:r>
      <w:r w:rsidRPr="00DB0E09">
        <w:rPr>
          <w:rFonts w:ascii="Times New Roman" w:hAnsi="Times New Roman"/>
          <w:b w:val="0"/>
          <w:bCs/>
          <w:sz w:val="20"/>
        </w:rPr>
        <w:t xml:space="preserve">. </w:t>
      </w:r>
    </w:p>
    <w:p w:rsidR="008C5B39" w:rsidRPr="00DB0E09" w:rsidRDefault="000B6FE0" w:rsidP="000B6FE0">
      <w:pPr>
        <w:jc w:val="both"/>
        <w:rPr>
          <w:sz w:val="20"/>
          <w:szCs w:val="20"/>
        </w:rPr>
      </w:pPr>
      <w:r w:rsidRPr="00DB0E09">
        <w:rPr>
          <w:rStyle w:val="Lbjegyzet-hivatkozs"/>
          <w:b/>
          <w:sz w:val="20"/>
          <w:szCs w:val="20"/>
        </w:rPr>
        <w:footnoteReference w:id="34"/>
      </w:r>
      <w:r w:rsidRPr="00DB0E09">
        <w:rPr>
          <w:b/>
          <w:sz w:val="20"/>
          <w:szCs w:val="20"/>
        </w:rPr>
        <w:t>(4)</w:t>
      </w:r>
      <w:r w:rsidRPr="00DB0E09">
        <w:rPr>
          <w:sz w:val="20"/>
          <w:szCs w:val="20"/>
        </w:rPr>
        <w:t xml:space="preserve"> A nyilvános üléseket a MOHÁCS TV. </w:t>
      </w:r>
      <w:proofErr w:type="gramStart"/>
      <w:r w:rsidRPr="00DB0E09">
        <w:rPr>
          <w:sz w:val="20"/>
          <w:szCs w:val="20"/>
        </w:rPr>
        <w:t>a</w:t>
      </w:r>
      <w:proofErr w:type="gramEnd"/>
      <w:r w:rsidRPr="00DB0E09">
        <w:rPr>
          <w:sz w:val="20"/>
          <w:szCs w:val="20"/>
        </w:rPr>
        <w:t xml:space="preserve"> kommunikációs szerződésben foglaltak alapján rögzíti, illetve az ülést követően közreadja.</w:t>
      </w:r>
    </w:p>
    <w:p w:rsidR="000B6FE0" w:rsidRPr="00DB0E09" w:rsidRDefault="000B6FE0">
      <w:pPr>
        <w:pStyle w:val="Szvegtrzs2"/>
        <w:jc w:val="center"/>
        <w:rPr>
          <w:rFonts w:ascii="Times New Roman" w:hAnsi="Times New Roman"/>
          <w:b/>
          <w:sz w:val="20"/>
        </w:rPr>
      </w:pPr>
    </w:p>
    <w:p w:rsidR="008C5B39" w:rsidRPr="00DB0E09" w:rsidRDefault="008C5B39">
      <w:pPr>
        <w:pStyle w:val="Szvegtrzs2"/>
        <w:jc w:val="center"/>
        <w:rPr>
          <w:rFonts w:ascii="Times New Roman" w:hAnsi="Times New Roman"/>
          <w:b/>
          <w:sz w:val="20"/>
        </w:rPr>
      </w:pPr>
      <w:r w:rsidRPr="00DB0E09">
        <w:rPr>
          <w:rFonts w:ascii="Times New Roman" w:hAnsi="Times New Roman"/>
          <w:b/>
          <w:sz w:val="20"/>
        </w:rPr>
        <w:t>11. A nyilvános testületi ülések közvetítése</w:t>
      </w:r>
    </w:p>
    <w:p w:rsidR="008C5B39" w:rsidRPr="00DB0E09" w:rsidRDefault="008C5B39">
      <w:pPr>
        <w:pStyle w:val="Szvegtrzs2"/>
        <w:jc w:val="center"/>
        <w:rPr>
          <w:rFonts w:ascii="Times New Roman" w:hAnsi="Times New Roman"/>
          <w:b/>
          <w:sz w:val="20"/>
        </w:rPr>
      </w:pPr>
      <w:r w:rsidRPr="00DB0E09">
        <w:rPr>
          <w:rFonts w:ascii="Times New Roman" w:hAnsi="Times New Roman"/>
          <w:b/>
          <w:sz w:val="20"/>
        </w:rPr>
        <w:t>14.§</w:t>
      </w:r>
    </w:p>
    <w:p w:rsidR="008C5B39" w:rsidRPr="00DB0E09" w:rsidRDefault="008C5B39">
      <w:pPr>
        <w:pStyle w:val="Szvegtrzs2"/>
        <w:jc w:val="center"/>
        <w:rPr>
          <w:rFonts w:ascii="Times New Roman" w:hAnsi="Times New Roman"/>
          <w:b/>
          <w:sz w:val="20"/>
        </w:rPr>
      </w:pPr>
    </w:p>
    <w:p w:rsidR="008C5B39" w:rsidRPr="00DB0E09" w:rsidRDefault="00773D8D">
      <w:pPr>
        <w:pStyle w:val="Szvegtrzs2"/>
        <w:rPr>
          <w:rFonts w:ascii="Times New Roman" w:hAnsi="Times New Roman"/>
          <w:sz w:val="20"/>
        </w:rPr>
      </w:pPr>
      <w:r w:rsidRPr="00DB0E09">
        <w:rPr>
          <w:rStyle w:val="Lbjegyzet-hivatkozs"/>
          <w:rFonts w:ascii="Times New Roman" w:hAnsi="Times New Roman"/>
          <w:b/>
          <w:sz w:val="20"/>
        </w:rPr>
        <w:footnoteReference w:id="35"/>
      </w:r>
      <w:r w:rsidR="008C5B39" w:rsidRPr="00DB0E09">
        <w:rPr>
          <w:rFonts w:ascii="Times New Roman" w:hAnsi="Times New Roman"/>
          <w:b/>
          <w:sz w:val="20"/>
        </w:rPr>
        <w:t xml:space="preserve">(1) </w:t>
      </w:r>
      <w:r w:rsidR="008C5B39" w:rsidRPr="00DB0E09">
        <w:rPr>
          <w:rFonts w:ascii="Times New Roman" w:hAnsi="Times New Roman"/>
          <w:sz w:val="20"/>
        </w:rPr>
        <w:t xml:space="preserve">A nyilvános testületi ülés közvetítése céljából zártláncú audiovizuális rendszer működik. A nyilvános testületi ülés képi közvetítésének célja a pártatlan, kiegyensúlyozott, pontos és tényszerű tájékoztatás az önkormányzat képviselő-testületének tevékenységéről. A zártláncú audiovizuális rendszerből </w:t>
      </w:r>
      <w:r w:rsidRPr="00DB0E09">
        <w:rPr>
          <w:rFonts w:ascii="Times New Roman" w:hAnsi="Times New Roman"/>
          <w:sz w:val="20"/>
        </w:rPr>
        <w:t xml:space="preserve">kimenő jelet a médiaszolgáltatást végző médiaszolgáltatók </w:t>
      </w:r>
      <w:r w:rsidR="008C5B39" w:rsidRPr="00DB0E09">
        <w:rPr>
          <w:rFonts w:ascii="Times New Roman" w:hAnsi="Times New Roman"/>
          <w:sz w:val="20"/>
        </w:rPr>
        <w:t>számára igény szerint hozzáférhetővé kell tenni. A jel fogadás/feldolgozás költsége az igénylő médiaszolgáltatót terheli.</w:t>
      </w:r>
      <w:r w:rsidRPr="00DB0E09">
        <w:rPr>
          <w:rFonts w:ascii="Times New Roman" w:hAnsi="Times New Roman"/>
          <w:sz w:val="20"/>
        </w:rPr>
        <w:t xml:space="preserve"> A nyilvános testületi ülésről sajtótermékben a sajtó képviselője tudósíthat. </w:t>
      </w:r>
    </w:p>
    <w:p w:rsidR="008C5B39" w:rsidRPr="00DB0E09" w:rsidRDefault="008C5B39">
      <w:pPr>
        <w:pStyle w:val="Szvegtrzs2"/>
        <w:rPr>
          <w:rFonts w:ascii="Times New Roman" w:hAnsi="Times New Roman"/>
          <w:sz w:val="20"/>
        </w:rPr>
      </w:pPr>
      <w:r w:rsidRPr="00DB0E09">
        <w:rPr>
          <w:rFonts w:ascii="Times New Roman" w:hAnsi="Times New Roman"/>
          <w:b/>
          <w:sz w:val="20"/>
        </w:rPr>
        <w:t>(2)</w:t>
      </w:r>
      <w:r w:rsidRPr="00DB0E09">
        <w:rPr>
          <w:rFonts w:ascii="Times New Roman" w:hAnsi="Times New Roman"/>
          <w:sz w:val="20"/>
        </w:rPr>
        <w:t xml:space="preserve"> A nyilvános testületi ülés közvetítése az érdeklődők számára rendelkezésre álló –erre a célra alkalmas – helyiségben is nyomon követhető.</w:t>
      </w:r>
    </w:p>
    <w:p w:rsidR="00773D8D" w:rsidRPr="00DB0E09" w:rsidRDefault="008C5B39">
      <w:pPr>
        <w:pStyle w:val="Szvegtrzs2"/>
        <w:rPr>
          <w:rFonts w:ascii="Times New Roman" w:hAnsi="Times New Roman"/>
          <w:b/>
          <w:sz w:val="20"/>
        </w:rPr>
      </w:pPr>
      <w:r w:rsidRPr="00DB0E09">
        <w:rPr>
          <w:rStyle w:val="Lbjegyzet-hivatkozs"/>
          <w:rFonts w:ascii="Times New Roman" w:hAnsi="Times New Roman"/>
          <w:b/>
          <w:sz w:val="20"/>
        </w:rPr>
        <w:footnoteReference w:id="36"/>
      </w:r>
      <w:r w:rsidRPr="00DB0E09">
        <w:rPr>
          <w:rFonts w:ascii="Times New Roman" w:hAnsi="Times New Roman"/>
          <w:b/>
          <w:sz w:val="20"/>
        </w:rPr>
        <w:t>(3)</w:t>
      </w:r>
    </w:p>
    <w:p w:rsidR="008C5B39" w:rsidRPr="00DB0E09" w:rsidRDefault="00773D8D">
      <w:pPr>
        <w:pStyle w:val="Szvegtrzs2"/>
        <w:rPr>
          <w:rFonts w:ascii="Times New Roman" w:hAnsi="Times New Roman"/>
          <w:sz w:val="20"/>
        </w:rPr>
      </w:pPr>
      <w:r w:rsidRPr="00DB0E09">
        <w:rPr>
          <w:rStyle w:val="Lbjegyzet-hivatkozs"/>
          <w:rFonts w:ascii="Times New Roman" w:hAnsi="Times New Roman"/>
          <w:b/>
          <w:sz w:val="20"/>
        </w:rPr>
        <w:footnoteReference w:id="37"/>
      </w:r>
      <w:r w:rsidRPr="00DB0E09">
        <w:rPr>
          <w:rFonts w:ascii="Times New Roman" w:hAnsi="Times New Roman"/>
          <w:b/>
          <w:sz w:val="20"/>
        </w:rPr>
        <w:t xml:space="preserve">(4) </w:t>
      </w:r>
      <w:r w:rsidRPr="00DB0E09">
        <w:rPr>
          <w:rFonts w:ascii="Times New Roman" w:hAnsi="Times New Roman"/>
          <w:sz w:val="20"/>
        </w:rPr>
        <w:t xml:space="preserve">Médiaszolgáltatás, médiaszolgáltató és sajtótermék alatt a sajtószabadságról és a médiatartalmak alapvető szabályairól szóló 2010. évi CIV. törvényben meghatározottakat kell érteni. </w:t>
      </w:r>
      <w:r w:rsidR="008C5B39" w:rsidRPr="00DB0E09">
        <w:rPr>
          <w:rFonts w:ascii="Times New Roman" w:hAnsi="Times New Roman"/>
          <w:b/>
          <w:sz w:val="20"/>
        </w:rPr>
        <w:t xml:space="preserve"> </w:t>
      </w:r>
    </w:p>
    <w:p w:rsidR="008C5B39" w:rsidRPr="00DB0E09" w:rsidRDefault="008C5B39">
      <w:pPr>
        <w:pStyle w:val="Szvegtrzs2"/>
        <w:jc w:val="center"/>
        <w:rPr>
          <w:rFonts w:ascii="Times New Roman" w:hAnsi="Times New Roman"/>
          <w:b/>
          <w:sz w:val="20"/>
        </w:rPr>
      </w:pPr>
    </w:p>
    <w:p w:rsidR="008C5B39" w:rsidRPr="00DB0E09" w:rsidRDefault="008C5B39">
      <w:pPr>
        <w:pStyle w:val="Szvegtrzs2"/>
        <w:jc w:val="center"/>
        <w:rPr>
          <w:rFonts w:ascii="Times New Roman" w:hAnsi="Times New Roman"/>
          <w:b/>
          <w:sz w:val="20"/>
        </w:rPr>
      </w:pPr>
      <w:r w:rsidRPr="00DB0E09">
        <w:rPr>
          <w:rFonts w:ascii="Times New Roman" w:hAnsi="Times New Roman"/>
          <w:b/>
          <w:sz w:val="20"/>
        </w:rPr>
        <w:t>12. Zárt ülés</w:t>
      </w:r>
    </w:p>
    <w:p w:rsidR="008C5B39" w:rsidRPr="00DB0E09" w:rsidRDefault="008C5B39">
      <w:pPr>
        <w:pStyle w:val="Szvegtrzs2"/>
        <w:jc w:val="center"/>
        <w:rPr>
          <w:rFonts w:ascii="Times New Roman" w:hAnsi="Times New Roman"/>
          <w:b/>
          <w:sz w:val="20"/>
        </w:rPr>
      </w:pPr>
      <w:r w:rsidRPr="00DB0E09">
        <w:rPr>
          <w:rStyle w:val="Lbjegyzet-hivatkozs"/>
          <w:rFonts w:ascii="Times New Roman" w:hAnsi="Times New Roman"/>
          <w:b/>
          <w:sz w:val="20"/>
        </w:rPr>
        <w:footnoteReference w:id="38"/>
      </w:r>
      <w:r w:rsidRPr="00DB0E09">
        <w:rPr>
          <w:rFonts w:ascii="Times New Roman" w:hAnsi="Times New Roman"/>
          <w:b/>
          <w:sz w:val="20"/>
        </w:rPr>
        <w:t>15.§</w:t>
      </w:r>
    </w:p>
    <w:p w:rsidR="008C5B39" w:rsidRPr="00DB0E09" w:rsidRDefault="008C5B39">
      <w:pPr>
        <w:pStyle w:val="Szvegtrzs2"/>
        <w:rPr>
          <w:rFonts w:ascii="Times New Roman" w:hAnsi="Times New Roman"/>
          <w:b/>
          <w:sz w:val="20"/>
        </w:rPr>
      </w:pPr>
    </w:p>
    <w:p w:rsidR="008C5B39" w:rsidRPr="00DB0E09" w:rsidRDefault="008C5B39">
      <w:pPr>
        <w:pStyle w:val="Szvegtrzs2"/>
        <w:rPr>
          <w:rFonts w:ascii="Times New Roman" w:hAnsi="Times New Roman"/>
          <w:sz w:val="20"/>
        </w:rPr>
      </w:pPr>
      <w:r w:rsidRPr="00DB0E09">
        <w:rPr>
          <w:rFonts w:ascii="Times New Roman" w:hAnsi="Times New Roman"/>
          <w:b/>
          <w:sz w:val="20"/>
        </w:rPr>
        <w:t>(1)</w:t>
      </w:r>
      <w:r w:rsidRPr="00DB0E09">
        <w:rPr>
          <w:rFonts w:ascii="Times New Roman" w:hAnsi="Times New Roman"/>
          <w:sz w:val="20"/>
        </w:rPr>
        <w:t xml:space="preserve"> A képviselő-testület zárt ülést tart:</w:t>
      </w:r>
    </w:p>
    <w:p w:rsidR="008C5B39" w:rsidRPr="00DB0E09" w:rsidRDefault="008C5B39">
      <w:pPr>
        <w:pStyle w:val="Szvegtrzs"/>
        <w:jc w:val="both"/>
        <w:rPr>
          <w:rFonts w:ascii="Times New Roman" w:hAnsi="Times New Roman"/>
          <w:b w:val="0"/>
          <w:sz w:val="20"/>
        </w:rPr>
      </w:pPr>
      <w:proofErr w:type="gramStart"/>
      <w:r w:rsidRPr="00DB0E09">
        <w:rPr>
          <w:rFonts w:ascii="Times New Roman" w:hAnsi="Times New Roman"/>
          <w:b w:val="0"/>
          <w:sz w:val="20"/>
        </w:rPr>
        <w:t>a</w:t>
      </w:r>
      <w:proofErr w:type="gramEnd"/>
      <w:r w:rsidRPr="00DB0E09">
        <w:rPr>
          <w:rFonts w:ascii="Times New Roman" w:hAnsi="Times New Roman"/>
          <w:b w:val="0"/>
          <w:sz w:val="20"/>
        </w:rPr>
        <w:t>) (</w:t>
      </w:r>
      <w:proofErr w:type="spellStart"/>
      <w:r w:rsidRPr="00DB0E09">
        <w:rPr>
          <w:rFonts w:ascii="Times New Roman" w:hAnsi="Times New Roman"/>
          <w:b w:val="0"/>
          <w:sz w:val="20"/>
        </w:rPr>
        <w:t>Mötv</w:t>
      </w:r>
      <w:proofErr w:type="spellEnd"/>
      <w:r w:rsidRPr="00DB0E09">
        <w:rPr>
          <w:rFonts w:ascii="Times New Roman" w:hAnsi="Times New Roman"/>
          <w:b w:val="0"/>
          <w:sz w:val="20"/>
        </w:rPr>
        <w:t>. 46.§ (2) bekezdés a)-b) pontjai,</w:t>
      </w:r>
    </w:p>
    <w:p w:rsidR="008C5B39" w:rsidRPr="00DB0E09" w:rsidRDefault="008C5B39">
      <w:pPr>
        <w:pStyle w:val="Szvegtrzs"/>
        <w:jc w:val="both"/>
        <w:rPr>
          <w:rFonts w:ascii="Times New Roman" w:hAnsi="Times New Roman"/>
          <w:b w:val="0"/>
          <w:sz w:val="20"/>
        </w:rPr>
      </w:pPr>
      <w:r w:rsidRPr="00DB0E09">
        <w:rPr>
          <w:rFonts w:ascii="Times New Roman" w:hAnsi="Times New Roman"/>
          <w:b w:val="0"/>
          <w:sz w:val="20"/>
        </w:rPr>
        <w:t xml:space="preserve">b) zárt ülést rendelhet el: </w:t>
      </w:r>
      <w:proofErr w:type="spellStart"/>
      <w:r w:rsidRPr="00DB0E09">
        <w:rPr>
          <w:rFonts w:ascii="Times New Roman" w:hAnsi="Times New Roman"/>
          <w:b w:val="0"/>
          <w:sz w:val="20"/>
        </w:rPr>
        <w:t>Mötv</w:t>
      </w:r>
      <w:proofErr w:type="spellEnd"/>
      <w:r w:rsidRPr="00DB0E09">
        <w:rPr>
          <w:rFonts w:ascii="Times New Roman" w:hAnsi="Times New Roman"/>
          <w:b w:val="0"/>
          <w:sz w:val="20"/>
        </w:rPr>
        <w:t xml:space="preserve">. 46.§ (2) </w:t>
      </w:r>
      <w:proofErr w:type="spellStart"/>
      <w:r w:rsidRPr="00DB0E09">
        <w:rPr>
          <w:rFonts w:ascii="Times New Roman" w:hAnsi="Times New Roman"/>
          <w:b w:val="0"/>
          <w:sz w:val="20"/>
        </w:rPr>
        <w:t>bejezdés</w:t>
      </w:r>
      <w:proofErr w:type="spellEnd"/>
      <w:r w:rsidRPr="00DB0E09">
        <w:rPr>
          <w:rFonts w:ascii="Times New Roman" w:hAnsi="Times New Roman"/>
          <w:b w:val="0"/>
          <w:sz w:val="20"/>
        </w:rPr>
        <w:t xml:space="preserve"> c.) pontja. </w:t>
      </w:r>
    </w:p>
    <w:p w:rsidR="008C5B39" w:rsidRPr="00DB0E09" w:rsidRDefault="008C5B39">
      <w:pPr>
        <w:jc w:val="both"/>
        <w:rPr>
          <w:sz w:val="20"/>
          <w:szCs w:val="20"/>
        </w:rPr>
      </w:pPr>
    </w:p>
    <w:p w:rsidR="008C5B39" w:rsidRPr="00DB0E09" w:rsidRDefault="008C5B39">
      <w:pPr>
        <w:jc w:val="center"/>
        <w:rPr>
          <w:b/>
          <w:sz w:val="20"/>
          <w:szCs w:val="20"/>
        </w:rPr>
      </w:pPr>
      <w:r w:rsidRPr="00DB0E09">
        <w:rPr>
          <w:b/>
          <w:sz w:val="20"/>
          <w:szCs w:val="20"/>
        </w:rPr>
        <w:t>13. Napirend, előterjesztések</w:t>
      </w:r>
    </w:p>
    <w:p w:rsidR="008C5B39" w:rsidRPr="00DB0E09" w:rsidRDefault="008C5B39">
      <w:pPr>
        <w:jc w:val="center"/>
        <w:rPr>
          <w:b/>
          <w:sz w:val="20"/>
          <w:szCs w:val="20"/>
        </w:rPr>
      </w:pPr>
      <w:r w:rsidRPr="00DB0E09">
        <w:rPr>
          <w:b/>
          <w:sz w:val="20"/>
          <w:szCs w:val="20"/>
        </w:rPr>
        <w:t>16.§</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Az ülésen a polgármester ismerteti az ülés napirendjének tervezetét, a napirend elfogadásáról a képviselő-testület dönt. A napirenden nem szereplő javaslatok megtárgyalásához a megválasztott képviselők többségének egyetértése szükséges. El nem fogadott indítvány annak megtételétől számított hat hónapon belül nem ismételhető meg, </w:t>
      </w:r>
      <w:proofErr w:type="gramStart"/>
      <w:r w:rsidRPr="00DB0E09">
        <w:rPr>
          <w:sz w:val="20"/>
          <w:szCs w:val="20"/>
        </w:rPr>
        <w:t>kivéve</w:t>
      </w:r>
      <w:proofErr w:type="gramEnd"/>
      <w:r w:rsidRPr="00DB0E09">
        <w:rPr>
          <w:sz w:val="20"/>
          <w:szCs w:val="20"/>
        </w:rPr>
        <w:t xml:space="preserve"> ha azt az önkormányzat érdekei indokolják.</w:t>
      </w:r>
    </w:p>
    <w:p w:rsidR="008C5B39" w:rsidRPr="00DB0E09" w:rsidRDefault="008C5B39">
      <w:pPr>
        <w:jc w:val="both"/>
        <w:rPr>
          <w:sz w:val="20"/>
          <w:szCs w:val="20"/>
        </w:rPr>
      </w:pPr>
      <w:r w:rsidRPr="00DB0E09">
        <w:rPr>
          <w:b/>
          <w:sz w:val="20"/>
          <w:szCs w:val="20"/>
        </w:rPr>
        <w:t>(2)</w:t>
      </w:r>
      <w:r w:rsidRPr="00DB0E09">
        <w:rPr>
          <w:sz w:val="20"/>
          <w:szCs w:val="20"/>
        </w:rPr>
        <w:t xml:space="preserve"> A testületi ülés tárgyalási anyagaiként – általában - írásos előterjesztések szolgálnak. Halaszthatatlan esetben a polgármester engedélyezheti az írásba foglalt előterjesztésnek és határozati javaslatnak az ülésen történő kiosztását.</w:t>
      </w:r>
    </w:p>
    <w:p w:rsidR="008C5B39" w:rsidRPr="00DB0E09" w:rsidRDefault="008C5B39">
      <w:pPr>
        <w:jc w:val="both"/>
        <w:rPr>
          <w:sz w:val="20"/>
          <w:szCs w:val="20"/>
        </w:rPr>
      </w:pPr>
      <w:r w:rsidRPr="00DB0E09">
        <w:rPr>
          <w:b/>
          <w:sz w:val="20"/>
          <w:szCs w:val="20"/>
        </w:rPr>
        <w:t>(3)</w:t>
      </w:r>
      <w:r w:rsidRPr="00DB0E09">
        <w:rPr>
          <w:sz w:val="20"/>
          <w:szCs w:val="20"/>
        </w:rPr>
        <w:t xml:space="preserve"> Kötelezően írásos előterjesztés készül az alábbi ügyekben:</w:t>
      </w:r>
    </w:p>
    <w:p w:rsidR="008C5B39" w:rsidRPr="00DB0E09" w:rsidRDefault="008C5B39">
      <w:pPr>
        <w:jc w:val="both"/>
        <w:rPr>
          <w:sz w:val="20"/>
          <w:szCs w:val="20"/>
        </w:rPr>
      </w:pPr>
      <w:proofErr w:type="gramStart"/>
      <w:r w:rsidRPr="00DB0E09">
        <w:rPr>
          <w:sz w:val="20"/>
          <w:szCs w:val="20"/>
        </w:rPr>
        <w:t>a</w:t>
      </w:r>
      <w:proofErr w:type="gramEnd"/>
      <w:r w:rsidRPr="00DB0E09">
        <w:rPr>
          <w:sz w:val="20"/>
          <w:szCs w:val="20"/>
        </w:rPr>
        <w:t>) önkormányzati rendeletalkotás,</w:t>
      </w:r>
    </w:p>
    <w:p w:rsidR="008C5B39" w:rsidRPr="00DB0E09" w:rsidRDefault="008C5B39">
      <w:pPr>
        <w:jc w:val="both"/>
        <w:rPr>
          <w:sz w:val="20"/>
          <w:szCs w:val="20"/>
        </w:rPr>
      </w:pPr>
      <w:r w:rsidRPr="00DB0E09">
        <w:rPr>
          <w:sz w:val="20"/>
          <w:szCs w:val="20"/>
        </w:rPr>
        <w:t>b) az önkormányzat szervezeti és működési rendjének kialakítása, megváltoztatása,</w:t>
      </w:r>
    </w:p>
    <w:p w:rsidR="008C5B39" w:rsidRPr="00DB0E09" w:rsidRDefault="008C5B39">
      <w:pPr>
        <w:jc w:val="both"/>
        <w:rPr>
          <w:sz w:val="20"/>
          <w:szCs w:val="20"/>
        </w:rPr>
      </w:pPr>
      <w:r w:rsidRPr="00DB0E09">
        <w:rPr>
          <w:sz w:val="20"/>
          <w:szCs w:val="20"/>
        </w:rPr>
        <w:t>c) helyi népszavazás kiírása,</w:t>
      </w:r>
    </w:p>
    <w:p w:rsidR="008C5B39" w:rsidRPr="00DB0E09" w:rsidRDefault="008C5B39">
      <w:pPr>
        <w:jc w:val="both"/>
        <w:rPr>
          <w:sz w:val="20"/>
          <w:szCs w:val="20"/>
        </w:rPr>
      </w:pPr>
      <w:r w:rsidRPr="00DB0E09">
        <w:rPr>
          <w:sz w:val="20"/>
          <w:szCs w:val="20"/>
        </w:rPr>
        <w:t>d) helyi önkormányzati jelképek meghatározása,</w:t>
      </w:r>
    </w:p>
    <w:p w:rsidR="008C5B39" w:rsidRPr="00DB0E09" w:rsidRDefault="008C5B39">
      <w:pPr>
        <w:jc w:val="both"/>
        <w:rPr>
          <w:sz w:val="20"/>
          <w:szCs w:val="20"/>
        </w:rPr>
      </w:pPr>
      <w:proofErr w:type="gramStart"/>
      <w:r w:rsidRPr="00DB0E09">
        <w:rPr>
          <w:sz w:val="20"/>
          <w:szCs w:val="20"/>
        </w:rPr>
        <w:t>e</w:t>
      </w:r>
      <w:proofErr w:type="gramEnd"/>
      <w:r w:rsidRPr="00DB0E09">
        <w:rPr>
          <w:sz w:val="20"/>
          <w:szCs w:val="20"/>
        </w:rPr>
        <w:t>) költségvetés meghatározása és végrehajtásáról való beszámoló,</w:t>
      </w:r>
    </w:p>
    <w:p w:rsidR="008C5B39" w:rsidRPr="00DB0E09" w:rsidRDefault="008C5B39">
      <w:pPr>
        <w:jc w:val="both"/>
        <w:rPr>
          <w:sz w:val="20"/>
          <w:szCs w:val="20"/>
        </w:rPr>
      </w:pPr>
      <w:proofErr w:type="gramStart"/>
      <w:r w:rsidRPr="00DB0E09">
        <w:rPr>
          <w:sz w:val="20"/>
          <w:szCs w:val="20"/>
        </w:rPr>
        <w:t>f</w:t>
      </w:r>
      <w:proofErr w:type="gramEnd"/>
      <w:r w:rsidRPr="00DB0E09">
        <w:rPr>
          <w:sz w:val="20"/>
          <w:szCs w:val="20"/>
        </w:rPr>
        <w:t>) társulások, ill. társaságok létrehozása (csatlakozás, kilépés és szerződésmódosítás),</w:t>
      </w:r>
    </w:p>
    <w:p w:rsidR="008C5B39" w:rsidRPr="00DB0E09" w:rsidRDefault="008C5B39">
      <w:pPr>
        <w:jc w:val="both"/>
        <w:rPr>
          <w:sz w:val="20"/>
          <w:szCs w:val="20"/>
        </w:rPr>
      </w:pPr>
      <w:proofErr w:type="gramStart"/>
      <w:r w:rsidRPr="00DB0E09">
        <w:rPr>
          <w:sz w:val="20"/>
          <w:szCs w:val="20"/>
        </w:rPr>
        <w:t>g</w:t>
      </w:r>
      <w:proofErr w:type="gramEnd"/>
      <w:r w:rsidRPr="00DB0E09">
        <w:rPr>
          <w:sz w:val="20"/>
          <w:szCs w:val="20"/>
        </w:rPr>
        <w:t>) intézményalapítás, megszüntetés, átszervezés,</w:t>
      </w:r>
    </w:p>
    <w:p w:rsidR="008C5B39" w:rsidRPr="00DB0E09" w:rsidRDefault="008C5B39">
      <w:pPr>
        <w:jc w:val="both"/>
        <w:rPr>
          <w:sz w:val="20"/>
          <w:szCs w:val="20"/>
        </w:rPr>
      </w:pPr>
      <w:proofErr w:type="gramStart"/>
      <w:r w:rsidRPr="00DB0E09">
        <w:rPr>
          <w:sz w:val="20"/>
          <w:szCs w:val="20"/>
        </w:rPr>
        <w:t>h</w:t>
      </w:r>
      <w:proofErr w:type="gramEnd"/>
      <w:r w:rsidRPr="00DB0E09">
        <w:rPr>
          <w:sz w:val="20"/>
          <w:szCs w:val="20"/>
        </w:rPr>
        <w:t xml:space="preserve">) közfeladat önkéntes felvállalása, illetve megszüntetése,      </w:t>
      </w:r>
    </w:p>
    <w:p w:rsidR="008C5B39" w:rsidRPr="00DB0E09" w:rsidRDefault="008C5B39">
      <w:pPr>
        <w:jc w:val="both"/>
        <w:rPr>
          <w:sz w:val="20"/>
          <w:szCs w:val="20"/>
        </w:rPr>
      </w:pPr>
      <w:r w:rsidRPr="00DB0E09">
        <w:rPr>
          <w:sz w:val="20"/>
          <w:szCs w:val="20"/>
        </w:rPr>
        <w:t>i) a képviselő-testület kötelezettség vállalásával járó ügyekben.</w:t>
      </w:r>
    </w:p>
    <w:p w:rsidR="008C5B39" w:rsidRPr="00DB0E09" w:rsidRDefault="008C5B39">
      <w:pPr>
        <w:jc w:val="both"/>
        <w:rPr>
          <w:sz w:val="20"/>
          <w:szCs w:val="20"/>
        </w:rPr>
      </w:pPr>
      <w:r w:rsidRPr="00DB0E09">
        <w:rPr>
          <w:b/>
          <w:sz w:val="20"/>
          <w:szCs w:val="20"/>
        </w:rPr>
        <w:t>(4)</w:t>
      </w:r>
      <w:r w:rsidRPr="00DB0E09">
        <w:rPr>
          <w:sz w:val="20"/>
          <w:szCs w:val="20"/>
        </w:rPr>
        <w:t xml:space="preserve"> Az – előadójának és készítőjének nevét minden esetben tartalmazó - írásbeli tárgyalási anyag lehet </w:t>
      </w:r>
    </w:p>
    <w:p w:rsidR="008C5B39" w:rsidRPr="00DB0E09" w:rsidRDefault="008C5B39">
      <w:pPr>
        <w:jc w:val="both"/>
        <w:rPr>
          <w:sz w:val="20"/>
          <w:szCs w:val="20"/>
        </w:rPr>
      </w:pPr>
      <w:proofErr w:type="gramStart"/>
      <w:r w:rsidRPr="00DB0E09">
        <w:rPr>
          <w:sz w:val="20"/>
          <w:szCs w:val="20"/>
        </w:rPr>
        <w:t>a</w:t>
      </w:r>
      <w:proofErr w:type="gramEnd"/>
      <w:r w:rsidRPr="00DB0E09">
        <w:rPr>
          <w:sz w:val="20"/>
          <w:szCs w:val="20"/>
        </w:rPr>
        <w:t>) rendeleti vagy határozati javaslatot tartalmazó előterjesztés, vagy</w:t>
      </w:r>
    </w:p>
    <w:p w:rsidR="008C5B39" w:rsidRPr="00DB0E09" w:rsidRDefault="008C5B39">
      <w:pPr>
        <w:jc w:val="both"/>
        <w:rPr>
          <w:strike/>
          <w:sz w:val="20"/>
          <w:szCs w:val="20"/>
        </w:rPr>
      </w:pPr>
      <w:r w:rsidRPr="00DB0E09">
        <w:rPr>
          <w:sz w:val="20"/>
          <w:szCs w:val="20"/>
        </w:rPr>
        <w:t>b) rendeleti vagy határozati javaslatot nem tartalmazó tájékoztató, illetve beszámoló.</w:t>
      </w:r>
    </w:p>
    <w:p w:rsidR="008C5B39" w:rsidRPr="00DB0E09" w:rsidRDefault="008C5B39">
      <w:pPr>
        <w:jc w:val="both"/>
        <w:rPr>
          <w:strike/>
          <w:sz w:val="20"/>
          <w:szCs w:val="20"/>
        </w:rPr>
      </w:pPr>
      <w:r w:rsidRPr="00DB0E09">
        <w:rPr>
          <w:b/>
          <w:sz w:val="20"/>
          <w:szCs w:val="20"/>
        </w:rPr>
        <w:lastRenderedPageBreak/>
        <w:t>(5)</w:t>
      </w:r>
      <w:r w:rsidRPr="00DB0E09">
        <w:rPr>
          <w:sz w:val="20"/>
          <w:szCs w:val="20"/>
        </w:rPr>
        <w:t xml:space="preserve"> Az előterjesztésben – a döntés szempontjából irreleváns részletkérdések mellőzésével – be kell mutatni a megalapozott döntéshez szükséges információkat. Rendelet-tervezet is tartalmazó előterjesztése esetén: a döntési hatáskör jogalapját, a javasolt intézkedés indokait, lényegét, főbb tartalmi jellemzőit: költségkihatását a költséghely megnevezésével, valamint a döntés várható társadalmi, gazdasági, igazgatási és egyéb hatásait. Az előterjesztésnek konkrétan megfogalmazott, a többféle értelmezés lehetőségét kizáró és végrehajtás szempontjából ellenőrizhető (rendeleti vagy határozati) javaslatot kell tartalmaznia. Azokat a vitás kérdéseket, amelyekben nem alakul ki egyetértés, az előterjesztésben döntéshozatalra alkalmas módon be kell mutatni. Ha a megalapozott állásfoglalás ezt szükségessé teszi, két vagy több azonos részletességgel kidolgozott változatot kell ismertetni.</w:t>
      </w:r>
      <w:r w:rsidRPr="00DB0E09">
        <w:rPr>
          <w:b/>
          <w:sz w:val="20"/>
          <w:szCs w:val="20"/>
        </w:rPr>
        <w:t xml:space="preserve"> </w:t>
      </w:r>
    </w:p>
    <w:p w:rsidR="008C5B39" w:rsidRPr="00DB0E09" w:rsidRDefault="008C5B39">
      <w:pPr>
        <w:jc w:val="both"/>
        <w:rPr>
          <w:sz w:val="20"/>
          <w:szCs w:val="20"/>
        </w:rPr>
      </w:pPr>
      <w:r w:rsidRPr="00DB0E09">
        <w:rPr>
          <w:b/>
          <w:sz w:val="20"/>
          <w:szCs w:val="20"/>
        </w:rPr>
        <w:t xml:space="preserve">(6) </w:t>
      </w:r>
      <w:r w:rsidRPr="00DB0E09">
        <w:rPr>
          <w:sz w:val="20"/>
          <w:szCs w:val="20"/>
        </w:rPr>
        <w:t xml:space="preserve">A tájékoztató, illetve a beszámoló célja döntést nem igénylő ügyben a képviselő-testület informálása. </w:t>
      </w:r>
    </w:p>
    <w:p w:rsidR="008C5B39" w:rsidRPr="00DB0E09" w:rsidRDefault="008C5B39">
      <w:pPr>
        <w:tabs>
          <w:tab w:val="left" w:pos="1701"/>
        </w:tabs>
        <w:jc w:val="both"/>
        <w:rPr>
          <w:sz w:val="20"/>
          <w:szCs w:val="20"/>
        </w:rPr>
      </w:pPr>
      <w:r w:rsidRPr="00DB0E09">
        <w:rPr>
          <w:b/>
          <w:sz w:val="20"/>
          <w:szCs w:val="20"/>
        </w:rPr>
        <w:t>(7)</w:t>
      </w:r>
      <w:r w:rsidRPr="00DB0E09">
        <w:rPr>
          <w:sz w:val="20"/>
          <w:szCs w:val="20"/>
        </w:rPr>
        <w:t xml:space="preserve"> Előterjesztést nyújthat be </w:t>
      </w:r>
    </w:p>
    <w:p w:rsidR="008C5B39" w:rsidRPr="00DB0E09" w:rsidRDefault="008C5B39">
      <w:pPr>
        <w:numPr>
          <w:ilvl w:val="0"/>
          <w:numId w:val="3"/>
        </w:numPr>
        <w:jc w:val="both"/>
        <w:rPr>
          <w:sz w:val="20"/>
          <w:szCs w:val="20"/>
        </w:rPr>
      </w:pPr>
      <w:r w:rsidRPr="00DB0E09">
        <w:rPr>
          <w:sz w:val="20"/>
          <w:szCs w:val="20"/>
        </w:rPr>
        <w:t>a polgármester, az alpolgármester, a jegyző</w:t>
      </w:r>
      <w:r w:rsidR="00143953" w:rsidRPr="00DB0E09">
        <w:rPr>
          <w:sz w:val="20"/>
          <w:szCs w:val="20"/>
        </w:rPr>
        <w:t xml:space="preserve">, </w:t>
      </w:r>
      <w:r w:rsidR="00143953" w:rsidRPr="00DB0E09">
        <w:rPr>
          <w:rStyle w:val="Lbjegyzet-hivatkozs"/>
          <w:sz w:val="20"/>
          <w:szCs w:val="20"/>
        </w:rPr>
        <w:footnoteReference w:id="39"/>
      </w:r>
      <w:r w:rsidR="00143953" w:rsidRPr="00DB0E09">
        <w:rPr>
          <w:sz w:val="20"/>
          <w:szCs w:val="20"/>
        </w:rPr>
        <w:t>az aljegyző</w:t>
      </w:r>
      <w:r w:rsidRPr="00DB0E09">
        <w:rPr>
          <w:sz w:val="20"/>
          <w:szCs w:val="20"/>
        </w:rPr>
        <w:t>;</w:t>
      </w:r>
    </w:p>
    <w:p w:rsidR="008C5B39" w:rsidRPr="00DB0E09" w:rsidRDefault="008C5B39">
      <w:pPr>
        <w:numPr>
          <w:ilvl w:val="0"/>
          <w:numId w:val="3"/>
        </w:numPr>
        <w:jc w:val="both"/>
        <w:rPr>
          <w:sz w:val="20"/>
          <w:szCs w:val="20"/>
        </w:rPr>
      </w:pPr>
      <w:r w:rsidRPr="00DB0E09">
        <w:rPr>
          <w:sz w:val="20"/>
          <w:szCs w:val="20"/>
        </w:rPr>
        <w:t>az a) pont alattiak által kijelölt osztályvezető vagy köztisztviselő;</w:t>
      </w:r>
    </w:p>
    <w:p w:rsidR="008C5B39" w:rsidRPr="00DB0E09" w:rsidRDefault="008C5B39">
      <w:pPr>
        <w:numPr>
          <w:ilvl w:val="0"/>
          <w:numId w:val="3"/>
        </w:numPr>
        <w:jc w:val="both"/>
        <w:rPr>
          <w:sz w:val="20"/>
          <w:szCs w:val="20"/>
        </w:rPr>
      </w:pPr>
      <w:r w:rsidRPr="00DB0E09">
        <w:rPr>
          <w:sz w:val="20"/>
          <w:szCs w:val="20"/>
        </w:rPr>
        <w:t>a bizottság elnöke;</w:t>
      </w:r>
    </w:p>
    <w:p w:rsidR="008C5B39" w:rsidRPr="00DB0E09" w:rsidRDefault="008C5B39">
      <w:pPr>
        <w:numPr>
          <w:ilvl w:val="0"/>
          <w:numId w:val="3"/>
        </w:numPr>
        <w:jc w:val="both"/>
        <w:rPr>
          <w:sz w:val="20"/>
          <w:szCs w:val="20"/>
        </w:rPr>
      </w:pPr>
      <w:r w:rsidRPr="00DB0E09">
        <w:rPr>
          <w:sz w:val="20"/>
          <w:szCs w:val="20"/>
        </w:rPr>
        <w:t>a képviselő;</w:t>
      </w:r>
    </w:p>
    <w:p w:rsidR="008C5B39" w:rsidRPr="00DB0E09" w:rsidRDefault="008C5B39">
      <w:pPr>
        <w:numPr>
          <w:ilvl w:val="0"/>
          <w:numId w:val="3"/>
        </w:numPr>
        <w:jc w:val="both"/>
        <w:rPr>
          <w:sz w:val="20"/>
          <w:szCs w:val="20"/>
        </w:rPr>
      </w:pPr>
      <w:r w:rsidRPr="00DB0E09">
        <w:rPr>
          <w:sz w:val="20"/>
          <w:szCs w:val="20"/>
        </w:rPr>
        <w:t>az intézményvezető;</w:t>
      </w:r>
    </w:p>
    <w:p w:rsidR="008C5B39" w:rsidRPr="00DB0E09" w:rsidRDefault="008C5B39">
      <w:pPr>
        <w:numPr>
          <w:ilvl w:val="0"/>
          <w:numId w:val="3"/>
        </w:numPr>
        <w:jc w:val="both"/>
        <w:rPr>
          <w:sz w:val="20"/>
          <w:szCs w:val="20"/>
        </w:rPr>
      </w:pPr>
      <w:r w:rsidRPr="00DB0E09">
        <w:rPr>
          <w:sz w:val="20"/>
          <w:szCs w:val="20"/>
        </w:rPr>
        <w:t>a többségi önkormányzati tulajdonban levő gazdasági társaság ügyvezetője.</w:t>
      </w:r>
    </w:p>
    <w:p w:rsidR="00C70DA3" w:rsidRPr="00DB0E09" w:rsidRDefault="00C70DA3" w:rsidP="00C70DA3">
      <w:pPr>
        <w:jc w:val="both"/>
        <w:rPr>
          <w:sz w:val="20"/>
          <w:szCs w:val="20"/>
        </w:rPr>
      </w:pPr>
      <w:r w:rsidRPr="00DB0E09">
        <w:rPr>
          <w:rStyle w:val="Lbjegyzet-hivatkozs"/>
          <w:b/>
          <w:sz w:val="20"/>
          <w:szCs w:val="20"/>
        </w:rPr>
        <w:footnoteReference w:id="40"/>
      </w:r>
      <w:r w:rsidRPr="00DB0E09">
        <w:rPr>
          <w:b/>
          <w:sz w:val="20"/>
          <w:szCs w:val="20"/>
        </w:rPr>
        <w:t xml:space="preserve"> </w:t>
      </w:r>
      <w:r w:rsidR="008C5B39" w:rsidRPr="00DB0E09">
        <w:rPr>
          <w:rStyle w:val="Lbjegyzet-hivatkozs"/>
          <w:b/>
          <w:sz w:val="20"/>
          <w:szCs w:val="20"/>
        </w:rPr>
        <w:footnoteReference w:id="41"/>
      </w:r>
      <w:r w:rsidR="008C5B39" w:rsidRPr="00DB0E09">
        <w:rPr>
          <w:b/>
          <w:sz w:val="20"/>
          <w:szCs w:val="20"/>
        </w:rPr>
        <w:t>(8)</w:t>
      </w:r>
      <w:r w:rsidR="008C5B39" w:rsidRPr="00DB0E09">
        <w:rPr>
          <w:sz w:val="20"/>
          <w:szCs w:val="20"/>
        </w:rPr>
        <w:t xml:space="preserve"> </w:t>
      </w:r>
      <w:r w:rsidRPr="00DB0E09">
        <w:rPr>
          <w:sz w:val="20"/>
          <w:szCs w:val="20"/>
        </w:rPr>
        <w:t>Az előterjesztést minden esetben az ülést összehívó polgármesterhez írásban kell benyújtani, az ülést megelőző legalább 15 nappal korábban. Kivételt képez a rendkívüli ülés.</w:t>
      </w:r>
    </w:p>
    <w:p w:rsidR="008C5B39" w:rsidRPr="00DB0E09" w:rsidRDefault="008C5B39">
      <w:pPr>
        <w:jc w:val="both"/>
        <w:rPr>
          <w:sz w:val="20"/>
          <w:szCs w:val="20"/>
        </w:rPr>
      </w:pPr>
      <w:r w:rsidRPr="00DB0E09">
        <w:rPr>
          <w:rStyle w:val="Lbjegyzet-hivatkozs"/>
          <w:b/>
          <w:sz w:val="20"/>
          <w:szCs w:val="20"/>
        </w:rPr>
        <w:footnoteReference w:id="42"/>
      </w:r>
      <w:r w:rsidRPr="00DB0E09">
        <w:rPr>
          <w:b/>
          <w:sz w:val="20"/>
          <w:szCs w:val="20"/>
        </w:rPr>
        <w:t>(9)</w:t>
      </w:r>
      <w:r w:rsidRPr="00DB0E09">
        <w:rPr>
          <w:sz w:val="20"/>
          <w:szCs w:val="20"/>
        </w:rPr>
        <w:t xml:space="preserve"> </w:t>
      </w:r>
    </w:p>
    <w:p w:rsidR="008C5B39" w:rsidRPr="00DB0E09" w:rsidRDefault="008C5B39">
      <w:pPr>
        <w:pStyle w:val="Cmsor4"/>
        <w:rPr>
          <w:rFonts w:ascii="Times New Roman" w:hAnsi="Times New Roman"/>
          <w:b/>
          <w:i w:val="0"/>
          <w:sz w:val="20"/>
        </w:rPr>
      </w:pPr>
    </w:p>
    <w:p w:rsidR="008C5B39" w:rsidRPr="00DB0E09" w:rsidRDefault="008C5B39">
      <w:pPr>
        <w:jc w:val="center"/>
        <w:rPr>
          <w:b/>
          <w:bCs/>
          <w:color w:val="800000"/>
          <w:sz w:val="20"/>
          <w:szCs w:val="20"/>
        </w:rPr>
      </w:pPr>
      <w:r w:rsidRPr="00DB0E09">
        <w:rPr>
          <w:b/>
          <w:bCs/>
          <w:sz w:val="20"/>
          <w:szCs w:val="20"/>
        </w:rPr>
        <w:t>14. A vita, szavazás</w:t>
      </w:r>
    </w:p>
    <w:p w:rsidR="008C5B39" w:rsidRPr="00DB0E09" w:rsidRDefault="008C5B39">
      <w:pPr>
        <w:jc w:val="center"/>
        <w:rPr>
          <w:b/>
          <w:sz w:val="20"/>
          <w:szCs w:val="20"/>
        </w:rPr>
      </w:pPr>
      <w:r w:rsidRPr="00DB0E09">
        <w:rPr>
          <w:b/>
          <w:sz w:val="20"/>
          <w:szCs w:val="20"/>
        </w:rPr>
        <w:t>17.§</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 polgármester a napirendek sorrendjében minden előterjesztés felett külön-külön vitát nyit, melynek során:</w:t>
      </w:r>
    </w:p>
    <w:p w:rsidR="008C5B39" w:rsidRPr="00DB0E09" w:rsidRDefault="008C5B39">
      <w:pPr>
        <w:jc w:val="both"/>
        <w:rPr>
          <w:sz w:val="20"/>
          <w:szCs w:val="20"/>
        </w:rPr>
      </w:pPr>
      <w:proofErr w:type="gramStart"/>
      <w:r w:rsidRPr="00DB0E09">
        <w:rPr>
          <w:sz w:val="20"/>
          <w:szCs w:val="20"/>
        </w:rPr>
        <w:t>a</w:t>
      </w:r>
      <w:proofErr w:type="gramEnd"/>
      <w:r w:rsidRPr="00DB0E09">
        <w:rPr>
          <w:sz w:val="20"/>
          <w:szCs w:val="20"/>
        </w:rPr>
        <w:t>) Az előterjesztő a napirendhez a vita előtt szóban kiegészítést tehet.</w:t>
      </w:r>
    </w:p>
    <w:p w:rsidR="008C5B39" w:rsidRPr="00DB0E09" w:rsidRDefault="008C5B39">
      <w:pPr>
        <w:pStyle w:val="Szvegtrzs2"/>
        <w:rPr>
          <w:rFonts w:ascii="Times New Roman" w:hAnsi="Times New Roman"/>
          <w:sz w:val="20"/>
        </w:rPr>
      </w:pPr>
      <w:r w:rsidRPr="00DB0E09">
        <w:rPr>
          <w:rFonts w:ascii="Times New Roman" w:hAnsi="Times New Roman"/>
          <w:sz w:val="20"/>
        </w:rPr>
        <w:t xml:space="preserve">b) </w:t>
      </w:r>
      <w:proofErr w:type="gramStart"/>
      <w:r w:rsidRPr="00DB0E09">
        <w:rPr>
          <w:rFonts w:ascii="Times New Roman" w:hAnsi="Times New Roman"/>
          <w:sz w:val="20"/>
        </w:rPr>
        <w:t>A</w:t>
      </w:r>
      <w:proofErr w:type="gramEnd"/>
      <w:r w:rsidRPr="00DB0E09">
        <w:rPr>
          <w:rFonts w:ascii="Times New Roman" w:hAnsi="Times New Roman"/>
          <w:sz w:val="20"/>
        </w:rPr>
        <w:t xml:space="preserve"> kiegészítést a bizottsági vélemények ismertetése követi.</w:t>
      </w:r>
    </w:p>
    <w:p w:rsidR="008C5B39" w:rsidRPr="00DB0E09" w:rsidRDefault="008C5B39">
      <w:pPr>
        <w:jc w:val="both"/>
        <w:rPr>
          <w:sz w:val="20"/>
          <w:szCs w:val="20"/>
        </w:rPr>
      </w:pPr>
      <w:r w:rsidRPr="00DB0E09">
        <w:rPr>
          <w:sz w:val="20"/>
          <w:szCs w:val="20"/>
        </w:rPr>
        <w:t>c) Az előterjesztőhöz a képviselő-testület tagjai, a tanácskozási joggal résztvevők kérdéseket tehetnek fel, melyre az előterjesztő köteles rövid választ adni.</w:t>
      </w:r>
    </w:p>
    <w:p w:rsidR="008C5B39" w:rsidRPr="00DB0E09" w:rsidRDefault="008C5B39">
      <w:pPr>
        <w:pStyle w:val="Szvegtrzs3"/>
        <w:rPr>
          <w:rFonts w:ascii="Times New Roman" w:hAnsi="Times New Roman"/>
          <w:sz w:val="20"/>
        </w:rPr>
      </w:pPr>
      <w:r w:rsidRPr="00DB0E09">
        <w:rPr>
          <w:rFonts w:ascii="Times New Roman" w:hAnsi="Times New Roman"/>
          <w:b/>
          <w:sz w:val="20"/>
        </w:rPr>
        <w:t>(2)</w:t>
      </w:r>
      <w:r w:rsidRPr="00DB0E09">
        <w:rPr>
          <w:rFonts w:ascii="Times New Roman" w:hAnsi="Times New Roman"/>
          <w:sz w:val="20"/>
        </w:rPr>
        <w:t xml:space="preserve"> Az előterjesztés tárgyával kapcsolatos vélemények kifejtésére a jelentkezés sorrendjében kerülhet sor. A felszólalás időtartama napirendi pontonként egy-egy alkalommal legfeljebb 3 perc. Ugyanazon napirend keretében az ismételt felszólalás időtartama az </w:t>
      </w:r>
      <w:r w:rsidRPr="00DB0E09">
        <w:rPr>
          <w:rStyle w:val="Lbjegyzet-hivatkozs"/>
          <w:rFonts w:ascii="Times New Roman" w:hAnsi="Times New Roman"/>
          <w:sz w:val="20"/>
        </w:rPr>
        <w:footnoteReference w:id="43"/>
      </w:r>
      <w:r w:rsidRPr="00DB0E09">
        <w:rPr>
          <w:rFonts w:ascii="Times New Roman" w:hAnsi="Times New Roman"/>
          <w:sz w:val="20"/>
        </w:rPr>
        <w:t>2 percet nem haladhatja meg. A polgármester, mint az ülés vezetője bármikor bekapcsolódhat a vitába, az időkeret túllépése miatt megvonhatja a szót a felszólalótól.</w:t>
      </w:r>
    </w:p>
    <w:p w:rsidR="008C5B39" w:rsidRPr="00DB0E09" w:rsidRDefault="008C5B39">
      <w:pPr>
        <w:pStyle w:val="Szvegtrzs3"/>
        <w:rPr>
          <w:rFonts w:ascii="Times New Roman" w:hAnsi="Times New Roman"/>
          <w:sz w:val="20"/>
        </w:rPr>
      </w:pPr>
      <w:r w:rsidRPr="00DB0E09">
        <w:rPr>
          <w:rFonts w:ascii="Times New Roman" w:hAnsi="Times New Roman"/>
          <w:b/>
          <w:sz w:val="20"/>
        </w:rPr>
        <w:t>(3)</w:t>
      </w:r>
      <w:r w:rsidRPr="00DB0E09">
        <w:rPr>
          <w:rFonts w:ascii="Times New Roman" w:hAnsi="Times New Roman"/>
          <w:sz w:val="20"/>
        </w:rPr>
        <w:t xml:space="preserve"> A vita lezárásáig a hozzászólások időtartamának további korlátozására, illetve a vita lezárására – feltéve, hogy minden az adott napirendhez hozzászólni kívánó képviselő a (2) bekezdésben írt hozzászólási jogával élt - a testület bármely tagja tehet javaslatot. E javaslatról a testület vita nélkül határoz.</w:t>
      </w:r>
    </w:p>
    <w:p w:rsidR="008C5B39" w:rsidRPr="00DB0E09" w:rsidRDefault="008C5B39">
      <w:pPr>
        <w:jc w:val="both"/>
        <w:rPr>
          <w:sz w:val="20"/>
          <w:szCs w:val="20"/>
        </w:rPr>
      </w:pPr>
      <w:r w:rsidRPr="00DB0E09">
        <w:rPr>
          <w:b/>
          <w:sz w:val="20"/>
          <w:szCs w:val="20"/>
        </w:rPr>
        <w:t>(4)</w:t>
      </w:r>
      <w:r w:rsidRPr="00DB0E09">
        <w:rPr>
          <w:sz w:val="20"/>
          <w:szCs w:val="20"/>
        </w:rPr>
        <w:t xml:space="preserve"> A napirend tárgyalása során bármely tanácskozási joggal rendelkező személy maximum két perc időtartamú ügyrendi felszólalással élhet. A szót az ülést vezető polgármester adja meg.</w:t>
      </w:r>
    </w:p>
    <w:p w:rsidR="008C5B39" w:rsidRPr="00DB0E09" w:rsidRDefault="008C5B39">
      <w:pPr>
        <w:jc w:val="both"/>
        <w:rPr>
          <w:sz w:val="20"/>
          <w:szCs w:val="20"/>
        </w:rPr>
      </w:pPr>
      <w:r w:rsidRPr="00DB0E09">
        <w:rPr>
          <w:rStyle w:val="Lbjegyzet-hivatkozs"/>
          <w:sz w:val="20"/>
          <w:szCs w:val="20"/>
        </w:rPr>
        <w:footnoteReference w:id="44"/>
      </w:r>
      <w:r w:rsidRPr="00DB0E09">
        <w:rPr>
          <w:sz w:val="20"/>
          <w:szCs w:val="20"/>
        </w:rPr>
        <w:t xml:space="preserve">Ügyrendi felszólalás lehet:  </w:t>
      </w:r>
    </w:p>
    <w:p w:rsidR="008C5B39" w:rsidRPr="00DB0E09" w:rsidRDefault="008C5B39">
      <w:pPr>
        <w:jc w:val="both"/>
        <w:rPr>
          <w:sz w:val="20"/>
          <w:szCs w:val="20"/>
        </w:rPr>
      </w:pPr>
      <w:proofErr w:type="gramStart"/>
      <w:r w:rsidRPr="00DB0E09">
        <w:rPr>
          <w:sz w:val="20"/>
          <w:szCs w:val="20"/>
        </w:rPr>
        <w:t>a</w:t>
      </w:r>
      <w:proofErr w:type="gramEnd"/>
      <w:r w:rsidRPr="00DB0E09">
        <w:rPr>
          <w:sz w:val="20"/>
          <w:szCs w:val="20"/>
        </w:rPr>
        <w:t xml:space="preserve">) a napirendi pont levételére tett javaslat, </w:t>
      </w:r>
    </w:p>
    <w:p w:rsidR="008C5B39" w:rsidRPr="00DB0E09" w:rsidRDefault="008C5B39">
      <w:pPr>
        <w:jc w:val="both"/>
        <w:rPr>
          <w:sz w:val="20"/>
          <w:szCs w:val="20"/>
        </w:rPr>
      </w:pPr>
      <w:r w:rsidRPr="00DB0E09">
        <w:rPr>
          <w:sz w:val="20"/>
          <w:szCs w:val="20"/>
        </w:rPr>
        <w:t xml:space="preserve">b) a napirendi pontok tárgyalásának sorrendjére tett javaslat,  </w:t>
      </w:r>
    </w:p>
    <w:p w:rsidR="008C5B39" w:rsidRPr="00DB0E09" w:rsidRDefault="008C5B39">
      <w:pPr>
        <w:jc w:val="both"/>
        <w:rPr>
          <w:sz w:val="20"/>
          <w:szCs w:val="20"/>
        </w:rPr>
      </w:pPr>
      <w:r w:rsidRPr="00DB0E09">
        <w:rPr>
          <w:sz w:val="20"/>
          <w:szCs w:val="20"/>
        </w:rPr>
        <w:t xml:space="preserve">c) a napirendi pont elnapolására tett javaslat,  </w:t>
      </w:r>
    </w:p>
    <w:p w:rsidR="008C5B39" w:rsidRPr="00DB0E09" w:rsidRDefault="008C5B39">
      <w:pPr>
        <w:jc w:val="both"/>
        <w:rPr>
          <w:sz w:val="20"/>
          <w:szCs w:val="20"/>
        </w:rPr>
      </w:pPr>
      <w:r w:rsidRPr="00DB0E09">
        <w:rPr>
          <w:sz w:val="20"/>
          <w:szCs w:val="20"/>
        </w:rPr>
        <w:t xml:space="preserve">d) az ülés zárt jellegére tett javaslat, </w:t>
      </w:r>
    </w:p>
    <w:p w:rsidR="008C5B39" w:rsidRPr="00DB0E09" w:rsidRDefault="008C5B39">
      <w:pPr>
        <w:jc w:val="both"/>
        <w:rPr>
          <w:sz w:val="20"/>
          <w:szCs w:val="20"/>
        </w:rPr>
      </w:pPr>
      <w:proofErr w:type="gramStart"/>
      <w:r w:rsidRPr="00DB0E09">
        <w:rPr>
          <w:sz w:val="20"/>
          <w:szCs w:val="20"/>
        </w:rPr>
        <w:t>e</w:t>
      </w:r>
      <w:proofErr w:type="gramEnd"/>
      <w:r w:rsidRPr="00DB0E09">
        <w:rPr>
          <w:sz w:val="20"/>
          <w:szCs w:val="20"/>
        </w:rPr>
        <w:t xml:space="preserve">) a szavazás módjára és menetére vonatkozó javaslat, </w:t>
      </w:r>
    </w:p>
    <w:p w:rsidR="008C5B39" w:rsidRPr="00DB0E09" w:rsidRDefault="008C5B39">
      <w:pPr>
        <w:jc w:val="both"/>
        <w:rPr>
          <w:sz w:val="20"/>
          <w:szCs w:val="20"/>
        </w:rPr>
      </w:pPr>
      <w:proofErr w:type="gramStart"/>
      <w:r w:rsidRPr="00DB0E09">
        <w:rPr>
          <w:sz w:val="20"/>
          <w:szCs w:val="20"/>
        </w:rPr>
        <w:t>f</w:t>
      </w:r>
      <w:proofErr w:type="gramEnd"/>
      <w:r w:rsidRPr="00DB0E09">
        <w:rPr>
          <w:sz w:val="20"/>
          <w:szCs w:val="20"/>
        </w:rPr>
        <w:t xml:space="preserve">) a jelen rendeletben foglalt szabályok megsértése miatt tett javaslat,  </w:t>
      </w:r>
    </w:p>
    <w:p w:rsidR="008C5B39" w:rsidRPr="00DB0E09" w:rsidRDefault="008C5B39">
      <w:pPr>
        <w:jc w:val="both"/>
        <w:rPr>
          <w:sz w:val="20"/>
          <w:szCs w:val="20"/>
        </w:rPr>
      </w:pPr>
      <w:proofErr w:type="gramStart"/>
      <w:r w:rsidRPr="00DB0E09">
        <w:rPr>
          <w:sz w:val="20"/>
          <w:szCs w:val="20"/>
        </w:rPr>
        <w:t>g</w:t>
      </w:r>
      <w:proofErr w:type="gramEnd"/>
      <w:r w:rsidRPr="00DB0E09">
        <w:rPr>
          <w:sz w:val="20"/>
          <w:szCs w:val="20"/>
        </w:rPr>
        <w:t xml:space="preserve">)  a képviselő kizárására tett indítvány, </w:t>
      </w:r>
    </w:p>
    <w:p w:rsidR="008C5B39" w:rsidRPr="00DB0E09" w:rsidRDefault="008C5B39">
      <w:pPr>
        <w:jc w:val="both"/>
        <w:rPr>
          <w:sz w:val="20"/>
          <w:szCs w:val="20"/>
        </w:rPr>
      </w:pPr>
      <w:proofErr w:type="gramStart"/>
      <w:r w:rsidRPr="00DB0E09">
        <w:rPr>
          <w:sz w:val="20"/>
          <w:szCs w:val="20"/>
        </w:rPr>
        <w:t>h</w:t>
      </w:r>
      <w:proofErr w:type="gramEnd"/>
      <w:r w:rsidRPr="00DB0E09">
        <w:rPr>
          <w:sz w:val="20"/>
          <w:szCs w:val="20"/>
        </w:rPr>
        <w:t>)  a vita lezárására tett indítvány.</w:t>
      </w:r>
    </w:p>
    <w:p w:rsidR="008C5B39" w:rsidRPr="00DB0E09" w:rsidRDefault="008C5B39">
      <w:pPr>
        <w:jc w:val="both"/>
        <w:rPr>
          <w:sz w:val="20"/>
          <w:szCs w:val="20"/>
        </w:rPr>
      </w:pPr>
      <w:r w:rsidRPr="00DB0E09">
        <w:rPr>
          <w:b/>
          <w:sz w:val="20"/>
          <w:szCs w:val="20"/>
        </w:rPr>
        <w:t>(5)</w:t>
      </w:r>
      <w:r w:rsidRPr="00DB0E09">
        <w:rPr>
          <w:sz w:val="20"/>
          <w:szCs w:val="20"/>
        </w:rPr>
        <w:t xml:space="preserve"> A vita lezárása után, a határozathozatal előtt a jegyzőnek szót kell adni, ha a javaslatok törvényességét illetően észrevételt kíván tenni.</w:t>
      </w:r>
    </w:p>
    <w:p w:rsidR="008C5B39" w:rsidRPr="00DB0E09" w:rsidRDefault="008C5B39">
      <w:pPr>
        <w:jc w:val="both"/>
        <w:rPr>
          <w:sz w:val="20"/>
          <w:szCs w:val="20"/>
        </w:rPr>
      </w:pPr>
    </w:p>
    <w:p w:rsidR="008C5B39" w:rsidRPr="00DB0E09" w:rsidRDefault="008C5B39">
      <w:pPr>
        <w:jc w:val="center"/>
        <w:rPr>
          <w:sz w:val="20"/>
          <w:szCs w:val="20"/>
        </w:rPr>
      </w:pPr>
      <w:r w:rsidRPr="00DB0E09">
        <w:rPr>
          <w:b/>
          <w:sz w:val="20"/>
          <w:szCs w:val="20"/>
        </w:rPr>
        <w:t>18.§</w:t>
      </w:r>
    </w:p>
    <w:p w:rsidR="008C5B39" w:rsidRPr="00DB0E09" w:rsidRDefault="008C5B39">
      <w:pPr>
        <w:jc w:val="both"/>
        <w:rPr>
          <w:sz w:val="20"/>
          <w:szCs w:val="20"/>
        </w:rPr>
      </w:pPr>
    </w:p>
    <w:p w:rsidR="008C5B39" w:rsidRPr="00DB0E09" w:rsidRDefault="008C5B39">
      <w:pPr>
        <w:jc w:val="both"/>
        <w:rPr>
          <w:sz w:val="20"/>
          <w:szCs w:val="20"/>
        </w:rPr>
      </w:pPr>
      <w:r w:rsidRPr="00DB0E09">
        <w:rPr>
          <w:b/>
          <w:sz w:val="20"/>
          <w:szCs w:val="20"/>
        </w:rPr>
        <w:lastRenderedPageBreak/>
        <w:t>(1)</w:t>
      </w:r>
      <w:r w:rsidRPr="00DB0E09">
        <w:rPr>
          <w:sz w:val="20"/>
          <w:szCs w:val="20"/>
        </w:rPr>
        <w:t xml:space="preserve"> A polgármester az előterjesztésben szereplő és a vitában elhangzott határozati javaslatokat egyenként bocsátja szavazásra. Először a módosító és kiegészítő indítványokról dönt a testület - az eredetitől legtávolabb eső indítványok sorrendjében</w:t>
      </w:r>
      <w:r w:rsidRPr="00DB0E09">
        <w:rPr>
          <w:i/>
          <w:sz w:val="20"/>
          <w:szCs w:val="20"/>
        </w:rPr>
        <w:t xml:space="preserve"> </w:t>
      </w:r>
      <w:r w:rsidRPr="00DB0E09">
        <w:rPr>
          <w:sz w:val="20"/>
          <w:szCs w:val="20"/>
        </w:rPr>
        <w:t>-, majd az eredeti határozati javaslatról.</w:t>
      </w:r>
    </w:p>
    <w:p w:rsidR="008C5B39" w:rsidRPr="00DB0E09" w:rsidRDefault="008C5B39">
      <w:pPr>
        <w:jc w:val="both"/>
        <w:rPr>
          <w:sz w:val="20"/>
          <w:szCs w:val="20"/>
        </w:rPr>
      </w:pPr>
      <w:r w:rsidRPr="00DB0E09">
        <w:rPr>
          <w:b/>
          <w:sz w:val="20"/>
          <w:szCs w:val="20"/>
        </w:rPr>
        <w:t>(2)</w:t>
      </w:r>
      <w:r w:rsidRPr="00DB0E09">
        <w:rPr>
          <w:sz w:val="20"/>
          <w:szCs w:val="20"/>
        </w:rPr>
        <w:t xml:space="preserve"> A javaslat elfogadásához a jelenlévő települési képviselők több mint a felének igen szavazata szükséges. A képviselő-testület döntéshozatalából kizárható az, </w:t>
      </w:r>
      <w:proofErr w:type="gramStart"/>
      <w:r w:rsidRPr="00DB0E09">
        <w:rPr>
          <w:sz w:val="20"/>
          <w:szCs w:val="20"/>
        </w:rPr>
        <w:t>akit</w:t>
      </w:r>
      <w:proofErr w:type="gramEnd"/>
      <w:r w:rsidRPr="00DB0E09">
        <w:rPr>
          <w:sz w:val="20"/>
          <w:szCs w:val="20"/>
        </w:rPr>
        <w:t xml:space="preserve"> vagy akinek a hozzátartozóját az ügy személyesen érinti. A települési képviselő köteles bejelenteni a személyes érintettségét. A kizárásról az érintett települési képviselő kezdeményezésére vagy bármely települési képviselő javaslatára a képviselő-testület dönt. A kizárt települési képviselőt a határozatképesség szempontjából jelenlévőnek kell tekinteni. </w:t>
      </w:r>
    </w:p>
    <w:p w:rsidR="008C5B39" w:rsidRPr="00DB0E09" w:rsidRDefault="008C5B39">
      <w:pPr>
        <w:pStyle w:val="Szvegtrzs2"/>
        <w:rPr>
          <w:rFonts w:ascii="Times New Roman" w:hAnsi="Times New Roman"/>
          <w:sz w:val="20"/>
        </w:rPr>
      </w:pPr>
      <w:r w:rsidRPr="00DB0E09">
        <w:rPr>
          <w:rFonts w:ascii="Times New Roman" w:hAnsi="Times New Roman"/>
          <w:b/>
          <w:sz w:val="20"/>
        </w:rPr>
        <w:t>(3)</w:t>
      </w:r>
      <w:r w:rsidRPr="00DB0E09">
        <w:rPr>
          <w:rFonts w:ascii="Times New Roman" w:hAnsi="Times New Roman"/>
          <w:sz w:val="20"/>
        </w:rPr>
        <w:t xml:space="preserve"> Amennyiben a képviselő testületi tag elmulasztja a személyes érintettségre vonatkozó bejelentési kötelezettségét megtenni, a képviselő-testület jogosult az így meghozott döntést hatályon kívül helyezni és újratárgyalni. </w:t>
      </w:r>
    </w:p>
    <w:p w:rsidR="008C5B39" w:rsidRPr="00DB0E09" w:rsidRDefault="008C5B39">
      <w:pPr>
        <w:jc w:val="both"/>
        <w:rPr>
          <w:sz w:val="20"/>
          <w:szCs w:val="20"/>
        </w:rPr>
      </w:pPr>
      <w:r w:rsidRPr="00DB0E09">
        <w:rPr>
          <w:b/>
          <w:sz w:val="20"/>
          <w:szCs w:val="20"/>
        </w:rPr>
        <w:t>(4)</w:t>
      </w:r>
      <w:r w:rsidRPr="00DB0E09">
        <w:rPr>
          <w:sz w:val="20"/>
          <w:szCs w:val="20"/>
        </w:rPr>
        <w:t xml:space="preserve"> Szavazategyenlőség esetén a polgármester szünetet rendel el, majd a vitát tovább kell folytatni, s ha ez sem vezet eredményre, az előterjesztést az előkészítőnek ismételt mérlegelésre vissza kell adni. Az így újra átgondolt előterjesztést két hónapon belül ismételten meg kell tárgyalni.</w:t>
      </w:r>
    </w:p>
    <w:p w:rsidR="008C5B39" w:rsidRPr="00DB0E09" w:rsidRDefault="008C5B39">
      <w:pPr>
        <w:jc w:val="both"/>
        <w:rPr>
          <w:sz w:val="20"/>
          <w:szCs w:val="20"/>
        </w:rPr>
      </w:pPr>
      <w:r w:rsidRPr="00DB0E09">
        <w:rPr>
          <w:b/>
          <w:sz w:val="20"/>
          <w:szCs w:val="20"/>
        </w:rPr>
        <w:t>(5)</w:t>
      </w:r>
      <w:r w:rsidRPr="00DB0E09">
        <w:rPr>
          <w:sz w:val="20"/>
          <w:szCs w:val="20"/>
        </w:rPr>
        <w:t xml:space="preserve"> A minősített többséghez a megválasztott települési képviselők több mint felének igen szavazata szükséges. </w:t>
      </w:r>
    </w:p>
    <w:p w:rsidR="008C5B39" w:rsidRPr="00DB0E09" w:rsidRDefault="008C5B39">
      <w:pPr>
        <w:jc w:val="both"/>
        <w:rPr>
          <w:sz w:val="20"/>
          <w:szCs w:val="20"/>
        </w:rPr>
      </w:pPr>
      <w:r w:rsidRPr="00DB0E09">
        <w:rPr>
          <w:sz w:val="20"/>
          <w:szCs w:val="20"/>
        </w:rPr>
        <w:t>Minősített többség szükséges (Mötv. 50.§):</w:t>
      </w:r>
    </w:p>
    <w:p w:rsidR="008C5B39" w:rsidRPr="00DB0E09" w:rsidRDefault="008C5B39">
      <w:pPr>
        <w:jc w:val="both"/>
        <w:rPr>
          <w:sz w:val="20"/>
          <w:szCs w:val="20"/>
        </w:rPr>
      </w:pPr>
      <w:proofErr w:type="gramStart"/>
      <w:r w:rsidRPr="00DB0E09">
        <w:rPr>
          <w:sz w:val="20"/>
          <w:szCs w:val="20"/>
        </w:rPr>
        <w:t>a</w:t>
      </w:r>
      <w:proofErr w:type="gramEnd"/>
      <w:r w:rsidRPr="00DB0E09">
        <w:rPr>
          <w:sz w:val="20"/>
          <w:szCs w:val="20"/>
        </w:rPr>
        <w:t>) zárt ülés elrendeléséhez;</w:t>
      </w:r>
    </w:p>
    <w:p w:rsidR="008C5B39" w:rsidRPr="00DB0E09" w:rsidRDefault="008C5B39">
      <w:pPr>
        <w:jc w:val="both"/>
        <w:rPr>
          <w:sz w:val="20"/>
          <w:szCs w:val="20"/>
        </w:rPr>
      </w:pPr>
      <w:r w:rsidRPr="00DB0E09">
        <w:rPr>
          <w:sz w:val="20"/>
          <w:szCs w:val="20"/>
        </w:rPr>
        <w:t>b) a képviselő-testület megbízatásának lejárta előtti feloszlatásához;</w:t>
      </w:r>
    </w:p>
    <w:p w:rsidR="008C5B39" w:rsidRPr="00DB0E09" w:rsidRDefault="008C5B39">
      <w:pPr>
        <w:jc w:val="both"/>
        <w:rPr>
          <w:sz w:val="20"/>
          <w:szCs w:val="20"/>
        </w:rPr>
      </w:pPr>
      <w:r w:rsidRPr="00DB0E09">
        <w:rPr>
          <w:sz w:val="20"/>
          <w:szCs w:val="20"/>
        </w:rPr>
        <w:t>c) a polgármester elleni kereset benyújtásához;</w:t>
      </w:r>
    </w:p>
    <w:p w:rsidR="008C5B39" w:rsidRPr="00DB0E09" w:rsidRDefault="008C5B39">
      <w:pPr>
        <w:jc w:val="both"/>
        <w:rPr>
          <w:sz w:val="20"/>
          <w:szCs w:val="20"/>
        </w:rPr>
      </w:pPr>
      <w:r w:rsidRPr="00DB0E09">
        <w:rPr>
          <w:sz w:val="20"/>
          <w:szCs w:val="20"/>
        </w:rPr>
        <w:t>d) helyi népszavazás kiírásához;</w:t>
      </w:r>
    </w:p>
    <w:p w:rsidR="008C5B39" w:rsidRPr="00DB0E09" w:rsidRDefault="008C5B39">
      <w:pPr>
        <w:pStyle w:val="Szvegtrzs2"/>
        <w:rPr>
          <w:rFonts w:ascii="Times New Roman" w:hAnsi="Times New Roman"/>
          <w:sz w:val="20"/>
        </w:rPr>
      </w:pPr>
      <w:proofErr w:type="gramStart"/>
      <w:r w:rsidRPr="00DB0E09">
        <w:rPr>
          <w:rFonts w:ascii="Times New Roman" w:hAnsi="Times New Roman"/>
          <w:sz w:val="20"/>
        </w:rPr>
        <w:t>e</w:t>
      </w:r>
      <w:proofErr w:type="gramEnd"/>
      <w:r w:rsidRPr="00DB0E09">
        <w:rPr>
          <w:rFonts w:ascii="Times New Roman" w:hAnsi="Times New Roman"/>
          <w:sz w:val="20"/>
        </w:rPr>
        <w:t>) a képviselő döntéshozatalból való kizárásához;</w:t>
      </w:r>
    </w:p>
    <w:p w:rsidR="008C5B39" w:rsidRPr="00DB0E09" w:rsidRDefault="008C5B39">
      <w:pPr>
        <w:pStyle w:val="Szvegtrzs2"/>
        <w:rPr>
          <w:rFonts w:ascii="Times New Roman" w:hAnsi="Times New Roman"/>
          <w:sz w:val="20"/>
        </w:rPr>
      </w:pPr>
      <w:proofErr w:type="gramStart"/>
      <w:r w:rsidRPr="00DB0E09">
        <w:rPr>
          <w:rFonts w:ascii="Times New Roman" w:hAnsi="Times New Roman"/>
          <w:sz w:val="20"/>
        </w:rPr>
        <w:t>f</w:t>
      </w:r>
      <w:proofErr w:type="gramEnd"/>
      <w:r w:rsidRPr="00DB0E09">
        <w:rPr>
          <w:rFonts w:ascii="Times New Roman" w:hAnsi="Times New Roman"/>
          <w:sz w:val="20"/>
        </w:rPr>
        <w:t xml:space="preserve">) a munkaterv elfogadásához. </w:t>
      </w:r>
    </w:p>
    <w:p w:rsidR="008C5B39" w:rsidRPr="00DB0E09" w:rsidRDefault="008C5B39">
      <w:pPr>
        <w:jc w:val="center"/>
        <w:rPr>
          <w:b/>
          <w:sz w:val="20"/>
          <w:szCs w:val="20"/>
        </w:rPr>
      </w:pPr>
      <w:r w:rsidRPr="00DB0E09">
        <w:rPr>
          <w:b/>
          <w:sz w:val="20"/>
          <w:szCs w:val="20"/>
        </w:rPr>
        <w:t>19.§</w:t>
      </w:r>
    </w:p>
    <w:p w:rsidR="008C5B39" w:rsidRPr="00DB0E09" w:rsidRDefault="008C5B39">
      <w:pPr>
        <w:jc w:val="center"/>
        <w:rPr>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 testület a megválasztott képviselők több mint felének jelenléte esetén határozatképes. Ha testületi ülést határozatképtelenség miatt el kell napolni, úgy azt a polgármester nyolc napon belüli időpontban újból köteles összehívni. Az így megismételt testületi ülés összehívására megváltozott napirenddel is sor kerülhet.</w:t>
      </w:r>
    </w:p>
    <w:p w:rsidR="00B074E9" w:rsidRPr="00DB0E09" w:rsidRDefault="00B074E9" w:rsidP="00B074E9">
      <w:pPr>
        <w:pStyle w:val="Szvegtrzs2"/>
        <w:rPr>
          <w:rFonts w:ascii="Times New Roman" w:hAnsi="Times New Roman"/>
          <w:sz w:val="20"/>
        </w:rPr>
      </w:pPr>
      <w:r w:rsidRPr="00DB0E09">
        <w:rPr>
          <w:rStyle w:val="Lbjegyzet-hivatkozs"/>
          <w:rFonts w:ascii="Times New Roman" w:hAnsi="Times New Roman"/>
          <w:b/>
          <w:sz w:val="20"/>
        </w:rPr>
        <w:footnoteReference w:id="45"/>
      </w:r>
      <w:r w:rsidR="008C5B39" w:rsidRPr="00DB0E09">
        <w:rPr>
          <w:rFonts w:ascii="Times New Roman" w:hAnsi="Times New Roman"/>
          <w:b/>
          <w:sz w:val="20"/>
        </w:rPr>
        <w:t>(2)</w:t>
      </w:r>
      <w:r w:rsidR="008C5B39" w:rsidRPr="00DB0E09">
        <w:rPr>
          <w:rFonts w:ascii="Times New Roman" w:hAnsi="Times New Roman"/>
          <w:sz w:val="20"/>
        </w:rPr>
        <w:t xml:space="preserve"> </w:t>
      </w:r>
      <w:r w:rsidRPr="00DB0E09">
        <w:rPr>
          <w:rFonts w:ascii="Times New Roman" w:hAnsi="Times New Roman"/>
          <w:sz w:val="20"/>
        </w:rPr>
        <w:t>Zárt ülésen hozott határozatot is nyilvános ülésen kell ismertetni, a hatályos adatvédelmi jogszabályok megtartásával.</w:t>
      </w:r>
    </w:p>
    <w:p w:rsidR="008C5B39" w:rsidRPr="00DB0E09" w:rsidRDefault="008C5B39">
      <w:pPr>
        <w:jc w:val="both"/>
        <w:rPr>
          <w:sz w:val="20"/>
          <w:szCs w:val="20"/>
        </w:rPr>
      </w:pPr>
      <w:r w:rsidRPr="00DB0E09">
        <w:rPr>
          <w:b/>
          <w:sz w:val="20"/>
          <w:szCs w:val="20"/>
        </w:rPr>
        <w:t>(3)</w:t>
      </w:r>
      <w:r w:rsidRPr="00DB0E09">
        <w:rPr>
          <w:sz w:val="20"/>
          <w:szCs w:val="20"/>
        </w:rPr>
        <w:t xml:space="preserve"> Név szerinti szavazást bármely képviselő indítványozhat.</w:t>
      </w:r>
    </w:p>
    <w:p w:rsidR="008C5B39" w:rsidRPr="00DB0E09" w:rsidRDefault="008C5B39">
      <w:pPr>
        <w:jc w:val="both"/>
        <w:rPr>
          <w:sz w:val="20"/>
          <w:szCs w:val="20"/>
        </w:rPr>
      </w:pPr>
      <w:r w:rsidRPr="00DB0E09">
        <w:rPr>
          <w:b/>
          <w:sz w:val="20"/>
          <w:szCs w:val="20"/>
        </w:rPr>
        <w:t>(4)</w:t>
      </w:r>
      <w:r w:rsidRPr="00DB0E09">
        <w:rPr>
          <w:sz w:val="20"/>
          <w:szCs w:val="20"/>
        </w:rPr>
        <w:t xml:space="preserve"> Név szerinti szavazást el kell rendelni, ha azt:</w:t>
      </w:r>
    </w:p>
    <w:p w:rsidR="008C5B39" w:rsidRPr="00DB0E09" w:rsidRDefault="008C5B39">
      <w:pPr>
        <w:jc w:val="both"/>
        <w:rPr>
          <w:sz w:val="20"/>
          <w:szCs w:val="20"/>
        </w:rPr>
      </w:pPr>
      <w:proofErr w:type="gramStart"/>
      <w:r w:rsidRPr="00DB0E09">
        <w:rPr>
          <w:sz w:val="20"/>
          <w:szCs w:val="20"/>
        </w:rPr>
        <w:t>a</w:t>
      </w:r>
      <w:proofErr w:type="gramEnd"/>
      <w:r w:rsidRPr="00DB0E09">
        <w:rPr>
          <w:sz w:val="20"/>
          <w:szCs w:val="20"/>
        </w:rPr>
        <w:t>) a törvény írja elő,</w:t>
      </w:r>
    </w:p>
    <w:p w:rsidR="008C5B39" w:rsidRPr="00DB0E09" w:rsidRDefault="008C5B39">
      <w:pPr>
        <w:jc w:val="both"/>
        <w:rPr>
          <w:sz w:val="20"/>
          <w:szCs w:val="20"/>
        </w:rPr>
      </w:pPr>
      <w:r w:rsidRPr="00DB0E09">
        <w:rPr>
          <w:sz w:val="20"/>
          <w:szCs w:val="20"/>
        </w:rPr>
        <w:t>b) a jelenlévő képviselők többsége kéri.</w:t>
      </w:r>
    </w:p>
    <w:p w:rsidR="008C5B39" w:rsidRPr="00DB0E09" w:rsidRDefault="008C5B39">
      <w:pPr>
        <w:jc w:val="both"/>
        <w:rPr>
          <w:sz w:val="20"/>
          <w:szCs w:val="20"/>
        </w:rPr>
      </w:pPr>
      <w:r w:rsidRPr="00DB0E09">
        <w:rPr>
          <w:b/>
          <w:sz w:val="20"/>
          <w:szCs w:val="20"/>
        </w:rPr>
        <w:t>(5)</w:t>
      </w:r>
      <w:r w:rsidRPr="00DB0E09">
        <w:rPr>
          <w:sz w:val="20"/>
          <w:szCs w:val="20"/>
        </w:rPr>
        <w:t xml:space="preserve"> A név szerinti szavazás úgy történik, hogy a jegyző felolvassa a tagok nevét, s a jelenlévő tagok pedig a nevük felolvasása után "igen"-el vagy "nem"-</w:t>
      </w:r>
      <w:proofErr w:type="gramStart"/>
      <w:r w:rsidRPr="00DB0E09">
        <w:rPr>
          <w:sz w:val="20"/>
          <w:szCs w:val="20"/>
        </w:rPr>
        <w:t>el szavaznak</w:t>
      </w:r>
      <w:proofErr w:type="gramEnd"/>
      <w:r w:rsidRPr="00DB0E09">
        <w:rPr>
          <w:sz w:val="20"/>
          <w:szCs w:val="20"/>
        </w:rPr>
        <w:t>. A név szerinti szavazáskor mindig szó szerinti jegyzőkönyv készül.</w:t>
      </w:r>
    </w:p>
    <w:p w:rsidR="008C5B39" w:rsidRPr="00DB0E09" w:rsidRDefault="008C5B39">
      <w:pPr>
        <w:jc w:val="both"/>
        <w:rPr>
          <w:sz w:val="20"/>
          <w:szCs w:val="20"/>
        </w:rPr>
      </w:pPr>
      <w:r w:rsidRPr="00DB0E09">
        <w:rPr>
          <w:b/>
          <w:sz w:val="20"/>
          <w:szCs w:val="20"/>
        </w:rPr>
        <w:t>(6)</w:t>
      </w:r>
      <w:r w:rsidRPr="00DB0E09">
        <w:rPr>
          <w:sz w:val="20"/>
          <w:szCs w:val="20"/>
        </w:rPr>
        <w:t xml:space="preserve"> A képviselő-testület a döntéseit általában nyílt szavazással hozza</w:t>
      </w:r>
      <w:r w:rsidR="00143953" w:rsidRPr="00DB0E09">
        <w:rPr>
          <w:sz w:val="20"/>
          <w:szCs w:val="20"/>
        </w:rPr>
        <w:t xml:space="preserve">, </w:t>
      </w:r>
      <w:r w:rsidR="00143953" w:rsidRPr="00DB0E09">
        <w:rPr>
          <w:rStyle w:val="Lbjegyzet-hivatkozs"/>
          <w:sz w:val="20"/>
          <w:szCs w:val="20"/>
        </w:rPr>
        <w:footnoteReference w:id="46"/>
      </w:r>
      <w:r w:rsidR="00143953" w:rsidRPr="00DB0E09">
        <w:rPr>
          <w:sz w:val="20"/>
          <w:szCs w:val="20"/>
        </w:rPr>
        <w:t xml:space="preserve">melynek során a képviselők kézfeltartással szavaznak. </w:t>
      </w:r>
      <w:r w:rsidRPr="00DB0E09">
        <w:rPr>
          <w:sz w:val="20"/>
          <w:szCs w:val="20"/>
        </w:rPr>
        <w:t xml:space="preserve"> Titkos szavazást tarthat mindazokban az ügyekben, amelyekben zárt ülést köteles tartani, illetve zárt ülést tarthat. A titkos szavazás elrendeléséhez egyszerű többségi szavazat elegendő.</w:t>
      </w:r>
    </w:p>
    <w:p w:rsidR="008C5B39" w:rsidRPr="00DB0E09" w:rsidRDefault="008C5B39">
      <w:pPr>
        <w:pStyle w:val="Szvegtrzs2"/>
        <w:rPr>
          <w:rFonts w:ascii="Times New Roman" w:hAnsi="Times New Roman"/>
          <w:sz w:val="20"/>
        </w:rPr>
      </w:pPr>
      <w:r w:rsidRPr="00DB0E09">
        <w:rPr>
          <w:rFonts w:ascii="Times New Roman" w:hAnsi="Times New Roman"/>
          <w:b/>
          <w:sz w:val="20"/>
        </w:rPr>
        <w:t>(7)</w:t>
      </w:r>
      <w:r w:rsidRPr="00DB0E09">
        <w:rPr>
          <w:rFonts w:ascii="Times New Roman" w:hAnsi="Times New Roman"/>
          <w:sz w:val="20"/>
        </w:rPr>
        <w:t xml:space="preserve"> A titkos szavazás borítékba helyezett szavazólapon, urna igénybevételével történik.</w:t>
      </w:r>
    </w:p>
    <w:p w:rsidR="008C5B39" w:rsidRPr="00DB0E09" w:rsidRDefault="008C5B39">
      <w:pPr>
        <w:pStyle w:val="Szvegtrzs2"/>
        <w:rPr>
          <w:rFonts w:ascii="Times New Roman" w:hAnsi="Times New Roman"/>
          <w:sz w:val="20"/>
        </w:rPr>
      </w:pPr>
      <w:r w:rsidRPr="00DB0E09">
        <w:rPr>
          <w:rFonts w:ascii="Times New Roman" w:hAnsi="Times New Roman"/>
          <w:b/>
          <w:bCs/>
          <w:sz w:val="20"/>
        </w:rPr>
        <w:t>(8)</w:t>
      </w:r>
      <w:r w:rsidRPr="00DB0E09">
        <w:rPr>
          <w:rFonts w:ascii="Times New Roman" w:hAnsi="Times New Roman"/>
          <w:sz w:val="20"/>
        </w:rPr>
        <w:t xml:space="preserve"> A szavazás lebonyolítására a Képviselő-testület a képviselők közül háromtagú- elnökből és két tagból álló- szavazatszámláló bizottságot választ.</w:t>
      </w:r>
    </w:p>
    <w:p w:rsidR="008C5B39" w:rsidRPr="00DB0E09" w:rsidRDefault="008C5B39">
      <w:pPr>
        <w:pStyle w:val="Szvegtrzs2"/>
        <w:rPr>
          <w:rFonts w:ascii="Times New Roman" w:hAnsi="Times New Roman"/>
          <w:sz w:val="20"/>
        </w:rPr>
      </w:pPr>
      <w:r w:rsidRPr="00DB0E09">
        <w:rPr>
          <w:rFonts w:ascii="Times New Roman" w:hAnsi="Times New Roman"/>
          <w:b/>
          <w:bCs/>
          <w:sz w:val="20"/>
        </w:rPr>
        <w:t>(9)</w:t>
      </w:r>
      <w:r w:rsidRPr="00DB0E09">
        <w:rPr>
          <w:rFonts w:ascii="Times New Roman" w:hAnsi="Times New Roman"/>
          <w:sz w:val="20"/>
        </w:rPr>
        <w:t xml:space="preserve"> A szavazatszámláló bizottság összeszámolja a szavazatokat, megállapítja az érvényes és érvénytelen szavazatok számát és a szavazásról jegyzőkönyvet készít.</w:t>
      </w:r>
    </w:p>
    <w:p w:rsidR="008C5B39" w:rsidRPr="00DB0E09" w:rsidRDefault="008C5B39">
      <w:pPr>
        <w:pStyle w:val="Szvegtrzs2"/>
        <w:rPr>
          <w:rFonts w:ascii="Times New Roman" w:hAnsi="Times New Roman"/>
          <w:sz w:val="20"/>
        </w:rPr>
      </w:pPr>
      <w:r w:rsidRPr="00DB0E09">
        <w:rPr>
          <w:rFonts w:ascii="Times New Roman" w:hAnsi="Times New Roman"/>
          <w:b/>
          <w:bCs/>
          <w:sz w:val="20"/>
        </w:rPr>
        <w:t>(10)</w:t>
      </w:r>
      <w:r w:rsidRPr="00DB0E09">
        <w:rPr>
          <w:rFonts w:ascii="Times New Roman" w:hAnsi="Times New Roman"/>
          <w:sz w:val="20"/>
        </w:rPr>
        <w:t xml:space="preserve"> A titkos szavazásról készült jegyzőkönyv tartalmazza: </w:t>
      </w:r>
    </w:p>
    <w:p w:rsidR="008C5B39" w:rsidRPr="00DB0E09" w:rsidRDefault="008C5B39">
      <w:pPr>
        <w:pStyle w:val="Szvegtrzs2"/>
        <w:rPr>
          <w:rFonts w:ascii="Times New Roman" w:hAnsi="Times New Roman"/>
          <w:sz w:val="20"/>
        </w:rPr>
      </w:pPr>
      <w:r w:rsidRPr="00DB0E09">
        <w:rPr>
          <w:rFonts w:ascii="Times New Roman" w:hAnsi="Times New Roman"/>
          <w:sz w:val="20"/>
        </w:rPr>
        <w:t xml:space="preserve">- a szavazás tárgyát, helyét, napját, kezdetének és befejezésének időpontját; </w:t>
      </w:r>
    </w:p>
    <w:p w:rsidR="008C5B39" w:rsidRPr="00DB0E09" w:rsidRDefault="008C5B39">
      <w:pPr>
        <w:pStyle w:val="Szvegtrzs2"/>
        <w:rPr>
          <w:rFonts w:ascii="Times New Roman" w:hAnsi="Times New Roman"/>
          <w:sz w:val="20"/>
        </w:rPr>
      </w:pPr>
      <w:r w:rsidRPr="00DB0E09">
        <w:rPr>
          <w:rFonts w:ascii="Times New Roman" w:hAnsi="Times New Roman"/>
          <w:sz w:val="20"/>
        </w:rPr>
        <w:t xml:space="preserve">- a szavazatszámláló bizottság tagjainak nevét és tisztségét; </w:t>
      </w:r>
    </w:p>
    <w:p w:rsidR="008C5B39" w:rsidRPr="00DB0E09" w:rsidRDefault="008C5B39">
      <w:pPr>
        <w:pStyle w:val="Szvegtrzs2"/>
        <w:rPr>
          <w:rFonts w:ascii="Times New Roman" w:hAnsi="Times New Roman"/>
          <w:sz w:val="20"/>
        </w:rPr>
      </w:pPr>
      <w:r w:rsidRPr="00DB0E09">
        <w:rPr>
          <w:rFonts w:ascii="Times New Roman" w:hAnsi="Times New Roman"/>
          <w:sz w:val="20"/>
        </w:rPr>
        <w:t xml:space="preserve">- a szavazás során tett megállapításait (esetlegesen) hozott határozatait; </w:t>
      </w:r>
    </w:p>
    <w:p w:rsidR="008C5B39" w:rsidRPr="00DB0E09" w:rsidRDefault="008C5B39">
      <w:pPr>
        <w:pStyle w:val="Szvegtrzs2"/>
        <w:rPr>
          <w:rFonts w:ascii="Times New Roman" w:hAnsi="Times New Roman"/>
          <w:sz w:val="20"/>
        </w:rPr>
      </w:pPr>
      <w:r w:rsidRPr="00DB0E09">
        <w:rPr>
          <w:rFonts w:ascii="Times New Roman" w:hAnsi="Times New Roman"/>
          <w:sz w:val="20"/>
        </w:rPr>
        <w:t>- a szavazás eredményét.</w:t>
      </w:r>
    </w:p>
    <w:p w:rsidR="008C5B39" w:rsidRPr="00DB0E09" w:rsidRDefault="008C5B39">
      <w:pPr>
        <w:pStyle w:val="Szvegtrzs2"/>
        <w:rPr>
          <w:rFonts w:ascii="Times New Roman" w:hAnsi="Times New Roman"/>
          <w:sz w:val="20"/>
        </w:rPr>
      </w:pPr>
      <w:r w:rsidRPr="00DB0E09">
        <w:rPr>
          <w:rFonts w:ascii="Times New Roman" w:hAnsi="Times New Roman"/>
          <w:b/>
          <w:bCs/>
          <w:sz w:val="20"/>
        </w:rPr>
        <w:t>(11)</w:t>
      </w:r>
      <w:r w:rsidRPr="00DB0E09">
        <w:rPr>
          <w:rFonts w:ascii="Times New Roman" w:hAnsi="Times New Roman"/>
          <w:sz w:val="20"/>
        </w:rPr>
        <w:t xml:space="preserve"> A Képviselő-testület által hozott határozatokat a naptári év elejétől kezdődően, folyamatos sorszámmal és évszámmal kell ellátni. Nem kell sorszámmal ellátott, alakszerű határozatba foglalni az ügyrendi jellegű döntéseket, de a döntést és a szavazás számszerű eredményét a jegyzőkönyvben ilyen esetben is rögzíteni kell.</w:t>
      </w:r>
    </w:p>
    <w:p w:rsidR="00B074E9" w:rsidRPr="00DB0E09" w:rsidRDefault="00143953" w:rsidP="00B074E9">
      <w:pPr>
        <w:pStyle w:val="Szvegtrzs2"/>
        <w:rPr>
          <w:rFonts w:ascii="Times New Roman" w:hAnsi="Times New Roman"/>
          <w:sz w:val="20"/>
        </w:rPr>
      </w:pPr>
      <w:r w:rsidRPr="00DB0E09">
        <w:rPr>
          <w:rStyle w:val="Lbjegyzet-hivatkozs"/>
          <w:rFonts w:ascii="Times New Roman" w:hAnsi="Times New Roman"/>
          <w:b/>
          <w:bCs/>
          <w:sz w:val="20"/>
        </w:rPr>
        <w:footnoteReference w:id="47"/>
      </w:r>
      <w:r w:rsidRPr="00DB0E09">
        <w:rPr>
          <w:rFonts w:ascii="Times New Roman" w:hAnsi="Times New Roman"/>
          <w:b/>
          <w:bCs/>
          <w:sz w:val="20"/>
        </w:rPr>
        <w:t xml:space="preserve"> </w:t>
      </w:r>
      <w:r w:rsidR="00B074E9" w:rsidRPr="00DB0E09">
        <w:rPr>
          <w:rStyle w:val="Lbjegyzet-hivatkozs"/>
          <w:rFonts w:ascii="Times New Roman" w:hAnsi="Times New Roman"/>
          <w:b/>
          <w:bCs/>
          <w:sz w:val="20"/>
        </w:rPr>
        <w:footnoteReference w:id="48"/>
      </w:r>
      <w:r w:rsidR="008C5B39" w:rsidRPr="00DB0E09">
        <w:rPr>
          <w:rFonts w:ascii="Times New Roman" w:hAnsi="Times New Roman"/>
          <w:b/>
          <w:bCs/>
          <w:sz w:val="20"/>
        </w:rPr>
        <w:t xml:space="preserve">(12) </w:t>
      </w:r>
    </w:p>
    <w:p w:rsidR="008C5B39" w:rsidRPr="00DB0E09" w:rsidRDefault="008C5B39">
      <w:pPr>
        <w:pStyle w:val="Szvegtrzs2"/>
        <w:rPr>
          <w:rFonts w:ascii="Times New Roman" w:hAnsi="Times New Roman"/>
          <w:sz w:val="20"/>
        </w:rPr>
      </w:pPr>
    </w:p>
    <w:p w:rsidR="008C5B39" w:rsidRPr="00DB0E09" w:rsidRDefault="008C5B39">
      <w:pPr>
        <w:jc w:val="both"/>
        <w:rPr>
          <w:sz w:val="20"/>
          <w:szCs w:val="20"/>
        </w:rPr>
      </w:pPr>
    </w:p>
    <w:p w:rsidR="008C5B39" w:rsidRPr="00DB0E09" w:rsidRDefault="008C5B39">
      <w:pPr>
        <w:jc w:val="center"/>
        <w:rPr>
          <w:b/>
          <w:bCs/>
          <w:sz w:val="20"/>
          <w:szCs w:val="20"/>
        </w:rPr>
      </w:pPr>
      <w:r w:rsidRPr="00DB0E09">
        <w:rPr>
          <w:b/>
          <w:bCs/>
          <w:sz w:val="20"/>
          <w:szCs w:val="20"/>
        </w:rPr>
        <w:lastRenderedPageBreak/>
        <w:t>15. A települési képviselő jogállása, kérdés, interpelláció</w:t>
      </w:r>
    </w:p>
    <w:p w:rsidR="008C5B39" w:rsidRPr="00DB0E09" w:rsidRDefault="008C5B39">
      <w:pPr>
        <w:jc w:val="center"/>
        <w:rPr>
          <w:b/>
          <w:sz w:val="20"/>
          <w:szCs w:val="20"/>
        </w:rPr>
      </w:pPr>
      <w:r w:rsidRPr="00DB0E09">
        <w:rPr>
          <w:b/>
          <w:sz w:val="20"/>
          <w:szCs w:val="20"/>
        </w:rPr>
        <w:t>20.§</w:t>
      </w:r>
    </w:p>
    <w:p w:rsidR="008C5B39" w:rsidRPr="00DB0E09" w:rsidRDefault="008C5B39">
      <w:pPr>
        <w:jc w:val="center"/>
        <w:rPr>
          <w:sz w:val="20"/>
          <w:szCs w:val="20"/>
        </w:rPr>
      </w:pPr>
    </w:p>
    <w:p w:rsidR="008C5B39" w:rsidRPr="00DB0E09" w:rsidRDefault="00B074E9">
      <w:pPr>
        <w:autoSpaceDE w:val="0"/>
        <w:autoSpaceDN w:val="0"/>
        <w:adjustRightInd w:val="0"/>
        <w:jc w:val="both"/>
        <w:rPr>
          <w:sz w:val="20"/>
          <w:szCs w:val="20"/>
        </w:rPr>
      </w:pPr>
      <w:r w:rsidRPr="00DB0E09">
        <w:rPr>
          <w:rStyle w:val="Lbjegyzet-hivatkozs"/>
          <w:b/>
          <w:sz w:val="20"/>
          <w:szCs w:val="20"/>
        </w:rPr>
        <w:footnoteReference w:id="49"/>
      </w:r>
      <w:r w:rsidR="008C5B39" w:rsidRPr="00DB0E09">
        <w:rPr>
          <w:b/>
          <w:sz w:val="20"/>
          <w:szCs w:val="20"/>
        </w:rPr>
        <w:t>(1)</w:t>
      </w:r>
      <w:r w:rsidR="008C5B39" w:rsidRPr="00DB0E09">
        <w:rPr>
          <w:sz w:val="20"/>
          <w:szCs w:val="20"/>
        </w:rPr>
        <w:t xml:space="preserve"> </w:t>
      </w:r>
      <w:r w:rsidRPr="00DB0E09">
        <w:rPr>
          <w:sz w:val="20"/>
          <w:szCs w:val="20"/>
        </w:rPr>
        <w:t xml:space="preserve">A képviselőt az </w:t>
      </w:r>
      <w:proofErr w:type="spellStart"/>
      <w:r w:rsidRPr="00DB0E09">
        <w:rPr>
          <w:sz w:val="20"/>
          <w:szCs w:val="20"/>
        </w:rPr>
        <w:t>Mötv.-ben</w:t>
      </w:r>
      <w:proofErr w:type="spellEnd"/>
      <w:r w:rsidRPr="00DB0E09">
        <w:rPr>
          <w:sz w:val="20"/>
          <w:szCs w:val="20"/>
        </w:rPr>
        <w:t xml:space="preserve"> és az SZMSZ-ben rögzített jogok és kötelezettségek illetik meg, illetőleg terhelik. A települési képviselő a település egészéért vállalt felelősséggel képviseli választói érdekeit.</w:t>
      </w:r>
    </w:p>
    <w:p w:rsidR="008C5B39" w:rsidRPr="00DB0E09" w:rsidRDefault="008C5B39">
      <w:pPr>
        <w:jc w:val="both"/>
        <w:rPr>
          <w:sz w:val="20"/>
          <w:szCs w:val="20"/>
        </w:rPr>
      </w:pPr>
      <w:r w:rsidRPr="00DB0E09">
        <w:rPr>
          <w:b/>
          <w:sz w:val="20"/>
          <w:szCs w:val="20"/>
        </w:rPr>
        <w:t>(2)</w:t>
      </w:r>
      <w:r w:rsidRPr="00DB0E09">
        <w:rPr>
          <w:sz w:val="20"/>
          <w:szCs w:val="20"/>
        </w:rPr>
        <w:t xml:space="preserve"> A települési képviselő az alakuló ülésen, illetve a megválasztását követő ülésen a 2. melléklet szerinti esküt tesz.</w:t>
      </w:r>
    </w:p>
    <w:p w:rsidR="008C5B39" w:rsidRPr="00DB0E09" w:rsidRDefault="008C5B39">
      <w:pPr>
        <w:jc w:val="both"/>
        <w:rPr>
          <w:sz w:val="20"/>
          <w:szCs w:val="20"/>
        </w:rPr>
      </w:pPr>
      <w:r w:rsidRPr="00DB0E09">
        <w:rPr>
          <w:b/>
          <w:sz w:val="20"/>
          <w:szCs w:val="20"/>
        </w:rPr>
        <w:t>(3)</w:t>
      </w:r>
      <w:r w:rsidRPr="00DB0E09">
        <w:rPr>
          <w:sz w:val="20"/>
          <w:szCs w:val="20"/>
        </w:rPr>
        <w:t xml:space="preserve"> A képviselő - tevékenysége során - hivatalos személyként jár el.</w:t>
      </w:r>
    </w:p>
    <w:p w:rsidR="008C5B39" w:rsidRPr="00DB0E09" w:rsidRDefault="008C5B39">
      <w:pPr>
        <w:jc w:val="both"/>
        <w:rPr>
          <w:sz w:val="20"/>
          <w:szCs w:val="20"/>
        </w:rPr>
      </w:pPr>
      <w:r w:rsidRPr="00DB0E09">
        <w:rPr>
          <w:b/>
          <w:sz w:val="20"/>
          <w:szCs w:val="20"/>
        </w:rPr>
        <w:t>(4)</w:t>
      </w:r>
      <w:r w:rsidRPr="00DB0E09">
        <w:rPr>
          <w:sz w:val="20"/>
          <w:szCs w:val="20"/>
        </w:rPr>
        <w:t xml:space="preserve"> A települési képviselő főbb jogait és kötelezettségeit </w:t>
      </w:r>
      <w:r w:rsidRPr="00DB0E09">
        <w:rPr>
          <w:rStyle w:val="Lbjegyzet-hivatkozs"/>
          <w:sz w:val="20"/>
          <w:szCs w:val="20"/>
        </w:rPr>
        <w:footnoteReference w:id="50"/>
      </w:r>
      <w:r w:rsidR="00143953" w:rsidRPr="00DB0E09">
        <w:rPr>
          <w:sz w:val="20"/>
          <w:szCs w:val="20"/>
        </w:rPr>
        <w:t xml:space="preserve">az </w:t>
      </w:r>
      <w:proofErr w:type="spellStart"/>
      <w:r w:rsidR="00143953" w:rsidRPr="00DB0E09">
        <w:rPr>
          <w:sz w:val="20"/>
          <w:szCs w:val="20"/>
        </w:rPr>
        <w:t>Mötv</w:t>
      </w:r>
      <w:proofErr w:type="spellEnd"/>
      <w:r w:rsidR="00143953" w:rsidRPr="00DB0E09">
        <w:rPr>
          <w:sz w:val="20"/>
          <w:szCs w:val="20"/>
        </w:rPr>
        <w:t xml:space="preserve">. </w:t>
      </w:r>
      <w:r w:rsidR="00143953" w:rsidRPr="00DB0E09">
        <w:rPr>
          <w:rStyle w:val="Lbjegyzet-hivatkozs"/>
          <w:sz w:val="20"/>
          <w:szCs w:val="20"/>
        </w:rPr>
        <w:footnoteReference w:id="51"/>
      </w:r>
      <w:r w:rsidR="00143953" w:rsidRPr="00DB0E09">
        <w:rPr>
          <w:sz w:val="20"/>
          <w:szCs w:val="20"/>
        </w:rPr>
        <w:t>32-34</w:t>
      </w:r>
      <w:r w:rsidRPr="00DB0E09">
        <w:rPr>
          <w:sz w:val="20"/>
          <w:szCs w:val="20"/>
        </w:rPr>
        <w:t>.§</w:t>
      </w:r>
      <w:proofErr w:type="spellStart"/>
      <w:r w:rsidRPr="00DB0E09">
        <w:rPr>
          <w:sz w:val="20"/>
          <w:szCs w:val="20"/>
        </w:rPr>
        <w:t>-ai</w:t>
      </w:r>
      <w:proofErr w:type="spellEnd"/>
      <w:r w:rsidRPr="00DB0E09">
        <w:rPr>
          <w:sz w:val="20"/>
          <w:szCs w:val="20"/>
        </w:rPr>
        <w:t xml:space="preserve"> tartalmazzák.</w:t>
      </w:r>
    </w:p>
    <w:p w:rsidR="008C5B39" w:rsidRPr="00DB0E09" w:rsidRDefault="008C5B39">
      <w:pPr>
        <w:jc w:val="both"/>
        <w:rPr>
          <w:sz w:val="20"/>
          <w:szCs w:val="20"/>
        </w:rPr>
      </w:pPr>
      <w:r w:rsidRPr="00DB0E09">
        <w:rPr>
          <w:b/>
          <w:sz w:val="20"/>
          <w:szCs w:val="20"/>
        </w:rPr>
        <w:t>(5)</w:t>
      </w:r>
      <w:r w:rsidRPr="00DB0E09">
        <w:rPr>
          <w:sz w:val="20"/>
          <w:szCs w:val="20"/>
        </w:rPr>
        <w:t xml:space="preserve"> A települési képviselő, valamint a bizottság nem képviselő tagja köteles megőrizni a tudomására jutott állami és szolgálati titkot, valamint köteles figyelembe venni az Alaptörvénynek, a Polgári Törvénykönyvnek a rendelkezéseit, köteles betartani az információs önrendelkezési jogról és az információszabadságról szóló 2011. évi CXII. törvény rendelkezéseit.</w:t>
      </w:r>
    </w:p>
    <w:p w:rsidR="008C5B39" w:rsidRPr="00DB0E09" w:rsidRDefault="008C5B39">
      <w:pPr>
        <w:jc w:val="both"/>
        <w:rPr>
          <w:b/>
          <w:sz w:val="20"/>
          <w:szCs w:val="20"/>
        </w:rPr>
      </w:pPr>
    </w:p>
    <w:p w:rsidR="008C5B39" w:rsidRPr="00DB0E09" w:rsidRDefault="000B6FE0">
      <w:pPr>
        <w:jc w:val="center"/>
        <w:rPr>
          <w:b/>
          <w:sz w:val="20"/>
          <w:szCs w:val="20"/>
        </w:rPr>
      </w:pPr>
      <w:r w:rsidRPr="00DB0E09">
        <w:rPr>
          <w:rStyle w:val="Lbjegyzet-hivatkozs"/>
          <w:b/>
          <w:sz w:val="20"/>
          <w:szCs w:val="20"/>
        </w:rPr>
        <w:footnoteReference w:id="52"/>
      </w:r>
      <w:r w:rsidR="008C5B39" w:rsidRPr="00DB0E09">
        <w:rPr>
          <w:b/>
          <w:sz w:val="20"/>
          <w:szCs w:val="20"/>
        </w:rPr>
        <w:t>21.§</w:t>
      </w:r>
    </w:p>
    <w:p w:rsidR="008C5B39" w:rsidRPr="00DB0E09" w:rsidRDefault="008C5B39">
      <w:pPr>
        <w:jc w:val="both"/>
        <w:rPr>
          <w:b/>
          <w:sz w:val="20"/>
          <w:szCs w:val="20"/>
        </w:rPr>
      </w:pPr>
    </w:p>
    <w:p w:rsidR="000B6FE0" w:rsidRPr="00DB0E09" w:rsidRDefault="000B6FE0" w:rsidP="000B6FE0">
      <w:pPr>
        <w:jc w:val="both"/>
        <w:rPr>
          <w:sz w:val="20"/>
          <w:szCs w:val="20"/>
        </w:rPr>
      </w:pPr>
      <w:r w:rsidRPr="00DB0E09">
        <w:rPr>
          <w:b/>
          <w:sz w:val="20"/>
          <w:szCs w:val="20"/>
        </w:rPr>
        <w:t>(1)</w:t>
      </w:r>
      <w:r w:rsidRPr="00DB0E09">
        <w:rPr>
          <w:sz w:val="20"/>
          <w:szCs w:val="20"/>
        </w:rPr>
        <w:t xml:space="preserve"> A képviselő a képviselő-testület ülését megelőzően írásban és a Képviselő-testület ülésén szóban interpellációt intézhet a Polgármesteri Hivatal szervezeti egységeinek vezetőihez, a jegyzőhöz, a bizottsági elnökökhöz, az interpelláció címének, tárgyának megjelölésével, tartalmának rövid összefoglalásával. Az interpelláció tárgyának szoros kapcsolatban kell állni az önkormányzat kötelező és önként vállalt feladataival, illetőleg valamely szervezet (intézmény) hatáskörébe kell tartoznia. Az interpelláció csak konkrét kérdés megválaszolása. </w:t>
      </w:r>
    </w:p>
    <w:p w:rsidR="000B6FE0" w:rsidRPr="00DB0E09" w:rsidRDefault="000B6FE0" w:rsidP="000B6FE0">
      <w:pPr>
        <w:jc w:val="both"/>
        <w:rPr>
          <w:sz w:val="20"/>
          <w:szCs w:val="20"/>
        </w:rPr>
      </w:pPr>
      <w:r w:rsidRPr="00DB0E09">
        <w:rPr>
          <w:b/>
          <w:sz w:val="20"/>
          <w:szCs w:val="20"/>
        </w:rPr>
        <w:t>(2)</w:t>
      </w:r>
      <w:r w:rsidRPr="00DB0E09">
        <w:rPr>
          <w:sz w:val="20"/>
          <w:szCs w:val="20"/>
        </w:rPr>
        <w:t xml:space="preserve"> Az írásbeli interpellációt a képviselő az ülés napját megelőzően legalább 5 nappal előbb a terjesztheti be, amelyre az interpellált 15 napon belül írásban ad választ. </w:t>
      </w:r>
    </w:p>
    <w:p w:rsidR="000B6FE0" w:rsidRPr="00DB0E09" w:rsidRDefault="000B6FE0" w:rsidP="000B6FE0">
      <w:pPr>
        <w:jc w:val="both"/>
        <w:rPr>
          <w:sz w:val="20"/>
          <w:szCs w:val="20"/>
        </w:rPr>
      </w:pPr>
      <w:r w:rsidRPr="00DB0E09">
        <w:rPr>
          <w:b/>
          <w:sz w:val="20"/>
          <w:szCs w:val="20"/>
        </w:rPr>
        <w:t>(3)</w:t>
      </w:r>
      <w:r w:rsidRPr="00DB0E09">
        <w:rPr>
          <w:sz w:val="20"/>
          <w:szCs w:val="20"/>
        </w:rPr>
        <w:t xml:space="preserve"> A képviselő-testület ülésén szóban előterjesztett interpellációra 3 perc, a válaszadásra 3 perc, a viszontválaszra 2 perc áll rendelkezésre. </w:t>
      </w:r>
    </w:p>
    <w:p w:rsidR="000B6FE0" w:rsidRPr="00DB0E09" w:rsidRDefault="000B6FE0" w:rsidP="000B6FE0">
      <w:pPr>
        <w:jc w:val="both"/>
        <w:rPr>
          <w:sz w:val="20"/>
          <w:szCs w:val="20"/>
        </w:rPr>
      </w:pPr>
      <w:r w:rsidRPr="00DB0E09">
        <w:rPr>
          <w:b/>
          <w:sz w:val="20"/>
          <w:szCs w:val="20"/>
        </w:rPr>
        <w:t>(4)</w:t>
      </w:r>
      <w:r w:rsidRPr="00DB0E09">
        <w:rPr>
          <w:sz w:val="20"/>
          <w:szCs w:val="20"/>
        </w:rPr>
        <w:t xml:space="preserve"> Az interpelláló képviselő a – szóban vagy írásban adott – válasz elfogadásáról a Képviselő-testület ülésén viszontválaszban nyilatkozik. A válasz el nem fogadása esetén a Képviselő-testület egyszerű többséggel vita nélkül határoz. Ha a Képviselő-testület az interpellációra adott választ nem fogadja el, azt kivizsgálásra az illetékes bizottság elé utalja. </w:t>
      </w:r>
    </w:p>
    <w:p w:rsidR="000B6FE0" w:rsidRPr="00DB0E09" w:rsidRDefault="000B6FE0" w:rsidP="000B6FE0">
      <w:pPr>
        <w:jc w:val="both"/>
        <w:rPr>
          <w:sz w:val="20"/>
          <w:szCs w:val="20"/>
        </w:rPr>
      </w:pPr>
      <w:r w:rsidRPr="00DB0E09">
        <w:rPr>
          <w:b/>
          <w:sz w:val="20"/>
          <w:szCs w:val="20"/>
        </w:rPr>
        <w:t>(5)</w:t>
      </w:r>
      <w:r w:rsidRPr="00DB0E09">
        <w:rPr>
          <w:sz w:val="20"/>
          <w:szCs w:val="20"/>
        </w:rPr>
        <w:t xml:space="preserve"> A kérdés önkormányzati hatáskörbe tartozó szervezeti, működési, döntési, előkészítési jellegű képviselői felvetés, vagy tudakozódás. A kérdést a képviselő a Képviselő-testület ülésén szóban a Polgármesteri Hivatal szervezeti egységeinek vezetőihez, a jegyzőhöz, a bizottsági elnökökhöz személyesen intézhet a kérdés címének, tárgyának megjelölésével és tartalmának rövid összefoglalásával. Kérdést intézhet továbbá képviselőtársához a képviselői minőségében végzett tevékenységével összefüggésben, közérdeklődésre számot tartó ügyekben. </w:t>
      </w:r>
    </w:p>
    <w:p w:rsidR="000B6FE0" w:rsidRPr="00DB0E09" w:rsidRDefault="000B6FE0" w:rsidP="000B6FE0">
      <w:pPr>
        <w:jc w:val="both"/>
        <w:rPr>
          <w:sz w:val="20"/>
          <w:szCs w:val="20"/>
        </w:rPr>
      </w:pPr>
      <w:r w:rsidRPr="00DB0E09">
        <w:rPr>
          <w:b/>
          <w:sz w:val="20"/>
          <w:szCs w:val="20"/>
        </w:rPr>
        <w:t>(6)</w:t>
      </w:r>
      <w:r w:rsidRPr="00DB0E09">
        <w:rPr>
          <w:sz w:val="20"/>
          <w:szCs w:val="20"/>
        </w:rPr>
        <w:t xml:space="preserve"> A kérdésfelvetésre 3 perc, a válaszadásra 3 perc áll rendelkezésre. A kérdésre adott válasz után viszontválasznak helye nincs. Indokolt esetben a kérdés annak elhangzását követő 15 napon belül írásban is megválaszolható.</w:t>
      </w:r>
    </w:p>
    <w:p w:rsidR="008C5B39" w:rsidRPr="00DB0E09" w:rsidRDefault="008C5B39">
      <w:pPr>
        <w:pStyle w:val="Cmsor4"/>
        <w:rPr>
          <w:rFonts w:ascii="Times New Roman" w:hAnsi="Times New Roman"/>
          <w:b/>
          <w:i w:val="0"/>
          <w:sz w:val="20"/>
        </w:rPr>
      </w:pPr>
    </w:p>
    <w:p w:rsidR="008C5B39" w:rsidRPr="00DB0E09" w:rsidRDefault="008C5B39">
      <w:pPr>
        <w:jc w:val="center"/>
        <w:rPr>
          <w:b/>
          <w:bCs/>
          <w:sz w:val="20"/>
          <w:szCs w:val="20"/>
        </w:rPr>
      </w:pPr>
      <w:r w:rsidRPr="00DB0E09">
        <w:rPr>
          <w:b/>
          <w:bCs/>
          <w:sz w:val="20"/>
          <w:szCs w:val="20"/>
        </w:rPr>
        <w:t>16. A tanácskozás rendjének fenntartása</w:t>
      </w:r>
    </w:p>
    <w:p w:rsidR="008C5B39" w:rsidRPr="00DB0E09" w:rsidRDefault="008C5B39">
      <w:pPr>
        <w:jc w:val="center"/>
        <w:rPr>
          <w:b/>
          <w:sz w:val="20"/>
          <w:szCs w:val="20"/>
        </w:rPr>
      </w:pPr>
      <w:r w:rsidRPr="00DB0E09">
        <w:rPr>
          <w:b/>
          <w:sz w:val="20"/>
          <w:szCs w:val="20"/>
        </w:rPr>
        <w:t>22.§</w:t>
      </w:r>
    </w:p>
    <w:p w:rsidR="008C5B39" w:rsidRPr="00DB0E09" w:rsidRDefault="008C5B39">
      <w:pPr>
        <w:jc w:val="center"/>
        <w:rPr>
          <w:sz w:val="20"/>
          <w:szCs w:val="20"/>
        </w:rPr>
      </w:pPr>
    </w:p>
    <w:p w:rsidR="008C5B39" w:rsidRPr="00DB0E09" w:rsidRDefault="008C5B39">
      <w:pPr>
        <w:keepLines/>
        <w:jc w:val="both"/>
        <w:rPr>
          <w:sz w:val="20"/>
          <w:szCs w:val="20"/>
        </w:rPr>
      </w:pPr>
      <w:r w:rsidRPr="00DB0E09">
        <w:rPr>
          <w:b/>
          <w:sz w:val="20"/>
          <w:szCs w:val="20"/>
        </w:rPr>
        <w:t xml:space="preserve">(1) </w:t>
      </w:r>
      <w:r w:rsidRPr="00DB0E09">
        <w:rPr>
          <w:sz w:val="20"/>
          <w:szCs w:val="20"/>
        </w:rPr>
        <w:t xml:space="preserve">A képviselő-testület ülése zavartalan lefolytatásának biztosítása az ülést vezető polgármester feladata, ennek érdekében az ülést vezető polgármester- illetve- az ülést vezető </w:t>
      </w:r>
      <w:proofErr w:type="gramStart"/>
      <w:r w:rsidRPr="00DB0E09">
        <w:rPr>
          <w:sz w:val="20"/>
          <w:szCs w:val="20"/>
        </w:rPr>
        <w:t>polgármester  javaslatára</w:t>
      </w:r>
      <w:proofErr w:type="gramEnd"/>
      <w:r w:rsidRPr="00DB0E09">
        <w:rPr>
          <w:sz w:val="20"/>
          <w:szCs w:val="20"/>
        </w:rPr>
        <w:t xml:space="preserve"> – a képviselő-testület  az e §-ban meghatározott intézkedéseket alkalmazhatja.</w:t>
      </w:r>
    </w:p>
    <w:p w:rsidR="008C5B39" w:rsidRPr="00DB0E09" w:rsidRDefault="008C5B39">
      <w:pPr>
        <w:pStyle w:val="NormlWeb"/>
        <w:spacing w:before="0" w:beforeAutospacing="0" w:after="0" w:afterAutospacing="0"/>
        <w:jc w:val="both"/>
        <w:rPr>
          <w:sz w:val="20"/>
          <w:szCs w:val="20"/>
        </w:rPr>
      </w:pPr>
      <w:r w:rsidRPr="00DB0E09">
        <w:rPr>
          <w:b/>
          <w:sz w:val="20"/>
          <w:szCs w:val="20"/>
        </w:rPr>
        <w:t>(2)</w:t>
      </w:r>
      <w:r w:rsidRPr="00DB0E09">
        <w:rPr>
          <w:sz w:val="20"/>
          <w:szCs w:val="20"/>
        </w:rPr>
        <w:t xml:space="preserve"> Azt a felszólalót, aki felszólalása során nyilvánvalóan indokolatlanul eltér a tárgytól, vagy ugyanabban a vitában feleslegesen saját vagy más beszédét ismétli, az ülést vezető polgármester felszólítja, hogy térjen a tárgyra, egyidejűleg figyelmezteti az eredménytelen felszólítás következményeire.</w:t>
      </w:r>
    </w:p>
    <w:p w:rsidR="008C5B39" w:rsidRPr="00DB0E09" w:rsidRDefault="008C5B39">
      <w:pPr>
        <w:pStyle w:val="NormlWeb"/>
        <w:spacing w:before="0" w:beforeAutospacing="0" w:after="0" w:afterAutospacing="0"/>
        <w:jc w:val="both"/>
        <w:rPr>
          <w:sz w:val="20"/>
          <w:szCs w:val="20"/>
        </w:rPr>
      </w:pPr>
      <w:r w:rsidRPr="00DB0E09">
        <w:rPr>
          <w:b/>
          <w:sz w:val="20"/>
          <w:szCs w:val="20"/>
        </w:rPr>
        <w:t>(3)</w:t>
      </w:r>
      <w:r w:rsidRPr="00DB0E09">
        <w:rPr>
          <w:sz w:val="20"/>
          <w:szCs w:val="20"/>
        </w:rPr>
        <w:t xml:space="preserve"> Az ülést vezető polgármester megvonhatja a szót attól a képviselőtől, aki felszólalása során a második felszólítás ellenére is folytatja az (2) bekezdésben meghatározott magatartást.</w:t>
      </w:r>
    </w:p>
    <w:p w:rsidR="008C5B39" w:rsidRPr="00DB0E09" w:rsidRDefault="008C5B39">
      <w:pPr>
        <w:pStyle w:val="NormlWeb"/>
        <w:spacing w:before="0" w:beforeAutospacing="0" w:after="0" w:afterAutospacing="0"/>
        <w:jc w:val="both"/>
        <w:rPr>
          <w:sz w:val="20"/>
          <w:szCs w:val="20"/>
        </w:rPr>
      </w:pPr>
      <w:r w:rsidRPr="00DB0E09">
        <w:rPr>
          <w:b/>
          <w:bCs/>
          <w:sz w:val="20"/>
          <w:szCs w:val="20"/>
        </w:rPr>
        <w:t xml:space="preserve">(4) </w:t>
      </w:r>
      <w:r w:rsidRPr="00DB0E09">
        <w:rPr>
          <w:sz w:val="20"/>
          <w:szCs w:val="20"/>
        </w:rPr>
        <w:t xml:space="preserve">Az ülést vezető polgármester - a szómegvonás okának közlésével – </w:t>
      </w:r>
      <w:r w:rsidRPr="00DB0E09">
        <w:rPr>
          <w:rStyle w:val="Lbjegyzet-hivatkozs"/>
          <w:sz w:val="20"/>
          <w:szCs w:val="20"/>
        </w:rPr>
        <w:footnoteReference w:id="53"/>
      </w:r>
      <w:r w:rsidRPr="00DB0E09">
        <w:rPr>
          <w:sz w:val="20"/>
          <w:szCs w:val="20"/>
        </w:rPr>
        <w:t>megvonhatja a szót attól a felszólalótól, aki felszólalása során kitöltötte az időkeretét.</w:t>
      </w:r>
    </w:p>
    <w:p w:rsidR="008C5B39" w:rsidRPr="00DB0E09" w:rsidRDefault="008C5B39">
      <w:pPr>
        <w:pStyle w:val="NormlWeb"/>
        <w:spacing w:before="0" w:beforeAutospacing="0" w:after="0" w:afterAutospacing="0"/>
        <w:jc w:val="both"/>
        <w:rPr>
          <w:sz w:val="20"/>
          <w:szCs w:val="20"/>
        </w:rPr>
      </w:pPr>
      <w:r w:rsidRPr="00DB0E09">
        <w:rPr>
          <w:b/>
          <w:bCs/>
          <w:sz w:val="20"/>
          <w:szCs w:val="20"/>
        </w:rPr>
        <w:lastRenderedPageBreak/>
        <w:t>(5)</w:t>
      </w:r>
      <w:r w:rsidRPr="00DB0E09">
        <w:rPr>
          <w:sz w:val="20"/>
          <w:szCs w:val="20"/>
        </w:rPr>
        <w:t xml:space="preserve"> Azt a felszólalót, aki felszólalása során a Képviselő-testület tekintélyét vagy valamely személyt, csoportot sértő vagy illetlen kifejezést használ, az ülést vezető polgármester rendreutasítja, egyidejűleg figyelmezteti a sértő vagy illetlen kifejezés ismételt használatának következményeire.</w:t>
      </w:r>
    </w:p>
    <w:p w:rsidR="008C5B39" w:rsidRPr="00DB0E09" w:rsidRDefault="008C5B39">
      <w:pPr>
        <w:pStyle w:val="NormlWeb"/>
        <w:spacing w:before="0" w:beforeAutospacing="0" w:after="0" w:afterAutospacing="0"/>
        <w:jc w:val="both"/>
        <w:rPr>
          <w:sz w:val="20"/>
          <w:szCs w:val="20"/>
        </w:rPr>
      </w:pPr>
      <w:r w:rsidRPr="00DB0E09">
        <w:rPr>
          <w:b/>
          <w:sz w:val="20"/>
          <w:szCs w:val="20"/>
        </w:rPr>
        <w:t>(6)</w:t>
      </w:r>
      <w:r w:rsidRPr="00DB0E09">
        <w:rPr>
          <w:sz w:val="20"/>
          <w:szCs w:val="20"/>
        </w:rPr>
        <w:t xml:space="preserve"> Az ülést vezető polgármester megvonja a szót attól a felszólalótól, aki a rendreutasítást követően ismételten sértő vagy illetlen kifejezést használ.</w:t>
      </w:r>
    </w:p>
    <w:p w:rsidR="008C5B39" w:rsidRPr="00DB0E09" w:rsidRDefault="008C5B39">
      <w:pPr>
        <w:pStyle w:val="NormlWeb"/>
        <w:spacing w:before="0" w:beforeAutospacing="0" w:after="0" w:afterAutospacing="0"/>
        <w:jc w:val="both"/>
        <w:rPr>
          <w:sz w:val="20"/>
          <w:szCs w:val="20"/>
        </w:rPr>
      </w:pPr>
      <w:r w:rsidRPr="00DB0E09">
        <w:rPr>
          <w:b/>
          <w:sz w:val="20"/>
          <w:szCs w:val="20"/>
        </w:rPr>
        <w:t>(7)</w:t>
      </w:r>
      <w:r w:rsidRPr="00DB0E09">
        <w:rPr>
          <w:sz w:val="20"/>
          <w:szCs w:val="20"/>
        </w:rPr>
        <w:t xml:space="preserve"> Ha a képviselő felszólalása során a képviselő-testület tekintélyét vagy valamely személyt, csoportot – így különösen valamely nemzeti, etnikai, faji vagy vallási közösséget- sértő kifejezést használ, vagy az általa használt sértő kifejezés rendzavaráshoz vezet, az ülést vezető polgármester, vagy bármely képviselő javasolhatja a képviselő-testületnek a képviselővel szemben rendbírság kiszabását. A javaslatról a képviselő-testület vita nélkül határoz. A rendbírság összege 10.000 Ft, amelyet a képviselő az ülés napját követő 15 napon belül köteles befizetni a Hivatal pénztárába.</w:t>
      </w:r>
    </w:p>
    <w:p w:rsidR="008C5B39" w:rsidRPr="00DB0E09" w:rsidRDefault="008C5B39">
      <w:pPr>
        <w:pStyle w:val="NormlWeb"/>
        <w:spacing w:before="0" w:beforeAutospacing="0" w:after="0" w:afterAutospacing="0"/>
        <w:jc w:val="both"/>
        <w:rPr>
          <w:sz w:val="20"/>
          <w:szCs w:val="20"/>
        </w:rPr>
      </w:pPr>
      <w:r w:rsidRPr="00DB0E09">
        <w:rPr>
          <w:b/>
          <w:sz w:val="20"/>
          <w:szCs w:val="20"/>
        </w:rPr>
        <w:t>(8)</w:t>
      </w:r>
      <w:r w:rsidRPr="00DB0E09">
        <w:rPr>
          <w:sz w:val="20"/>
          <w:szCs w:val="20"/>
        </w:rPr>
        <w:t xml:space="preserve"> Akitől a szót a polgármester megvonta, ugyanazon az ülésnapon, ugyanabban az ügyben nem szólalhat fel újra.</w:t>
      </w:r>
    </w:p>
    <w:p w:rsidR="008C5B39" w:rsidRPr="00DB0E09" w:rsidRDefault="008C5B39">
      <w:pPr>
        <w:jc w:val="both"/>
        <w:rPr>
          <w:b/>
          <w:sz w:val="20"/>
          <w:szCs w:val="20"/>
        </w:rPr>
      </w:pPr>
      <w:r w:rsidRPr="00DB0E09">
        <w:rPr>
          <w:b/>
          <w:sz w:val="20"/>
          <w:szCs w:val="20"/>
        </w:rPr>
        <w:t>(9)</w:t>
      </w:r>
      <w:r w:rsidRPr="00DB0E09">
        <w:rPr>
          <w:sz w:val="20"/>
          <w:szCs w:val="20"/>
        </w:rPr>
        <w:t xml:space="preserve"> Ha a képviselő-testület ülésén olyan rendzavarás történik, amely a tanácskozás folytatását lehetetlenné teszi, az ülést vezető polgármester az ülést határozott időre felfüggesztheti vagy berekesztheti. Az ülés megszakadása esetén az ülés csak akkor folytatódhat, ha a polgármester újból összehívja azt.</w:t>
      </w:r>
      <w:r w:rsidRPr="00DB0E09">
        <w:rPr>
          <w:b/>
          <w:sz w:val="20"/>
          <w:szCs w:val="20"/>
        </w:rPr>
        <w:t xml:space="preserve"> </w:t>
      </w:r>
    </w:p>
    <w:p w:rsidR="008C5B39" w:rsidRPr="00DB0E09" w:rsidRDefault="008C5B39">
      <w:pPr>
        <w:jc w:val="both"/>
        <w:rPr>
          <w:sz w:val="20"/>
          <w:szCs w:val="20"/>
        </w:rPr>
      </w:pPr>
      <w:r w:rsidRPr="00DB0E09">
        <w:rPr>
          <w:b/>
          <w:sz w:val="20"/>
          <w:szCs w:val="20"/>
        </w:rPr>
        <w:t>(10)</w:t>
      </w:r>
      <w:r w:rsidRPr="00DB0E09">
        <w:rPr>
          <w:sz w:val="20"/>
          <w:szCs w:val="20"/>
        </w:rPr>
        <w:t xml:space="preserve"> A nyilvános ülésen megjelent </w:t>
      </w:r>
      <w:proofErr w:type="gramStart"/>
      <w:r w:rsidRPr="00DB0E09">
        <w:rPr>
          <w:sz w:val="20"/>
          <w:szCs w:val="20"/>
        </w:rPr>
        <w:t>állampolgárok  a</w:t>
      </w:r>
      <w:proofErr w:type="gramEnd"/>
      <w:r w:rsidRPr="00DB0E09">
        <w:rPr>
          <w:sz w:val="20"/>
          <w:szCs w:val="20"/>
        </w:rPr>
        <w:t xml:space="preserve"> számukra kijelölt helyet foglalják el. A tanácskozás rendjének megzavarása esetén a polgármester rendreutasíthatja a rendzavarót, ismétlődő rendzavarás esetén pedig az érintettet a terem elhagyására kötelezheti. A polgármesternek a rendfenntartás érdekében tett intézkedései ellen felszólalni, azokat visszautasítani, velük vitába szállni nem lehet.</w:t>
      </w:r>
    </w:p>
    <w:p w:rsidR="008C5B39" w:rsidRPr="00DB0E09" w:rsidRDefault="008C5B39">
      <w:pPr>
        <w:jc w:val="center"/>
        <w:rPr>
          <w:b/>
          <w:sz w:val="20"/>
          <w:szCs w:val="20"/>
        </w:rPr>
      </w:pPr>
    </w:p>
    <w:p w:rsidR="008C5B39" w:rsidRPr="00DB0E09" w:rsidRDefault="008C5B39">
      <w:pPr>
        <w:jc w:val="center"/>
        <w:rPr>
          <w:b/>
          <w:bCs/>
          <w:sz w:val="20"/>
          <w:szCs w:val="20"/>
        </w:rPr>
      </w:pPr>
      <w:r w:rsidRPr="00DB0E09">
        <w:rPr>
          <w:rStyle w:val="Lbjegyzet-hivatkozs"/>
          <w:b/>
          <w:bCs/>
          <w:sz w:val="20"/>
          <w:szCs w:val="20"/>
        </w:rPr>
        <w:footnoteReference w:id="54"/>
      </w:r>
      <w:r w:rsidRPr="00DB0E09">
        <w:rPr>
          <w:b/>
          <w:bCs/>
          <w:sz w:val="20"/>
          <w:szCs w:val="20"/>
        </w:rPr>
        <w:t>17. A képviselő, a bizottsági elnök és tag tiszteletdíja, tiszteletdíjának megvonása</w:t>
      </w:r>
    </w:p>
    <w:p w:rsidR="008C5B39" w:rsidRPr="00DB0E09" w:rsidRDefault="008C5B39">
      <w:pPr>
        <w:jc w:val="center"/>
        <w:rPr>
          <w:sz w:val="20"/>
          <w:szCs w:val="20"/>
        </w:rPr>
      </w:pPr>
      <w:r w:rsidRPr="00DB0E09">
        <w:rPr>
          <w:b/>
          <w:bCs/>
          <w:sz w:val="20"/>
          <w:szCs w:val="20"/>
        </w:rPr>
        <w:t>23.§</w:t>
      </w:r>
    </w:p>
    <w:p w:rsidR="008C5B39" w:rsidRPr="00DB0E09" w:rsidRDefault="008C5B39">
      <w:pPr>
        <w:pStyle w:val="Szvegtrzs2"/>
        <w:rPr>
          <w:rFonts w:ascii="Times New Roman" w:hAnsi="Times New Roman"/>
          <w:sz w:val="20"/>
        </w:rPr>
      </w:pPr>
      <w:r w:rsidRPr="00DB0E09">
        <w:rPr>
          <w:rFonts w:ascii="Times New Roman" w:hAnsi="Times New Roman"/>
          <w:b/>
          <w:bCs/>
          <w:sz w:val="20"/>
        </w:rPr>
        <w:t>(1)</w:t>
      </w:r>
      <w:r w:rsidRPr="00DB0E09">
        <w:rPr>
          <w:rFonts w:ascii="Times New Roman" w:hAnsi="Times New Roman"/>
          <w:sz w:val="20"/>
        </w:rPr>
        <w:t xml:space="preserve"> Mohács Város Képviselő-testületének tagja (továbbiakban: képviselő) megválasztásának időpontjától megbízatása megszűnéséig – tiszteletdíjra jogosult.</w:t>
      </w:r>
    </w:p>
    <w:p w:rsidR="008C5B39" w:rsidRPr="00DB0E09" w:rsidRDefault="008C5B39">
      <w:pPr>
        <w:jc w:val="both"/>
        <w:rPr>
          <w:sz w:val="20"/>
          <w:szCs w:val="20"/>
        </w:rPr>
      </w:pPr>
      <w:r w:rsidRPr="00DB0E09">
        <w:rPr>
          <w:b/>
          <w:bCs/>
          <w:sz w:val="20"/>
          <w:szCs w:val="20"/>
        </w:rPr>
        <w:t>(2)</w:t>
      </w:r>
      <w:r w:rsidRPr="00DB0E09">
        <w:rPr>
          <w:sz w:val="20"/>
          <w:szCs w:val="20"/>
        </w:rPr>
        <w:t xml:space="preserve"> A képviselő havi tiszteletdíjának mértéke 50.000 Ft (alapdíj)</w:t>
      </w:r>
    </w:p>
    <w:p w:rsidR="008C5B39" w:rsidRPr="00DB0E09" w:rsidRDefault="008C5B39">
      <w:pPr>
        <w:jc w:val="both"/>
        <w:rPr>
          <w:sz w:val="20"/>
          <w:szCs w:val="20"/>
        </w:rPr>
      </w:pPr>
      <w:r w:rsidRPr="00DB0E09">
        <w:rPr>
          <w:b/>
          <w:bCs/>
          <w:sz w:val="20"/>
          <w:szCs w:val="20"/>
        </w:rPr>
        <w:t>(3)</w:t>
      </w:r>
      <w:r w:rsidRPr="00DB0E09">
        <w:rPr>
          <w:sz w:val="20"/>
          <w:szCs w:val="20"/>
        </w:rPr>
        <w:t xml:space="preserve"> Az alapdíjon felül a képviselő:</w:t>
      </w:r>
    </w:p>
    <w:p w:rsidR="008C5B39" w:rsidRPr="00DB0E09" w:rsidRDefault="008C5B39">
      <w:pPr>
        <w:jc w:val="both"/>
        <w:rPr>
          <w:sz w:val="20"/>
          <w:szCs w:val="20"/>
        </w:rPr>
      </w:pPr>
      <w:r w:rsidRPr="00DB0E09">
        <w:rPr>
          <w:sz w:val="20"/>
          <w:szCs w:val="20"/>
        </w:rPr>
        <w:t>- amennyiben egy bizottság tagja, úgy 30.000 Ft;</w:t>
      </w:r>
    </w:p>
    <w:p w:rsidR="008C5B39" w:rsidRPr="00DB0E09" w:rsidRDefault="008C5B39">
      <w:pPr>
        <w:jc w:val="both"/>
        <w:rPr>
          <w:sz w:val="20"/>
          <w:szCs w:val="20"/>
        </w:rPr>
      </w:pPr>
      <w:r w:rsidRPr="00DB0E09">
        <w:rPr>
          <w:sz w:val="20"/>
          <w:szCs w:val="20"/>
        </w:rPr>
        <w:t>- amennyiben két bizottság tagja, úgy 60.000 Ft;</w:t>
      </w:r>
    </w:p>
    <w:p w:rsidR="008C5B39" w:rsidRPr="00DB0E09" w:rsidRDefault="00143953">
      <w:pPr>
        <w:jc w:val="both"/>
        <w:rPr>
          <w:sz w:val="20"/>
          <w:szCs w:val="20"/>
        </w:rPr>
      </w:pPr>
      <w:r w:rsidRPr="00DB0E09">
        <w:rPr>
          <w:rStyle w:val="Lbjegyzet-hivatkozs"/>
          <w:sz w:val="20"/>
          <w:szCs w:val="20"/>
        </w:rPr>
        <w:footnoteReference w:id="55"/>
      </w:r>
      <w:r w:rsidR="008C5B39" w:rsidRPr="00DB0E09">
        <w:rPr>
          <w:sz w:val="20"/>
          <w:szCs w:val="20"/>
        </w:rPr>
        <w:t xml:space="preserve">- </w:t>
      </w:r>
    </w:p>
    <w:p w:rsidR="008C5B39" w:rsidRPr="00DB0E09" w:rsidRDefault="008C5B39">
      <w:pPr>
        <w:jc w:val="both"/>
        <w:rPr>
          <w:sz w:val="20"/>
          <w:szCs w:val="20"/>
        </w:rPr>
      </w:pPr>
      <w:r w:rsidRPr="00DB0E09">
        <w:rPr>
          <w:sz w:val="20"/>
          <w:szCs w:val="20"/>
        </w:rPr>
        <w:t xml:space="preserve">- amennyiben bizottsági elnök, úgy 45.000 Ft; </w:t>
      </w:r>
    </w:p>
    <w:p w:rsidR="008C5B39" w:rsidRPr="00DB0E09" w:rsidRDefault="008C5B39">
      <w:pPr>
        <w:jc w:val="both"/>
        <w:rPr>
          <w:sz w:val="20"/>
          <w:szCs w:val="20"/>
        </w:rPr>
      </w:pPr>
      <w:r w:rsidRPr="00DB0E09">
        <w:rPr>
          <w:rStyle w:val="Lbjegyzet-hivatkozs"/>
          <w:sz w:val="20"/>
          <w:szCs w:val="20"/>
        </w:rPr>
        <w:footnoteReference w:id="56"/>
      </w:r>
      <w:r w:rsidRPr="00DB0E09">
        <w:rPr>
          <w:sz w:val="20"/>
          <w:szCs w:val="20"/>
        </w:rPr>
        <w:t>- amennyiben tanácsnok, úgy 45.000 Ft összegű tiszteletdíj illeti meg.</w:t>
      </w:r>
    </w:p>
    <w:p w:rsidR="008C5B39" w:rsidRPr="00DB0E09" w:rsidRDefault="008C5B39">
      <w:pPr>
        <w:jc w:val="both"/>
        <w:rPr>
          <w:sz w:val="20"/>
          <w:szCs w:val="20"/>
        </w:rPr>
      </w:pPr>
      <w:r w:rsidRPr="00DB0E09">
        <w:rPr>
          <w:b/>
          <w:bCs/>
          <w:sz w:val="20"/>
          <w:szCs w:val="20"/>
        </w:rPr>
        <w:t>(4)</w:t>
      </w:r>
      <w:r w:rsidRPr="00DB0E09">
        <w:rPr>
          <w:sz w:val="20"/>
          <w:szCs w:val="20"/>
        </w:rPr>
        <w:t xml:space="preserve"> A nem képviselő bizottsági tagot 30.000 Ft összegű tiszteletdíj illeti meg.</w:t>
      </w:r>
    </w:p>
    <w:p w:rsidR="008C5B39" w:rsidRPr="00DB0E09" w:rsidRDefault="008C5B39">
      <w:pPr>
        <w:jc w:val="both"/>
        <w:rPr>
          <w:sz w:val="20"/>
          <w:szCs w:val="20"/>
        </w:rPr>
      </w:pPr>
      <w:r w:rsidRPr="00DB0E09">
        <w:rPr>
          <w:b/>
          <w:bCs/>
          <w:sz w:val="20"/>
          <w:szCs w:val="20"/>
        </w:rPr>
        <w:t>(5)</w:t>
      </w:r>
      <w:r w:rsidRPr="00DB0E09">
        <w:rPr>
          <w:sz w:val="20"/>
          <w:szCs w:val="20"/>
        </w:rPr>
        <w:t xml:space="preserve"> A tiszteletdíjat havonta utólag kell kifizetni, elszámolásáról és kifizetéséről a Hivatal gondoskodik.</w:t>
      </w:r>
    </w:p>
    <w:p w:rsidR="008C5B39" w:rsidRPr="00DB0E09" w:rsidRDefault="008C5B39">
      <w:pPr>
        <w:jc w:val="both"/>
        <w:rPr>
          <w:sz w:val="20"/>
          <w:szCs w:val="20"/>
        </w:rPr>
      </w:pPr>
      <w:r w:rsidRPr="00DB0E09">
        <w:rPr>
          <w:b/>
          <w:bCs/>
          <w:sz w:val="20"/>
          <w:szCs w:val="20"/>
        </w:rPr>
        <w:t>(6)</w:t>
      </w:r>
      <w:r w:rsidRPr="00DB0E09">
        <w:rPr>
          <w:sz w:val="20"/>
          <w:szCs w:val="20"/>
        </w:rPr>
        <w:t xml:space="preserve"> Az </w:t>
      </w:r>
      <w:proofErr w:type="spellStart"/>
      <w:r w:rsidRPr="00DB0E09">
        <w:rPr>
          <w:sz w:val="20"/>
          <w:szCs w:val="20"/>
        </w:rPr>
        <w:t>Mötv</w:t>
      </w:r>
      <w:proofErr w:type="spellEnd"/>
      <w:r w:rsidRPr="00DB0E09">
        <w:rPr>
          <w:sz w:val="20"/>
          <w:szCs w:val="20"/>
        </w:rPr>
        <w:t>. 32.§ (2) bekezdésének g.) pontjában meghatározottak alapján a képviselő-testület átalánydíjat határoz meg, melynek mértéke az alapdíj 10%-</w:t>
      </w:r>
      <w:proofErr w:type="gramStart"/>
      <w:r w:rsidRPr="00DB0E09">
        <w:rPr>
          <w:sz w:val="20"/>
          <w:szCs w:val="20"/>
        </w:rPr>
        <w:t>a.</w:t>
      </w:r>
      <w:proofErr w:type="gramEnd"/>
    </w:p>
    <w:p w:rsidR="008C5B39" w:rsidRPr="00DB0E09" w:rsidRDefault="008C5B39">
      <w:pPr>
        <w:jc w:val="center"/>
        <w:rPr>
          <w:sz w:val="20"/>
          <w:szCs w:val="20"/>
        </w:rPr>
      </w:pPr>
    </w:p>
    <w:p w:rsidR="008C5B39" w:rsidRPr="00DB0E09" w:rsidRDefault="008C5B39">
      <w:pPr>
        <w:jc w:val="center"/>
        <w:rPr>
          <w:sz w:val="20"/>
          <w:szCs w:val="20"/>
        </w:rPr>
      </w:pPr>
      <w:r w:rsidRPr="00DB0E09">
        <w:rPr>
          <w:rStyle w:val="Lbjegyzet-hivatkozs"/>
          <w:b/>
          <w:bCs/>
          <w:sz w:val="20"/>
          <w:szCs w:val="20"/>
        </w:rPr>
        <w:footnoteReference w:id="57"/>
      </w:r>
      <w:r w:rsidRPr="00DB0E09">
        <w:rPr>
          <w:b/>
          <w:bCs/>
          <w:sz w:val="20"/>
          <w:szCs w:val="20"/>
        </w:rPr>
        <w:t>23/A. §</w:t>
      </w:r>
    </w:p>
    <w:p w:rsidR="008C5B39" w:rsidRPr="00DB0E09" w:rsidRDefault="008C5B39">
      <w:pPr>
        <w:jc w:val="both"/>
        <w:rPr>
          <w:sz w:val="20"/>
          <w:szCs w:val="20"/>
        </w:rPr>
      </w:pPr>
    </w:p>
    <w:p w:rsidR="008C5B39" w:rsidRPr="00DB0E09" w:rsidRDefault="008C5B39">
      <w:pPr>
        <w:jc w:val="both"/>
        <w:rPr>
          <w:sz w:val="20"/>
          <w:szCs w:val="20"/>
        </w:rPr>
      </w:pPr>
      <w:r w:rsidRPr="00DB0E09">
        <w:rPr>
          <w:b/>
          <w:bCs/>
          <w:sz w:val="20"/>
          <w:szCs w:val="20"/>
        </w:rPr>
        <w:t>(1)</w:t>
      </w:r>
      <w:r w:rsidRPr="00DB0E09">
        <w:rPr>
          <w:sz w:val="20"/>
          <w:szCs w:val="20"/>
        </w:rPr>
        <w:t xml:space="preserve"> A képviselő-testület az alábbi kötelezettségeit megszegő képviselő megállapított tiszteletdíját megvonja. Ismételt kötelezettségszegés esetén a megvonás újra megállapításra kerül:</w:t>
      </w:r>
    </w:p>
    <w:p w:rsidR="008C5B39" w:rsidRPr="00DB0E09" w:rsidRDefault="008C5B39">
      <w:pPr>
        <w:jc w:val="both"/>
        <w:rPr>
          <w:sz w:val="20"/>
          <w:szCs w:val="20"/>
        </w:rPr>
      </w:pPr>
      <w:r w:rsidRPr="00DB0E09">
        <w:rPr>
          <w:sz w:val="20"/>
          <w:szCs w:val="20"/>
        </w:rPr>
        <w:t xml:space="preserve">a) ha a képviselő a testületi ülésen nem vett részt, úgy nem jogosult alapdíjra, </w:t>
      </w:r>
      <w:proofErr w:type="gramStart"/>
      <w:r w:rsidRPr="00DB0E09">
        <w:rPr>
          <w:sz w:val="20"/>
          <w:szCs w:val="20"/>
        </w:rPr>
        <w:t>kivéve</w:t>
      </w:r>
      <w:proofErr w:type="gramEnd"/>
      <w:r w:rsidRPr="00DB0E09">
        <w:rPr>
          <w:sz w:val="20"/>
          <w:szCs w:val="20"/>
        </w:rPr>
        <w:t xml:space="preserve"> ha előzetesen elfogadható indokkal kimentette magát vagy utólag igazolta távolmaradását.</w:t>
      </w:r>
    </w:p>
    <w:p w:rsidR="008C5B39" w:rsidRPr="00DB0E09" w:rsidRDefault="008C5B39">
      <w:pPr>
        <w:jc w:val="both"/>
        <w:rPr>
          <w:sz w:val="20"/>
          <w:szCs w:val="20"/>
        </w:rPr>
      </w:pPr>
      <w:r w:rsidRPr="00DB0E09">
        <w:rPr>
          <w:sz w:val="20"/>
          <w:szCs w:val="20"/>
        </w:rPr>
        <w:t xml:space="preserve">b) ha a képviselő, bizottsági elnök és tag a bizottsági ülésen nem vett részt, úgy csak az alapdíjra jogosult, </w:t>
      </w:r>
      <w:proofErr w:type="gramStart"/>
      <w:r w:rsidRPr="00DB0E09">
        <w:rPr>
          <w:sz w:val="20"/>
          <w:szCs w:val="20"/>
        </w:rPr>
        <w:t>kivéve</w:t>
      </w:r>
      <w:proofErr w:type="gramEnd"/>
      <w:r w:rsidRPr="00DB0E09">
        <w:rPr>
          <w:sz w:val="20"/>
          <w:szCs w:val="20"/>
        </w:rPr>
        <w:t xml:space="preserve"> ha előzetesen kimentette magát vagy utólag igazolta távolmaradását.</w:t>
      </w:r>
    </w:p>
    <w:p w:rsidR="008C5B39" w:rsidRPr="00DB0E09" w:rsidRDefault="008C5B39">
      <w:pPr>
        <w:jc w:val="both"/>
        <w:rPr>
          <w:sz w:val="20"/>
          <w:szCs w:val="20"/>
        </w:rPr>
      </w:pPr>
      <w:r w:rsidRPr="00DB0E09">
        <w:rPr>
          <w:b/>
          <w:bCs/>
          <w:sz w:val="20"/>
          <w:szCs w:val="20"/>
        </w:rPr>
        <w:t>(2)</w:t>
      </w:r>
      <w:r w:rsidRPr="00DB0E09">
        <w:rPr>
          <w:sz w:val="20"/>
          <w:szCs w:val="20"/>
        </w:rPr>
        <w:t xml:space="preserve"> Amennyiben az önkormányzati képviselő, bizottsági elnök és tag önkormányzati feladat ellátása miatt nem tud részt venni az ülésen, úgy kell tekinteni, mintha az ülésen részt vett volna.</w:t>
      </w:r>
    </w:p>
    <w:p w:rsidR="008C5B39" w:rsidRPr="00DB0E09" w:rsidRDefault="008C5B39">
      <w:pPr>
        <w:jc w:val="both"/>
        <w:rPr>
          <w:sz w:val="20"/>
          <w:szCs w:val="20"/>
        </w:rPr>
      </w:pPr>
      <w:r w:rsidRPr="00DB0E09">
        <w:rPr>
          <w:b/>
          <w:bCs/>
          <w:sz w:val="20"/>
          <w:szCs w:val="20"/>
        </w:rPr>
        <w:t>(3)</w:t>
      </w:r>
      <w:r w:rsidRPr="00DB0E09">
        <w:rPr>
          <w:sz w:val="20"/>
          <w:szCs w:val="20"/>
        </w:rPr>
        <w:t xml:space="preserve"> Előzetes kimentésnek és utólagos igazolásnak egy naptári évben (testületi és bizottsági ülésenként külön-külön) 2-2 alkalommal van helye.</w:t>
      </w:r>
    </w:p>
    <w:p w:rsidR="008C5B39" w:rsidRPr="00DB0E09" w:rsidRDefault="008C5B39">
      <w:pPr>
        <w:jc w:val="both"/>
        <w:rPr>
          <w:sz w:val="20"/>
          <w:szCs w:val="20"/>
        </w:rPr>
      </w:pPr>
      <w:r w:rsidRPr="00DB0E09">
        <w:rPr>
          <w:b/>
          <w:bCs/>
          <w:sz w:val="20"/>
          <w:szCs w:val="20"/>
        </w:rPr>
        <w:t>(4)</w:t>
      </w:r>
      <w:r w:rsidRPr="00DB0E09">
        <w:rPr>
          <w:sz w:val="20"/>
          <w:szCs w:val="20"/>
        </w:rPr>
        <w:t xml:space="preserve"> Az előzetes kimentést a testületi ülés előtt a polgármester titkárságán, illetve a bizottsági ülés előtt a bizottság elnökének kell bejelenteni.</w:t>
      </w:r>
    </w:p>
    <w:p w:rsidR="008C5B39" w:rsidRPr="00DB0E09" w:rsidRDefault="008C5B39">
      <w:pPr>
        <w:jc w:val="both"/>
        <w:rPr>
          <w:sz w:val="20"/>
          <w:szCs w:val="20"/>
        </w:rPr>
      </w:pPr>
      <w:r w:rsidRPr="00DB0E09">
        <w:rPr>
          <w:b/>
          <w:bCs/>
          <w:sz w:val="20"/>
          <w:szCs w:val="20"/>
        </w:rPr>
        <w:t>(5)</w:t>
      </w:r>
      <w:r w:rsidRPr="00DB0E09">
        <w:rPr>
          <w:sz w:val="20"/>
          <w:szCs w:val="20"/>
        </w:rPr>
        <w:t xml:space="preserve"> Az utólagos igazolást a testületi, illetve bizottsági ülést követő 8 napon belül kell a polgármester titkárságának megküldeni. A határidő elmulasztása jogvesztéssel jár.</w:t>
      </w:r>
    </w:p>
    <w:p w:rsidR="008C5B39" w:rsidRPr="00DB0E09" w:rsidRDefault="008C5B39">
      <w:pPr>
        <w:jc w:val="both"/>
        <w:rPr>
          <w:sz w:val="20"/>
          <w:szCs w:val="20"/>
        </w:rPr>
      </w:pPr>
      <w:r w:rsidRPr="00DB0E09">
        <w:rPr>
          <w:b/>
          <w:bCs/>
          <w:sz w:val="20"/>
          <w:szCs w:val="20"/>
        </w:rPr>
        <w:t>(6)</w:t>
      </w:r>
      <w:r w:rsidRPr="00DB0E09">
        <w:rPr>
          <w:sz w:val="20"/>
          <w:szCs w:val="20"/>
        </w:rPr>
        <w:t xml:space="preserve"> Az utólagos igazolás elfogadása kérdésében vita esetén a Pénzügyi és Gazdasági Bizottság a legközelebbi ülésén dönt.</w:t>
      </w:r>
    </w:p>
    <w:p w:rsidR="008C5B39" w:rsidRPr="00DB0E09" w:rsidRDefault="008C5B39">
      <w:pPr>
        <w:jc w:val="both"/>
        <w:rPr>
          <w:sz w:val="20"/>
          <w:szCs w:val="20"/>
        </w:rPr>
      </w:pPr>
      <w:r w:rsidRPr="00DB0E09">
        <w:rPr>
          <w:b/>
          <w:bCs/>
          <w:sz w:val="20"/>
          <w:szCs w:val="20"/>
        </w:rPr>
        <w:lastRenderedPageBreak/>
        <w:t>(7)</w:t>
      </w:r>
      <w:r w:rsidRPr="00DB0E09">
        <w:rPr>
          <w:sz w:val="20"/>
          <w:szCs w:val="20"/>
        </w:rPr>
        <w:t xml:space="preserve"> Az előzetes kimentés írásban, szóban és telefonon jelenthető be. Az igazolási kérelmet írásban kell előterjeszteni. Az igazolási kérelemben elő kell adni a mulasztás okát és azokat a körülményeket, amelyek a mulasztás vétlenségét valószínűvé teszik. Az igazolás elfogadását a polgármester vagy a PGB bizottság elnöke az írásos igazolási kérelemre jegyzett jelzéssel („elfogadom”) és aláírással igazolja. Az igazolási kérelmet a pénzügyi osztályra kell továbbítani.</w:t>
      </w:r>
    </w:p>
    <w:p w:rsidR="008C5B39" w:rsidRPr="00DB0E09" w:rsidRDefault="008C5B39">
      <w:pPr>
        <w:jc w:val="both"/>
        <w:rPr>
          <w:sz w:val="20"/>
          <w:szCs w:val="20"/>
        </w:rPr>
      </w:pPr>
      <w:r w:rsidRPr="00DB0E09">
        <w:rPr>
          <w:b/>
          <w:bCs/>
          <w:sz w:val="20"/>
          <w:szCs w:val="20"/>
        </w:rPr>
        <w:t>(8)</w:t>
      </w:r>
      <w:r w:rsidRPr="00DB0E09">
        <w:rPr>
          <w:sz w:val="20"/>
          <w:szCs w:val="20"/>
        </w:rPr>
        <w:t xml:space="preserve"> Előzetes kimentés és utólagos elfogadott igazolás esetén a képviselő, illetve bizottsági tag a tiszteletdíj 100%-ára jogosult. A harmadik, vagy további előzetes kimentés, illetve utólagos elfogadott igazolás esetén a képviselő, illetve a bizottsági tag nem jogosult tiszteletdíjra a mulasztott napra.</w:t>
      </w:r>
    </w:p>
    <w:p w:rsidR="008C5B39" w:rsidRPr="00DB0E09" w:rsidRDefault="008C5B39">
      <w:pPr>
        <w:jc w:val="both"/>
        <w:rPr>
          <w:sz w:val="20"/>
          <w:szCs w:val="20"/>
        </w:rPr>
      </w:pPr>
      <w:r w:rsidRPr="00DB0E09">
        <w:rPr>
          <w:b/>
          <w:bCs/>
          <w:sz w:val="20"/>
          <w:szCs w:val="20"/>
        </w:rPr>
        <w:t>(9)</w:t>
      </w:r>
      <w:r w:rsidRPr="00DB0E09">
        <w:rPr>
          <w:sz w:val="20"/>
          <w:szCs w:val="20"/>
        </w:rPr>
        <w:t xml:space="preserve"> A tiszteletdíj csökkentését arányosan kell megállapítani, ha a képviselő egy hónapban több testületi ülésre kapott meghívót.</w:t>
      </w:r>
    </w:p>
    <w:p w:rsidR="008C5B39" w:rsidRPr="00DB0E09" w:rsidRDefault="008C5B39">
      <w:pPr>
        <w:jc w:val="both"/>
        <w:rPr>
          <w:sz w:val="20"/>
          <w:szCs w:val="20"/>
        </w:rPr>
      </w:pPr>
    </w:p>
    <w:p w:rsidR="008C5B39" w:rsidRPr="00DB0E09" w:rsidRDefault="008C5B39">
      <w:pPr>
        <w:jc w:val="center"/>
        <w:rPr>
          <w:b/>
          <w:bCs/>
          <w:sz w:val="20"/>
          <w:szCs w:val="20"/>
          <w:u w:val="single"/>
        </w:rPr>
      </w:pPr>
      <w:r w:rsidRPr="00DB0E09">
        <w:rPr>
          <w:b/>
          <w:bCs/>
          <w:sz w:val="20"/>
          <w:szCs w:val="20"/>
        </w:rPr>
        <w:t>18. A képviselő-testület ülésének jegyzőkönyve</w:t>
      </w:r>
    </w:p>
    <w:p w:rsidR="008C5B39" w:rsidRPr="00DB0E09" w:rsidRDefault="008C5B39">
      <w:pPr>
        <w:jc w:val="center"/>
        <w:rPr>
          <w:b/>
          <w:sz w:val="20"/>
          <w:szCs w:val="20"/>
        </w:rPr>
      </w:pPr>
      <w:r w:rsidRPr="00DB0E09">
        <w:rPr>
          <w:b/>
          <w:sz w:val="20"/>
          <w:szCs w:val="20"/>
        </w:rPr>
        <w:t>24.§</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 testületi ülésről, valamint bizottságainak üléseiről jegyzőkönyv készül (Mötv. 52. § (1)-(2) bekezdése).</w:t>
      </w:r>
    </w:p>
    <w:p w:rsidR="008C5B39" w:rsidRPr="00DB0E09" w:rsidRDefault="008C5B39">
      <w:pPr>
        <w:jc w:val="both"/>
        <w:rPr>
          <w:sz w:val="20"/>
          <w:szCs w:val="20"/>
        </w:rPr>
      </w:pPr>
      <w:r w:rsidRPr="00DB0E09">
        <w:rPr>
          <w:b/>
          <w:sz w:val="20"/>
          <w:szCs w:val="20"/>
        </w:rPr>
        <w:t xml:space="preserve">(2) </w:t>
      </w:r>
      <w:r w:rsidRPr="00DB0E09">
        <w:rPr>
          <w:sz w:val="20"/>
          <w:szCs w:val="20"/>
        </w:rPr>
        <w:t xml:space="preserve">A jegyzőkönyv egy példányát – mellékleteivel együtt - a Mohácsi Városi Könyvtár számára is rendelkezésre kell bocsátani, valamint a város honlapján is közzé kell tenni. </w:t>
      </w:r>
    </w:p>
    <w:p w:rsidR="008C5B39" w:rsidRPr="00DB0E09" w:rsidRDefault="008C5B39">
      <w:pPr>
        <w:jc w:val="both"/>
        <w:rPr>
          <w:sz w:val="20"/>
          <w:szCs w:val="20"/>
        </w:rPr>
      </w:pPr>
      <w:r w:rsidRPr="00DB0E09">
        <w:rPr>
          <w:b/>
          <w:sz w:val="20"/>
          <w:szCs w:val="20"/>
        </w:rPr>
        <w:t>(3)</w:t>
      </w:r>
      <w:r w:rsidRPr="00DB0E09">
        <w:rPr>
          <w:sz w:val="20"/>
          <w:szCs w:val="20"/>
        </w:rPr>
        <w:t xml:space="preserve"> A hitelesített jegyzőkönyv eredeti példányát - mellékleteivel együtt - a </w:t>
      </w:r>
      <w:r w:rsidRPr="00DB0E09">
        <w:rPr>
          <w:rStyle w:val="Lbjegyzet-hivatkozs"/>
          <w:sz w:val="20"/>
          <w:szCs w:val="20"/>
        </w:rPr>
        <w:footnoteReference w:id="58"/>
      </w:r>
      <w:r w:rsidRPr="00DB0E09">
        <w:rPr>
          <w:sz w:val="20"/>
          <w:szCs w:val="20"/>
        </w:rPr>
        <w:t>Mohácsi Polgármesteri Hivatal kezeli. A jegyző a jegyzőkönyveket– a nyilvános és zárt ülés anyagát egymástól elkülönítve – mellékleteivel együtt évente bekötteti. A bekötött jegyzőkönyvek biztonságos tárolásáról, őrzéséről gondoskodni kell. A jegyzőkönyvbe - kivéve a zárt ülésről készülteket - a Városi Könyvtárban lehet betekinteni, erről a lakosságot tájékoztatni kell.</w:t>
      </w:r>
    </w:p>
    <w:p w:rsidR="008C5B39" w:rsidRPr="00DB0E09" w:rsidRDefault="008C5B39">
      <w:pPr>
        <w:jc w:val="both"/>
        <w:rPr>
          <w:sz w:val="20"/>
          <w:szCs w:val="20"/>
        </w:rPr>
      </w:pPr>
      <w:r w:rsidRPr="00DB0E09">
        <w:rPr>
          <w:b/>
          <w:sz w:val="20"/>
          <w:szCs w:val="20"/>
        </w:rPr>
        <w:t>(4)</w:t>
      </w:r>
      <w:r w:rsidRPr="00DB0E09">
        <w:rPr>
          <w:sz w:val="20"/>
          <w:szCs w:val="20"/>
        </w:rPr>
        <w:t xml:space="preserve"> A zárt ülésről készült jegyzőkönyvbe csak az ülésen tanácskozási joggal részt vevők, amennyiben az ülésen részt vett, a tárgyban közvetlenül érdekelt, a jegyző, és a Baranya Megyei Kormányhivatal vezetője tekinthet be.</w:t>
      </w:r>
    </w:p>
    <w:p w:rsidR="008C5B39" w:rsidRPr="00DB0E09" w:rsidRDefault="008C5B39">
      <w:pPr>
        <w:jc w:val="both"/>
        <w:rPr>
          <w:sz w:val="20"/>
          <w:szCs w:val="20"/>
        </w:rPr>
      </w:pPr>
      <w:r w:rsidRPr="00DB0E09">
        <w:rPr>
          <w:b/>
          <w:sz w:val="20"/>
          <w:szCs w:val="20"/>
        </w:rPr>
        <w:t>(5)</w:t>
      </w:r>
      <w:r w:rsidRPr="00DB0E09">
        <w:rPr>
          <w:sz w:val="20"/>
          <w:szCs w:val="20"/>
        </w:rPr>
        <w:t xml:space="preserve"> </w:t>
      </w:r>
      <w:r w:rsidR="00143953" w:rsidRPr="00DB0E09">
        <w:rPr>
          <w:rStyle w:val="Lbjegyzet-hivatkozs"/>
          <w:sz w:val="20"/>
          <w:szCs w:val="20"/>
        </w:rPr>
        <w:footnoteReference w:id="59"/>
      </w:r>
      <w:r w:rsidRPr="00DB0E09">
        <w:rPr>
          <w:sz w:val="20"/>
          <w:szCs w:val="20"/>
        </w:rPr>
        <w:t xml:space="preserve">A testületi ülés </w:t>
      </w:r>
      <w:r w:rsidR="00143953" w:rsidRPr="00DB0E09">
        <w:rPr>
          <w:sz w:val="20"/>
          <w:szCs w:val="20"/>
        </w:rPr>
        <w:t xml:space="preserve">jegyzőkönyvének </w:t>
      </w:r>
      <w:r w:rsidRPr="00DB0E09">
        <w:rPr>
          <w:sz w:val="20"/>
          <w:szCs w:val="20"/>
        </w:rPr>
        <w:t>eredeti példányához mellékelni kell:</w:t>
      </w:r>
    </w:p>
    <w:p w:rsidR="008C5B39" w:rsidRPr="00DB0E09" w:rsidRDefault="008C5B39">
      <w:pPr>
        <w:jc w:val="both"/>
        <w:rPr>
          <w:sz w:val="20"/>
          <w:szCs w:val="20"/>
        </w:rPr>
      </w:pPr>
      <w:r w:rsidRPr="00DB0E09">
        <w:rPr>
          <w:sz w:val="20"/>
          <w:szCs w:val="20"/>
        </w:rPr>
        <w:t>- a meghívót,</w:t>
      </w:r>
    </w:p>
    <w:p w:rsidR="008C5B39" w:rsidRPr="00DB0E09" w:rsidRDefault="008C5B39">
      <w:pPr>
        <w:jc w:val="both"/>
        <w:rPr>
          <w:sz w:val="20"/>
          <w:szCs w:val="20"/>
        </w:rPr>
      </w:pPr>
      <w:r w:rsidRPr="00DB0E09">
        <w:rPr>
          <w:sz w:val="20"/>
          <w:szCs w:val="20"/>
        </w:rPr>
        <w:t>- az előterjesztéseket,</w:t>
      </w:r>
    </w:p>
    <w:p w:rsidR="008C5B39" w:rsidRPr="00DB0E09" w:rsidRDefault="008C5B39">
      <w:pPr>
        <w:jc w:val="both"/>
        <w:rPr>
          <w:sz w:val="20"/>
          <w:szCs w:val="20"/>
        </w:rPr>
      </w:pPr>
      <w:r w:rsidRPr="00DB0E09">
        <w:rPr>
          <w:sz w:val="20"/>
          <w:szCs w:val="20"/>
        </w:rPr>
        <w:t>- a jelenléti ívet,</w:t>
      </w:r>
    </w:p>
    <w:p w:rsidR="008C5B39" w:rsidRPr="00DB0E09" w:rsidRDefault="008C5B39">
      <w:pPr>
        <w:jc w:val="both"/>
        <w:rPr>
          <w:sz w:val="20"/>
          <w:szCs w:val="20"/>
        </w:rPr>
      </w:pPr>
      <w:r w:rsidRPr="00DB0E09">
        <w:rPr>
          <w:sz w:val="20"/>
          <w:szCs w:val="20"/>
        </w:rPr>
        <w:t xml:space="preserve"> - a név szerinti szavazásról készült névsort,</w:t>
      </w:r>
    </w:p>
    <w:p w:rsidR="008C5B39" w:rsidRPr="00DB0E09" w:rsidRDefault="008C5B39">
      <w:pPr>
        <w:pStyle w:val="Szvegtrzs2"/>
        <w:rPr>
          <w:rFonts w:ascii="Times New Roman" w:hAnsi="Times New Roman"/>
          <w:sz w:val="20"/>
        </w:rPr>
      </w:pPr>
      <w:r w:rsidRPr="00DB0E09">
        <w:rPr>
          <w:rFonts w:ascii="Times New Roman" w:hAnsi="Times New Roman"/>
          <w:sz w:val="20"/>
        </w:rPr>
        <w:t>- a jegyző jogszabálysértésre vonatkozó észrevételét.</w:t>
      </w:r>
    </w:p>
    <w:p w:rsidR="008C5B39" w:rsidRPr="00DB0E09" w:rsidRDefault="008C5B39">
      <w:pPr>
        <w:jc w:val="both"/>
        <w:rPr>
          <w:sz w:val="20"/>
          <w:szCs w:val="20"/>
        </w:rPr>
      </w:pPr>
    </w:p>
    <w:p w:rsidR="008C5B39" w:rsidRPr="00DB0E09" w:rsidRDefault="008C5B39">
      <w:pPr>
        <w:jc w:val="center"/>
        <w:rPr>
          <w:b/>
          <w:bCs/>
          <w:sz w:val="20"/>
          <w:szCs w:val="20"/>
        </w:rPr>
      </w:pPr>
      <w:r w:rsidRPr="00DB0E09">
        <w:rPr>
          <w:b/>
          <w:bCs/>
          <w:sz w:val="20"/>
          <w:szCs w:val="20"/>
        </w:rPr>
        <w:t>V. FEJEZET</w:t>
      </w:r>
    </w:p>
    <w:p w:rsidR="008C5B39" w:rsidRPr="00DB0E09" w:rsidRDefault="008C5B39">
      <w:pPr>
        <w:jc w:val="center"/>
        <w:rPr>
          <w:b/>
          <w:bCs/>
          <w:iCs/>
          <w:sz w:val="20"/>
          <w:szCs w:val="20"/>
        </w:rPr>
      </w:pPr>
      <w:r w:rsidRPr="00DB0E09">
        <w:rPr>
          <w:b/>
          <w:bCs/>
          <w:iCs/>
          <w:sz w:val="20"/>
          <w:szCs w:val="20"/>
        </w:rPr>
        <w:t>AZ ÖNKORÁNYZATI DÖNTÉSEK</w:t>
      </w:r>
    </w:p>
    <w:p w:rsidR="008C5B39" w:rsidRPr="00DB0E09" w:rsidRDefault="008C5B39">
      <w:pPr>
        <w:jc w:val="center"/>
        <w:rPr>
          <w:b/>
          <w:bCs/>
          <w:sz w:val="20"/>
          <w:szCs w:val="20"/>
        </w:rPr>
      </w:pPr>
      <w:r w:rsidRPr="00DB0E09">
        <w:rPr>
          <w:b/>
          <w:bCs/>
          <w:sz w:val="20"/>
          <w:szCs w:val="20"/>
        </w:rPr>
        <w:t>19. Önkormányzati határozatok</w:t>
      </w:r>
    </w:p>
    <w:p w:rsidR="008C5B39" w:rsidRPr="00DB0E09" w:rsidRDefault="008C5B39">
      <w:pPr>
        <w:jc w:val="center"/>
        <w:rPr>
          <w:b/>
          <w:bCs/>
          <w:sz w:val="20"/>
          <w:szCs w:val="20"/>
        </w:rPr>
      </w:pPr>
      <w:r w:rsidRPr="00DB0E09">
        <w:rPr>
          <w:b/>
          <w:bCs/>
          <w:sz w:val="20"/>
          <w:szCs w:val="20"/>
        </w:rPr>
        <w:t>25.§</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 xml:space="preserve">(1) </w:t>
      </w:r>
      <w:r w:rsidRPr="00DB0E09">
        <w:rPr>
          <w:sz w:val="20"/>
          <w:szCs w:val="20"/>
        </w:rPr>
        <w:t>A képviselő-testület határozatai külön-külön, naptári év elejétől kezdődően folyamatos sorszámmal vannak ellátva. A határozatok megjelölése tartalmazza a sorszámot, elfogadásának évét, hónapját és napját, a felelős személyét, valamint a végrehajtására kitűzött határidőt. A határozatok nyilvántartásáról a jegyző gondoskodik.</w:t>
      </w:r>
    </w:p>
    <w:p w:rsidR="008C5B39" w:rsidRPr="00DB0E09" w:rsidRDefault="008C5B39">
      <w:pPr>
        <w:jc w:val="both"/>
        <w:rPr>
          <w:sz w:val="20"/>
          <w:szCs w:val="20"/>
        </w:rPr>
      </w:pPr>
      <w:r w:rsidRPr="00DB0E09">
        <w:rPr>
          <w:b/>
          <w:sz w:val="20"/>
          <w:szCs w:val="20"/>
        </w:rPr>
        <w:t>(2)</w:t>
      </w:r>
      <w:r w:rsidRPr="00DB0E09">
        <w:rPr>
          <w:sz w:val="20"/>
          <w:szCs w:val="20"/>
        </w:rPr>
        <w:t xml:space="preserve"> A képviselő-testület számozott határozat nélkül, jegyzőkönyvi rögzítéssel dönt a napirend elfogadásáról, valamint ügyrendi kérdésekről.</w:t>
      </w:r>
    </w:p>
    <w:p w:rsidR="008C5B39" w:rsidRPr="00DB0E09" w:rsidRDefault="008C5B39">
      <w:pPr>
        <w:jc w:val="both"/>
        <w:rPr>
          <w:sz w:val="20"/>
          <w:szCs w:val="20"/>
        </w:rPr>
      </w:pPr>
      <w:r w:rsidRPr="00DB0E09">
        <w:rPr>
          <w:rStyle w:val="Lbjegyzet-hivatkozs"/>
          <w:b/>
          <w:sz w:val="20"/>
          <w:szCs w:val="20"/>
        </w:rPr>
        <w:footnoteReference w:id="60"/>
      </w:r>
      <w:r w:rsidRPr="00DB0E09">
        <w:rPr>
          <w:b/>
          <w:sz w:val="20"/>
          <w:szCs w:val="20"/>
        </w:rPr>
        <w:t>(3)</w:t>
      </w:r>
      <w:r w:rsidRPr="00DB0E09">
        <w:rPr>
          <w:sz w:val="20"/>
          <w:szCs w:val="20"/>
        </w:rPr>
        <w:t xml:space="preserve"> </w:t>
      </w:r>
    </w:p>
    <w:p w:rsidR="008C5B39" w:rsidRPr="00DB0E09" w:rsidRDefault="008C5B39">
      <w:pPr>
        <w:jc w:val="center"/>
        <w:rPr>
          <w:b/>
          <w:sz w:val="20"/>
          <w:szCs w:val="20"/>
        </w:rPr>
      </w:pPr>
    </w:p>
    <w:p w:rsidR="008C5B39" w:rsidRPr="00DB0E09" w:rsidRDefault="008C5B39">
      <w:pPr>
        <w:jc w:val="center"/>
        <w:rPr>
          <w:b/>
          <w:sz w:val="20"/>
          <w:szCs w:val="20"/>
        </w:rPr>
      </w:pPr>
      <w:r w:rsidRPr="00DB0E09">
        <w:rPr>
          <w:b/>
          <w:sz w:val="20"/>
          <w:szCs w:val="20"/>
        </w:rPr>
        <w:t>20. Önkormányzati rendeletek</w:t>
      </w:r>
    </w:p>
    <w:p w:rsidR="008C5B39" w:rsidRPr="00DB0E09" w:rsidRDefault="008C5B39">
      <w:pPr>
        <w:jc w:val="center"/>
        <w:rPr>
          <w:b/>
          <w:sz w:val="20"/>
          <w:szCs w:val="20"/>
        </w:rPr>
      </w:pPr>
      <w:r w:rsidRPr="00DB0E09">
        <w:rPr>
          <w:b/>
          <w:sz w:val="20"/>
          <w:szCs w:val="20"/>
        </w:rPr>
        <w:t>26.§</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 képviselő-testület a törvény által nem szabályozott helyi társadalmi viszonyok rendezésére, továbbá törvény felhatalmazása alapján - annak végrehajtására - önkormányzati rendeletet alkot.</w:t>
      </w:r>
    </w:p>
    <w:p w:rsidR="008C5B39" w:rsidRPr="00DB0E09" w:rsidRDefault="008C5B39">
      <w:pPr>
        <w:jc w:val="both"/>
        <w:rPr>
          <w:sz w:val="20"/>
          <w:szCs w:val="20"/>
        </w:rPr>
      </w:pPr>
      <w:r w:rsidRPr="00DB0E09">
        <w:rPr>
          <w:b/>
          <w:sz w:val="20"/>
          <w:szCs w:val="20"/>
        </w:rPr>
        <w:t>(2)</w:t>
      </w:r>
      <w:r w:rsidRPr="00DB0E09">
        <w:rPr>
          <w:sz w:val="20"/>
          <w:szCs w:val="20"/>
        </w:rPr>
        <w:t xml:space="preserve"> Rendeletalkotást kezdeményezhet:</w:t>
      </w:r>
    </w:p>
    <w:p w:rsidR="008C5B39" w:rsidRPr="00DB0E09" w:rsidRDefault="008C5B39">
      <w:pPr>
        <w:jc w:val="both"/>
        <w:rPr>
          <w:sz w:val="20"/>
          <w:szCs w:val="20"/>
        </w:rPr>
      </w:pPr>
      <w:r w:rsidRPr="00DB0E09">
        <w:rPr>
          <w:sz w:val="20"/>
          <w:szCs w:val="20"/>
        </w:rPr>
        <w:t>- polgármester,</w:t>
      </w:r>
    </w:p>
    <w:p w:rsidR="008C5B39" w:rsidRPr="00DB0E09" w:rsidRDefault="008C5B39">
      <w:pPr>
        <w:jc w:val="both"/>
        <w:rPr>
          <w:sz w:val="20"/>
          <w:szCs w:val="20"/>
        </w:rPr>
      </w:pPr>
      <w:r w:rsidRPr="00DB0E09">
        <w:rPr>
          <w:sz w:val="20"/>
          <w:szCs w:val="20"/>
        </w:rPr>
        <w:t xml:space="preserve">- a képviselők, </w:t>
      </w:r>
    </w:p>
    <w:p w:rsidR="008C5B39" w:rsidRPr="00DB0E09" w:rsidRDefault="008C5B39">
      <w:pPr>
        <w:jc w:val="both"/>
        <w:rPr>
          <w:sz w:val="20"/>
          <w:szCs w:val="20"/>
        </w:rPr>
      </w:pPr>
      <w:r w:rsidRPr="00DB0E09">
        <w:rPr>
          <w:sz w:val="20"/>
          <w:szCs w:val="20"/>
        </w:rPr>
        <w:t xml:space="preserve">- a testület bizottságai, </w:t>
      </w:r>
    </w:p>
    <w:p w:rsidR="008C5B39" w:rsidRPr="00DB0E09" w:rsidRDefault="008C5B39">
      <w:pPr>
        <w:jc w:val="both"/>
        <w:rPr>
          <w:sz w:val="20"/>
          <w:szCs w:val="20"/>
        </w:rPr>
      </w:pPr>
      <w:r w:rsidRPr="00DB0E09">
        <w:rPr>
          <w:sz w:val="20"/>
          <w:szCs w:val="20"/>
        </w:rPr>
        <w:t xml:space="preserve">- a jegyző, </w:t>
      </w:r>
    </w:p>
    <w:p w:rsidR="008C5B39" w:rsidRPr="00DB0E09" w:rsidRDefault="008C5B39">
      <w:pPr>
        <w:jc w:val="both"/>
        <w:rPr>
          <w:sz w:val="20"/>
          <w:szCs w:val="20"/>
        </w:rPr>
      </w:pPr>
      <w:r w:rsidRPr="00DB0E09">
        <w:rPr>
          <w:sz w:val="20"/>
          <w:szCs w:val="20"/>
        </w:rPr>
        <w:t xml:space="preserve">- a település társadalmi, érdekképviseleti és más civil szervezeteinek vezetői, </w:t>
      </w:r>
    </w:p>
    <w:p w:rsidR="008C5B39" w:rsidRPr="00DB0E09" w:rsidRDefault="008C5B39">
      <w:pPr>
        <w:jc w:val="both"/>
        <w:rPr>
          <w:sz w:val="20"/>
          <w:szCs w:val="20"/>
        </w:rPr>
      </w:pPr>
      <w:r w:rsidRPr="00DB0E09">
        <w:rPr>
          <w:sz w:val="20"/>
          <w:szCs w:val="20"/>
        </w:rPr>
        <w:t>- önkormányzati tulajdonú gazdasági társaságok vezetői,</w:t>
      </w:r>
    </w:p>
    <w:p w:rsidR="008C5B39" w:rsidRPr="00DB0E09" w:rsidRDefault="008C5B39">
      <w:pPr>
        <w:jc w:val="both"/>
        <w:rPr>
          <w:sz w:val="20"/>
          <w:szCs w:val="20"/>
        </w:rPr>
      </w:pPr>
      <w:r w:rsidRPr="00DB0E09">
        <w:rPr>
          <w:sz w:val="20"/>
          <w:szCs w:val="20"/>
        </w:rPr>
        <w:t xml:space="preserve">- a nemzetiségi önkormányzatok testületei, </w:t>
      </w:r>
    </w:p>
    <w:p w:rsidR="008C5B39" w:rsidRPr="00DB0E09" w:rsidRDefault="008C5B39">
      <w:pPr>
        <w:jc w:val="both"/>
        <w:rPr>
          <w:sz w:val="20"/>
          <w:szCs w:val="20"/>
        </w:rPr>
      </w:pPr>
      <w:r w:rsidRPr="00DB0E09">
        <w:rPr>
          <w:sz w:val="20"/>
          <w:szCs w:val="20"/>
        </w:rPr>
        <w:lastRenderedPageBreak/>
        <w:t>- a részönkormányzat.</w:t>
      </w:r>
    </w:p>
    <w:p w:rsidR="008C5B39" w:rsidRPr="00DB0E09" w:rsidRDefault="008C5B39">
      <w:pPr>
        <w:jc w:val="both"/>
        <w:rPr>
          <w:sz w:val="20"/>
          <w:szCs w:val="20"/>
        </w:rPr>
      </w:pPr>
      <w:r w:rsidRPr="00DB0E09">
        <w:rPr>
          <w:b/>
          <w:sz w:val="20"/>
          <w:szCs w:val="20"/>
        </w:rPr>
        <w:t>(3)</w:t>
      </w:r>
      <w:r w:rsidRPr="00DB0E09">
        <w:rPr>
          <w:sz w:val="20"/>
          <w:szCs w:val="20"/>
        </w:rPr>
        <w:t xml:space="preserve"> A kezdeményezést a polgármesternél kell írásban benyújtani, aki a kezdeményezést az illetékes bizottságok, a közös önkormányzati hivatal szakmai véleményének kikérésével dönt a kezdeményezésnek a képviselő-testület elé terjesztéséről.</w:t>
      </w:r>
    </w:p>
    <w:p w:rsidR="008C5B39" w:rsidRPr="00DB0E09" w:rsidRDefault="008C5B39">
      <w:pPr>
        <w:jc w:val="both"/>
        <w:rPr>
          <w:sz w:val="20"/>
          <w:szCs w:val="20"/>
        </w:rPr>
      </w:pPr>
      <w:r w:rsidRPr="00DB0E09">
        <w:rPr>
          <w:b/>
          <w:sz w:val="20"/>
          <w:szCs w:val="20"/>
        </w:rPr>
        <w:t>(4)</w:t>
      </w:r>
      <w:r w:rsidRPr="00DB0E09">
        <w:rPr>
          <w:sz w:val="20"/>
          <w:szCs w:val="20"/>
        </w:rPr>
        <w:t xml:space="preserve"> A rendelet-tervezet szakmai előkészítéséről, megszövegezéséről, és annak törvényességi vizsgálatáról a jegyző gondoskodik.</w:t>
      </w:r>
    </w:p>
    <w:p w:rsidR="008C5B39" w:rsidRPr="00DB0E09" w:rsidRDefault="008C5B39">
      <w:pPr>
        <w:jc w:val="both"/>
        <w:rPr>
          <w:sz w:val="20"/>
          <w:szCs w:val="20"/>
        </w:rPr>
      </w:pPr>
      <w:r w:rsidRPr="00DB0E09">
        <w:rPr>
          <w:b/>
          <w:sz w:val="20"/>
          <w:szCs w:val="20"/>
        </w:rPr>
        <w:t>(5)</w:t>
      </w:r>
      <w:r w:rsidRPr="00DB0E09">
        <w:rPr>
          <w:sz w:val="20"/>
          <w:szCs w:val="20"/>
        </w:rPr>
        <w:t xml:space="preserve"> A rendelet előkészítője a jogalkotásról szóló 2010. évi CXXX. törvény 17.§-ában foglaltak figyelembe vételével előzetes hatásvizsgálat elvégzésével felméri a szabályozás várható következményeit. A hatásvizsgálat során vizsgálni kell a rendelet-tervezet társadalmi, gazdasági hatásait, környezeti és esetleges egészségügyi következményeit. A hatásvizsgálatnak ki kell terjednie a rendelet megalkotásának szükségességére, az alkalmazásához szükséges szervezeti, személyi, pénzügyi és tárgyi feltételeire.</w:t>
      </w:r>
    </w:p>
    <w:p w:rsidR="008C5B39" w:rsidRPr="00DB0E09" w:rsidRDefault="008C5B39">
      <w:pPr>
        <w:jc w:val="both"/>
        <w:rPr>
          <w:sz w:val="20"/>
          <w:szCs w:val="20"/>
        </w:rPr>
      </w:pPr>
      <w:r w:rsidRPr="00DB0E09">
        <w:rPr>
          <w:b/>
          <w:sz w:val="20"/>
          <w:szCs w:val="20"/>
        </w:rPr>
        <w:t>(6)</w:t>
      </w:r>
      <w:r w:rsidRPr="00DB0E09">
        <w:rPr>
          <w:sz w:val="20"/>
          <w:szCs w:val="20"/>
        </w:rPr>
        <w:t xml:space="preserve"> A tervezethez indokolást kell csatolni, amelyben az előterjesztő bemutatja azokat a társadalmi, gazdasági, szakmai okokat, amelyek a jogi szabályozást szükségessé teszik, továbbá ismerteti a várható hatásokat.</w:t>
      </w:r>
    </w:p>
    <w:p w:rsidR="00B074E9" w:rsidRPr="00DB0E09" w:rsidRDefault="00B074E9">
      <w:pPr>
        <w:jc w:val="both"/>
        <w:rPr>
          <w:sz w:val="20"/>
          <w:szCs w:val="20"/>
        </w:rPr>
      </w:pPr>
      <w:r w:rsidRPr="00DB0E09">
        <w:rPr>
          <w:rStyle w:val="Lbjegyzet-hivatkozs"/>
          <w:b/>
          <w:sz w:val="20"/>
          <w:szCs w:val="20"/>
        </w:rPr>
        <w:footnoteReference w:id="61"/>
      </w:r>
      <w:r w:rsidR="008C5B39" w:rsidRPr="00DB0E09">
        <w:rPr>
          <w:b/>
          <w:sz w:val="20"/>
          <w:szCs w:val="20"/>
        </w:rPr>
        <w:t>(7)</w:t>
      </w:r>
      <w:r w:rsidR="008C5B39" w:rsidRPr="00DB0E09">
        <w:rPr>
          <w:sz w:val="20"/>
          <w:szCs w:val="20"/>
        </w:rPr>
        <w:t xml:space="preserve"> </w:t>
      </w:r>
      <w:r w:rsidRPr="00DB0E09">
        <w:rPr>
          <w:sz w:val="20"/>
          <w:szCs w:val="20"/>
        </w:rPr>
        <w:t>A rendelet elfogadását követően, annak hiteles, végleges szövegét a jegyző köteles megszerkeszteni. A jegyző a rendeletet az ülést követő 3 napon belül hirdeti ki. A rendelet kihirdetésének helyben szokásos módja az önkormányzat hivatalos honlapján (2.§ (</w:t>
      </w:r>
      <w:proofErr w:type="spellStart"/>
      <w:r w:rsidRPr="00DB0E09">
        <w:rPr>
          <w:sz w:val="20"/>
          <w:szCs w:val="20"/>
        </w:rPr>
        <w:t>2</w:t>
      </w:r>
      <w:proofErr w:type="spellEnd"/>
      <w:r w:rsidRPr="00DB0E09">
        <w:rPr>
          <w:sz w:val="20"/>
          <w:szCs w:val="20"/>
        </w:rPr>
        <w:t>) bekezdés szerinti www.mohács</w:t>
      </w:r>
      <w:proofErr w:type="gramStart"/>
      <w:r w:rsidRPr="00DB0E09">
        <w:rPr>
          <w:sz w:val="20"/>
          <w:szCs w:val="20"/>
        </w:rPr>
        <w:t>.hu</w:t>
      </w:r>
      <w:proofErr w:type="gramEnd"/>
      <w:r w:rsidRPr="00DB0E09">
        <w:rPr>
          <w:sz w:val="20"/>
          <w:szCs w:val="20"/>
        </w:rPr>
        <w:t>) történő megjelentetés.</w:t>
      </w:r>
      <w:r w:rsidR="00143953" w:rsidRPr="00DB0E09">
        <w:rPr>
          <w:sz w:val="20"/>
          <w:szCs w:val="20"/>
        </w:rPr>
        <w:t xml:space="preserve"> </w:t>
      </w:r>
      <w:r w:rsidR="00143953" w:rsidRPr="00DB0E09">
        <w:rPr>
          <w:rStyle w:val="Lbjegyzet-hivatkozs"/>
          <w:sz w:val="20"/>
          <w:szCs w:val="20"/>
        </w:rPr>
        <w:footnoteReference w:id="62"/>
      </w:r>
      <w:r w:rsidRPr="00DB0E09">
        <w:rPr>
          <w:sz w:val="20"/>
          <w:szCs w:val="20"/>
        </w:rPr>
        <w:t xml:space="preserve"> A rendeleteket el kell helyezni a Mohácsi Polgármesteri Hivatalban, a jegyzői titkárságon.</w:t>
      </w:r>
    </w:p>
    <w:p w:rsidR="008C5B39" w:rsidRPr="00DB0E09" w:rsidRDefault="008C5B39">
      <w:pPr>
        <w:jc w:val="both"/>
        <w:rPr>
          <w:sz w:val="20"/>
          <w:szCs w:val="20"/>
        </w:rPr>
      </w:pPr>
      <w:r w:rsidRPr="00DB0E09">
        <w:rPr>
          <w:b/>
          <w:sz w:val="20"/>
          <w:szCs w:val="20"/>
        </w:rPr>
        <w:t>(8)</w:t>
      </w:r>
      <w:r w:rsidRPr="00DB0E09">
        <w:rPr>
          <w:sz w:val="20"/>
          <w:szCs w:val="20"/>
        </w:rPr>
        <w:t xml:space="preserve"> Az önkormányzati rendeletet külön-külön naptári év elejétől folyamatos sorszámmal kell ellátni, </w:t>
      </w:r>
      <w:proofErr w:type="gramStart"/>
      <w:r w:rsidRPr="00DB0E09">
        <w:rPr>
          <w:sz w:val="20"/>
          <w:szCs w:val="20"/>
        </w:rPr>
        <w:t>a</w:t>
      </w:r>
      <w:proofErr w:type="gramEnd"/>
      <w:r w:rsidRPr="00DB0E09">
        <w:rPr>
          <w:sz w:val="20"/>
          <w:szCs w:val="20"/>
        </w:rPr>
        <w:t xml:space="preserve"> amennyiben a hatályba lépés napja nem egyezik meg a kihirdetés napjával, abban az esetben a hatályba lépést konkrét időponttal kell meghatározni. </w:t>
      </w:r>
    </w:p>
    <w:p w:rsidR="008C5B39" w:rsidRPr="00DB0E09" w:rsidRDefault="008C5B39">
      <w:pPr>
        <w:jc w:val="both"/>
        <w:rPr>
          <w:sz w:val="20"/>
          <w:szCs w:val="20"/>
        </w:rPr>
      </w:pPr>
      <w:r w:rsidRPr="00DB0E09">
        <w:rPr>
          <w:b/>
          <w:sz w:val="20"/>
          <w:szCs w:val="20"/>
        </w:rPr>
        <w:t>(9)</w:t>
      </w:r>
      <w:r w:rsidRPr="00DB0E09">
        <w:rPr>
          <w:sz w:val="20"/>
          <w:szCs w:val="20"/>
        </w:rPr>
        <w:t xml:space="preserve"> A jegyző gondoskodik a megalkotott rendelet folyamatos karbantartásáról. A rendeletekről nyilvántartást kell vezetni, melyről a jegyző gondoskodik.</w:t>
      </w:r>
    </w:p>
    <w:p w:rsidR="008C5B39" w:rsidRPr="00DB0E09" w:rsidRDefault="008C5B39">
      <w:pPr>
        <w:jc w:val="both"/>
        <w:rPr>
          <w:strike/>
          <w:sz w:val="20"/>
          <w:szCs w:val="20"/>
        </w:rPr>
      </w:pPr>
      <w:r w:rsidRPr="00DB0E09">
        <w:rPr>
          <w:b/>
          <w:sz w:val="20"/>
          <w:szCs w:val="20"/>
        </w:rPr>
        <w:t>(10)</w:t>
      </w:r>
      <w:r w:rsidRPr="00DB0E09">
        <w:rPr>
          <w:sz w:val="20"/>
          <w:szCs w:val="20"/>
        </w:rPr>
        <w:t xml:space="preserve"> A hatályos önkormányzati rendeleteket szükség szerint, de választási ciklusonként legalább egyszer felül kell vizsgálni. (hatályosulási vizsgálat)</w:t>
      </w:r>
    </w:p>
    <w:p w:rsidR="008C5B39" w:rsidRPr="00DB0E09" w:rsidRDefault="008C5B39">
      <w:pPr>
        <w:jc w:val="center"/>
        <w:rPr>
          <w:b/>
          <w:bCs/>
          <w:sz w:val="20"/>
          <w:szCs w:val="20"/>
        </w:rPr>
      </w:pPr>
    </w:p>
    <w:p w:rsidR="008C5B39" w:rsidRPr="00DB0E09" w:rsidRDefault="008C5B39">
      <w:pPr>
        <w:jc w:val="center"/>
        <w:rPr>
          <w:b/>
          <w:bCs/>
          <w:sz w:val="20"/>
          <w:szCs w:val="20"/>
        </w:rPr>
      </w:pPr>
      <w:r w:rsidRPr="00DB0E09">
        <w:rPr>
          <w:b/>
          <w:bCs/>
          <w:sz w:val="20"/>
          <w:szCs w:val="20"/>
        </w:rPr>
        <w:t>VI. FEJEZET</w:t>
      </w:r>
    </w:p>
    <w:p w:rsidR="008C5B39" w:rsidRPr="00DB0E09" w:rsidRDefault="008C5B39">
      <w:pPr>
        <w:jc w:val="center"/>
        <w:rPr>
          <w:b/>
          <w:bCs/>
          <w:smallCaps/>
          <w:sz w:val="20"/>
          <w:szCs w:val="20"/>
        </w:rPr>
      </w:pPr>
      <w:proofErr w:type="gramStart"/>
      <w:r w:rsidRPr="00DB0E09">
        <w:rPr>
          <w:b/>
          <w:bCs/>
          <w:smallCaps/>
          <w:sz w:val="20"/>
          <w:szCs w:val="20"/>
        </w:rPr>
        <w:t>a</w:t>
      </w:r>
      <w:proofErr w:type="gramEnd"/>
      <w:r w:rsidRPr="00DB0E09">
        <w:rPr>
          <w:b/>
          <w:bCs/>
          <w:smallCaps/>
          <w:sz w:val="20"/>
          <w:szCs w:val="20"/>
        </w:rPr>
        <w:t xml:space="preserve"> képviselő-testület szervei</w:t>
      </w:r>
    </w:p>
    <w:p w:rsidR="008C5B39" w:rsidRPr="00DB0E09" w:rsidRDefault="008C5B39">
      <w:pPr>
        <w:jc w:val="center"/>
        <w:rPr>
          <w:b/>
          <w:bCs/>
          <w:sz w:val="20"/>
          <w:szCs w:val="20"/>
        </w:rPr>
      </w:pPr>
      <w:r w:rsidRPr="00DB0E09">
        <w:rPr>
          <w:b/>
          <w:bCs/>
          <w:sz w:val="20"/>
          <w:szCs w:val="20"/>
        </w:rPr>
        <w:t>21. A képviselő-testület bizottságai</w:t>
      </w:r>
    </w:p>
    <w:p w:rsidR="008C5B39" w:rsidRPr="00DB0E09" w:rsidRDefault="008C5B39">
      <w:pPr>
        <w:jc w:val="center"/>
        <w:rPr>
          <w:b/>
          <w:sz w:val="20"/>
          <w:szCs w:val="20"/>
        </w:rPr>
      </w:pPr>
      <w:r w:rsidRPr="00DB0E09">
        <w:rPr>
          <w:rStyle w:val="Lbjegyzet-hivatkozs"/>
          <w:b/>
          <w:sz w:val="20"/>
          <w:szCs w:val="20"/>
        </w:rPr>
        <w:footnoteReference w:id="63"/>
      </w:r>
      <w:r w:rsidRPr="00DB0E09">
        <w:rPr>
          <w:b/>
          <w:sz w:val="20"/>
          <w:szCs w:val="20"/>
        </w:rPr>
        <w:t>27.§</w:t>
      </w:r>
    </w:p>
    <w:p w:rsidR="008C5B39" w:rsidRPr="00DB0E09" w:rsidRDefault="008C5B39">
      <w:pPr>
        <w:jc w:val="center"/>
        <w:rPr>
          <w:sz w:val="20"/>
          <w:szCs w:val="20"/>
        </w:rPr>
      </w:pPr>
    </w:p>
    <w:p w:rsidR="007176C9" w:rsidRPr="00DB0E09" w:rsidRDefault="007176C9" w:rsidP="007176C9">
      <w:pPr>
        <w:autoSpaceDE w:val="0"/>
        <w:autoSpaceDN w:val="0"/>
        <w:adjustRightInd w:val="0"/>
        <w:jc w:val="both"/>
        <w:outlineLvl w:val="0"/>
        <w:rPr>
          <w:sz w:val="20"/>
          <w:szCs w:val="20"/>
        </w:rPr>
      </w:pPr>
      <w:r w:rsidRPr="00DB0E09">
        <w:rPr>
          <w:rStyle w:val="Lbjegyzet-hivatkozs"/>
          <w:b/>
          <w:bCs/>
          <w:sz w:val="20"/>
          <w:szCs w:val="20"/>
        </w:rPr>
        <w:footnoteReference w:id="64"/>
      </w:r>
      <w:r w:rsidR="008C5B39" w:rsidRPr="00DB0E09">
        <w:rPr>
          <w:b/>
          <w:bCs/>
          <w:sz w:val="20"/>
          <w:szCs w:val="20"/>
        </w:rPr>
        <w:t>(1)</w:t>
      </w:r>
      <w:r w:rsidRPr="00DB0E09">
        <w:rPr>
          <w:sz w:val="20"/>
          <w:szCs w:val="20"/>
        </w:rPr>
        <w:t xml:space="preserve"> A képviselő-testület bizottságai:</w:t>
      </w:r>
    </w:p>
    <w:p w:rsidR="007176C9" w:rsidRPr="00DB0E09" w:rsidRDefault="007176C9" w:rsidP="007176C9">
      <w:pPr>
        <w:pStyle w:val="Listaszerbekezds"/>
        <w:numPr>
          <w:ilvl w:val="0"/>
          <w:numId w:val="18"/>
        </w:numPr>
        <w:autoSpaceDE w:val="0"/>
        <w:autoSpaceDN w:val="0"/>
        <w:adjustRightInd w:val="0"/>
        <w:jc w:val="both"/>
        <w:outlineLvl w:val="0"/>
        <w:rPr>
          <w:sz w:val="20"/>
          <w:szCs w:val="20"/>
        </w:rPr>
      </w:pPr>
      <w:r w:rsidRPr="00DB0E09">
        <w:rPr>
          <w:sz w:val="20"/>
          <w:szCs w:val="20"/>
        </w:rPr>
        <w:t>Pénzügyi és Gazdasági Bizottság (PGB),</w:t>
      </w:r>
    </w:p>
    <w:p w:rsidR="007176C9" w:rsidRPr="00DB0E09" w:rsidRDefault="00143953" w:rsidP="007176C9">
      <w:pPr>
        <w:pStyle w:val="Listaszerbekezds"/>
        <w:numPr>
          <w:ilvl w:val="0"/>
          <w:numId w:val="18"/>
        </w:numPr>
        <w:autoSpaceDE w:val="0"/>
        <w:autoSpaceDN w:val="0"/>
        <w:adjustRightInd w:val="0"/>
        <w:jc w:val="both"/>
        <w:outlineLvl w:val="0"/>
        <w:rPr>
          <w:sz w:val="20"/>
          <w:szCs w:val="20"/>
        </w:rPr>
      </w:pPr>
      <w:r w:rsidRPr="00DB0E09">
        <w:rPr>
          <w:rStyle w:val="Lbjegyzet-hivatkozs"/>
          <w:sz w:val="20"/>
          <w:szCs w:val="20"/>
        </w:rPr>
        <w:footnoteReference w:id="65"/>
      </w:r>
      <w:r w:rsidRPr="00DB0E09">
        <w:rPr>
          <w:sz w:val="20"/>
          <w:szCs w:val="20"/>
        </w:rPr>
        <w:t xml:space="preserve">Szociális, Egészségügyi, Kulturális, </w:t>
      </w:r>
      <w:r w:rsidR="007176C9" w:rsidRPr="00DB0E09">
        <w:rPr>
          <w:sz w:val="20"/>
          <w:szCs w:val="20"/>
        </w:rPr>
        <w:t xml:space="preserve">Sport </w:t>
      </w:r>
      <w:r w:rsidRPr="00DB0E09">
        <w:rPr>
          <w:sz w:val="20"/>
          <w:szCs w:val="20"/>
        </w:rPr>
        <w:t>és Idegenforgalmi Bizottság (</w:t>
      </w:r>
      <w:proofErr w:type="spellStart"/>
      <w:r w:rsidRPr="00DB0E09">
        <w:rPr>
          <w:sz w:val="20"/>
          <w:szCs w:val="20"/>
        </w:rPr>
        <w:t>SzEKSI</w:t>
      </w:r>
      <w:r w:rsidR="00C779FE" w:rsidRPr="00DB0E09">
        <w:rPr>
          <w:sz w:val="20"/>
          <w:szCs w:val="20"/>
        </w:rPr>
        <w:t>B</w:t>
      </w:r>
      <w:proofErr w:type="spellEnd"/>
      <w:r w:rsidR="00C779FE" w:rsidRPr="00DB0E09">
        <w:rPr>
          <w:sz w:val="20"/>
          <w:szCs w:val="20"/>
        </w:rPr>
        <w:t>)</w:t>
      </w:r>
    </w:p>
    <w:p w:rsidR="007176C9" w:rsidRPr="00DB0E09" w:rsidRDefault="00C779FE" w:rsidP="007176C9">
      <w:pPr>
        <w:pStyle w:val="Listaszerbekezds"/>
        <w:numPr>
          <w:ilvl w:val="0"/>
          <w:numId w:val="18"/>
        </w:numPr>
        <w:autoSpaceDE w:val="0"/>
        <w:autoSpaceDN w:val="0"/>
        <w:adjustRightInd w:val="0"/>
        <w:jc w:val="both"/>
        <w:outlineLvl w:val="0"/>
        <w:rPr>
          <w:sz w:val="20"/>
          <w:szCs w:val="20"/>
        </w:rPr>
      </w:pPr>
      <w:r w:rsidRPr="00DB0E09">
        <w:rPr>
          <w:rStyle w:val="Lbjegyzet-hivatkozs"/>
          <w:sz w:val="20"/>
          <w:szCs w:val="20"/>
        </w:rPr>
        <w:footnoteReference w:id="66"/>
      </w:r>
    </w:p>
    <w:p w:rsidR="007176C9" w:rsidRPr="00DB0E09" w:rsidRDefault="00C779FE" w:rsidP="007176C9">
      <w:pPr>
        <w:pStyle w:val="Listaszerbekezds"/>
        <w:numPr>
          <w:ilvl w:val="0"/>
          <w:numId w:val="18"/>
        </w:numPr>
        <w:autoSpaceDE w:val="0"/>
        <w:autoSpaceDN w:val="0"/>
        <w:adjustRightInd w:val="0"/>
        <w:jc w:val="both"/>
        <w:outlineLvl w:val="0"/>
        <w:rPr>
          <w:sz w:val="20"/>
          <w:szCs w:val="20"/>
        </w:rPr>
      </w:pPr>
      <w:r w:rsidRPr="00DB0E09">
        <w:rPr>
          <w:rStyle w:val="Lbjegyzet-hivatkozs"/>
          <w:sz w:val="20"/>
          <w:szCs w:val="20"/>
        </w:rPr>
        <w:footnoteReference w:id="67"/>
      </w:r>
    </w:p>
    <w:p w:rsidR="008C5B39" w:rsidRPr="00DB0E09" w:rsidRDefault="008C5B39">
      <w:pPr>
        <w:jc w:val="both"/>
        <w:rPr>
          <w:sz w:val="20"/>
          <w:szCs w:val="20"/>
        </w:rPr>
      </w:pPr>
      <w:r w:rsidRPr="00DB0E09">
        <w:rPr>
          <w:b/>
          <w:bCs/>
          <w:sz w:val="20"/>
          <w:szCs w:val="20"/>
        </w:rPr>
        <w:t>(2)</w:t>
      </w:r>
      <w:r w:rsidR="00C779FE" w:rsidRPr="00DB0E09">
        <w:rPr>
          <w:sz w:val="20"/>
          <w:szCs w:val="20"/>
        </w:rPr>
        <w:t xml:space="preserve"> A bizottságok létszáma </w:t>
      </w:r>
      <w:r w:rsidR="00C779FE" w:rsidRPr="00DB0E09">
        <w:rPr>
          <w:rStyle w:val="Lbjegyzet-hivatkozs"/>
          <w:sz w:val="20"/>
          <w:szCs w:val="20"/>
        </w:rPr>
        <w:footnoteReference w:id="68"/>
      </w:r>
      <w:r w:rsidR="00C779FE" w:rsidRPr="00DB0E09">
        <w:rPr>
          <w:sz w:val="20"/>
          <w:szCs w:val="20"/>
        </w:rPr>
        <w:t>9</w:t>
      </w:r>
      <w:r w:rsidRPr="00DB0E09">
        <w:rPr>
          <w:sz w:val="20"/>
          <w:szCs w:val="20"/>
        </w:rPr>
        <w:t xml:space="preserve"> fő. A bizottságok tagjait, elnökét </w:t>
      </w:r>
      <w:r w:rsidR="00C779FE" w:rsidRPr="00DB0E09">
        <w:rPr>
          <w:rStyle w:val="Lbjegyzet-hivatkozs"/>
          <w:sz w:val="20"/>
          <w:szCs w:val="20"/>
        </w:rPr>
        <w:footnoteReference w:id="69"/>
      </w:r>
      <w:r w:rsidRPr="00DB0E09">
        <w:rPr>
          <w:sz w:val="20"/>
          <w:szCs w:val="20"/>
        </w:rPr>
        <w:t xml:space="preserve"> a képviselő-testület az alakuló ülésén választja meg. </w:t>
      </w:r>
    </w:p>
    <w:p w:rsidR="008C5B39" w:rsidRPr="00DB0E09" w:rsidRDefault="008C5B39">
      <w:pPr>
        <w:jc w:val="both"/>
        <w:rPr>
          <w:sz w:val="20"/>
          <w:szCs w:val="20"/>
        </w:rPr>
      </w:pPr>
      <w:r w:rsidRPr="00DB0E09">
        <w:rPr>
          <w:b/>
          <w:bCs/>
          <w:sz w:val="20"/>
          <w:szCs w:val="20"/>
        </w:rPr>
        <w:t>(3)</w:t>
      </w:r>
      <w:r w:rsidRPr="00DB0E09">
        <w:rPr>
          <w:sz w:val="20"/>
          <w:szCs w:val="20"/>
        </w:rPr>
        <w:t xml:space="preserve"> A bizottságok tevékenys</w:t>
      </w:r>
      <w:r w:rsidR="00C779FE" w:rsidRPr="00DB0E09">
        <w:rPr>
          <w:sz w:val="20"/>
          <w:szCs w:val="20"/>
        </w:rPr>
        <w:t xml:space="preserve">égét az elnök vezeti. </w:t>
      </w:r>
      <w:r w:rsidR="00C779FE" w:rsidRPr="00DB0E09">
        <w:rPr>
          <w:rStyle w:val="Lbjegyzet-hivatkozs"/>
          <w:sz w:val="20"/>
          <w:szCs w:val="20"/>
        </w:rPr>
        <w:footnoteReference w:id="70"/>
      </w:r>
    </w:p>
    <w:p w:rsidR="008C5B39" w:rsidRPr="00DB0E09" w:rsidRDefault="008C5B39">
      <w:pPr>
        <w:pStyle w:val="Szvegtrzs2"/>
        <w:rPr>
          <w:rFonts w:ascii="Times New Roman" w:hAnsi="Times New Roman"/>
          <w:sz w:val="20"/>
        </w:rPr>
      </w:pPr>
      <w:r w:rsidRPr="00DB0E09">
        <w:rPr>
          <w:rFonts w:ascii="Times New Roman" w:hAnsi="Times New Roman"/>
          <w:b/>
          <w:bCs/>
          <w:sz w:val="20"/>
        </w:rPr>
        <w:t>(4)</w:t>
      </w:r>
      <w:r w:rsidRPr="00DB0E09">
        <w:rPr>
          <w:rFonts w:ascii="Times New Roman" w:hAnsi="Times New Roman"/>
          <w:sz w:val="20"/>
        </w:rPr>
        <w:t xml:space="preserve"> A bizottságok ügyrendjét és feladatait az SZMSZ 4. melléklete tartalmazza.</w:t>
      </w:r>
    </w:p>
    <w:p w:rsidR="000B6FE0" w:rsidRPr="00DB0E09" w:rsidRDefault="000B6FE0" w:rsidP="000B6FE0">
      <w:pPr>
        <w:jc w:val="both"/>
        <w:rPr>
          <w:sz w:val="20"/>
          <w:szCs w:val="20"/>
        </w:rPr>
      </w:pPr>
      <w:r w:rsidRPr="00DB0E09">
        <w:rPr>
          <w:rStyle w:val="Lbjegyzet-hivatkozs"/>
          <w:b/>
          <w:sz w:val="20"/>
          <w:szCs w:val="20"/>
        </w:rPr>
        <w:footnoteReference w:id="71"/>
      </w:r>
      <w:r w:rsidRPr="00DB0E09">
        <w:rPr>
          <w:b/>
          <w:sz w:val="20"/>
          <w:szCs w:val="20"/>
        </w:rPr>
        <w:t>(5)</w:t>
      </w:r>
      <w:r w:rsidRPr="00DB0E09">
        <w:rPr>
          <w:sz w:val="20"/>
          <w:szCs w:val="20"/>
        </w:rPr>
        <w:t xml:space="preserve"> A bizottságok ülésén elhangzott vitáról a tanácskozás lényegét tartalmazó jegyzőkönyvet kell készíteni, melynek elkészítéséről a jegyző gondoskodik. Az ülésen rögzített hanganyagot 6 hónapig meg kell őrizni. A nyilvános ülés jegyzőkönyvét a képviselők és az érintettek a Polgármesteri Hivatalban megtekinthetik.</w:t>
      </w:r>
    </w:p>
    <w:p w:rsidR="00C779FE" w:rsidRPr="00DB0E09" w:rsidRDefault="00C779FE" w:rsidP="00C779FE">
      <w:pPr>
        <w:pStyle w:val="Nincstrkz"/>
        <w:jc w:val="both"/>
        <w:rPr>
          <w:rFonts w:ascii="Times New Roman" w:hAnsi="Times New Roman" w:cs="Times New Roman"/>
          <w:sz w:val="20"/>
          <w:szCs w:val="20"/>
          <w:shd w:val="clear" w:color="auto" w:fill="FFFFFF"/>
        </w:rPr>
      </w:pPr>
      <w:r w:rsidRPr="00DB0E09">
        <w:rPr>
          <w:rStyle w:val="Lbjegyzet-hivatkozs"/>
          <w:rFonts w:ascii="Times New Roman" w:hAnsi="Times New Roman" w:cs="Times New Roman"/>
          <w:b/>
          <w:sz w:val="20"/>
          <w:szCs w:val="20"/>
          <w:shd w:val="clear" w:color="auto" w:fill="FFFFFF"/>
        </w:rPr>
        <w:footnoteReference w:id="72"/>
      </w:r>
      <w:r w:rsidRPr="00DB0E09">
        <w:rPr>
          <w:rFonts w:ascii="Times New Roman" w:hAnsi="Times New Roman" w:cs="Times New Roman"/>
          <w:b/>
          <w:sz w:val="20"/>
          <w:szCs w:val="20"/>
          <w:shd w:val="clear" w:color="auto" w:fill="FFFFFF"/>
        </w:rPr>
        <w:t>(6)</w:t>
      </w:r>
      <w:r w:rsidRPr="00DB0E09">
        <w:rPr>
          <w:rFonts w:ascii="Times New Roman" w:hAnsi="Times New Roman" w:cs="Times New Roman"/>
          <w:sz w:val="20"/>
          <w:szCs w:val="20"/>
          <w:shd w:val="clear" w:color="auto" w:fill="FFFFFF"/>
        </w:rPr>
        <w:t xml:space="preserve"> A képviselő-testület a bizottságok többirányú és összetett tevékenységi körére tekintettel, állandó vagy ideiglenes jelleggel </w:t>
      </w:r>
      <w:proofErr w:type="spellStart"/>
      <w:proofErr w:type="gramStart"/>
      <w:r w:rsidRPr="00DB0E09">
        <w:rPr>
          <w:rFonts w:ascii="Times New Roman" w:hAnsi="Times New Roman" w:cs="Times New Roman"/>
          <w:sz w:val="20"/>
          <w:szCs w:val="20"/>
          <w:shd w:val="clear" w:color="auto" w:fill="FFFFFF"/>
        </w:rPr>
        <w:t>albizottságo</w:t>
      </w:r>
      <w:proofErr w:type="spellEnd"/>
      <w:r w:rsidRPr="00DB0E09">
        <w:rPr>
          <w:rFonts w:ascii="Times New Roman" w:hAnsi="Times New Roman" w:cs="Times New Roman"/>
          <w:sz w:val="20"/>
          <w:szCs w:val="20"/>
          <w:shd w:val="clear" w:color="auto" w:fill="FFFFFF"/>
        </w:rPr>
        <w:t>(</w:t>
      </w:r>
      <w:proofErr w:type="spellStart"/>
      <w:proofErr w:type="gramEnd"/>
      <w:r w:rsidRPr="00DB0E09">
        <w:rPr>
          <w:rFonts w:ascii="Times New Roman" w:hAnsi="Times New Roman" w:cs="Times New Roman"/>
          <w:sz w:val="20"/>
          <w:szCs w:val="20"/>
          <w:shd w:val="clear" w:color="auto" w:fill="FFFFFF"/>
        </w:rPr>
        <w:t>ka</w:t>
      </w:r>
      <w:proofErr w:type="spellEnd"/>
      <w:r w:rsidRPr="00DB0E09">
        <w:rPr>
          <w:rFonts w:ascii="Times New Roman" w:hAnsi="Times New Roman" w:cs="Times New Roman"/>
          <w:sz w:val="20"/>
          <w:szCs w:val="20"/>
          <w:shd w:val="clear" w:color="auto" w:fill="FFFFFF"/>
        </w:rPr>
        <w:t xml:space="preserve">)t is létrehozhat. Az albizottság a bizottság feladatkörének egy részét látja el. A bizottság a hatáskörébe utalt hatósági ügyekben nem adhat döntési jogot az albizottságnak. Az albizottság az őt létrehozó bizottságnak alárendelten működik. A bizottság dönthet albizottságának beszámoltatásáról, </w:t>
      </w:r>
      <w:r w:rsidRPr="00DB0E09">
        <w:rPr>
          <w:rFonts w:ascii="Times New Roman" w:hAnsi="Times New Roman" w:cs="Times New Roman"/>
          <w:sz w:val="20"/>
          <w:szCs w:val="20"/>
          <w:shd w:val="clear" w:color="auto" w:fill="FFFFFF"/>
        </w:rPr>
        <w:lastRenderedPageBreak/>
        <w:t xml:space="preserve">döntésének felülvizsgálatáról és végső </w:t>
      </w:r>
      <w:proofErr w:type="spellStart"/>
      <w:r w:rsidRPr="00DB0E09">
        <w:rPr>
          <w:rFonts w:ascii="Times New Roman" w:hAnsi="Times New Roman" w:cs="Times New Roman"/>
          <w:sz w:val="20"/>
          <w:szCs w:val="20"/>
          <w:shd w:val="clear" w:color="auto" w:fill="FFFFFF"/>
        </w:rPr>
        <w:t>esetbeni</w:t>
      </w:r>
      <w:proofErr w:type="spellEnd"/>
      <w:r w:rsidRPr="00DB0E09">
        <w:rPr>
          <w:rFonts w:ascii="Times New Roman" w:hAnsi="Times New Roman" w:cs="Times New Roman"/>
          <w:sz w:val="20"/>
          <w:szCs w:val="20"/>
          <w:shd w:val="clear" w:color="auto" w:fill="FFFFFF"/>
        </w:rPr>
        <w:t xml:space="preserve"> visszahívásáról, azaz az albizottság szervezetének és tevékenységének felszámolásáról.</w:t>
      </w:r>
    </w:p>
    <w:p w:rsidR="00C779FE" w:rsidRPr="00DB0E09" w:rsidRDefault="00C779FE" w:rsidP="000B6FE0">
      <w:pPr>
        <w:jc w:val="both"/>
        <w:rPr>
          <w:sz w:val="20"/>
          <w:szCs w:val="20"/>
        </w:rPr>
      </w:pPr>
    </w:p>
    <w:p w:rsidR="008C5B39" w:rsidRPr="00DB0E09" w:rsidRDefault="008C5B39">
      <w:pPr>
        <w:jc w:val="both"/>
        <w:rPr>
          <w:sz w:val="20"/>
          <w:szCs w:val="20"/>
        </w:rPr>
      </w:pPr>
    </w:p>
    <w:p w:rsidR="008C5B39" w:rsidRPr="00DB0E09" w:rsidRDefault="008C5B39">
      <w:pPr>
        <w:jc w:val="center"/>
        <w:rPr>
          <w:b/>
          <w:sz w:val="20"/>
          <w:szCs w:val="20"/>
        </w:rPr>
      </w:pPr>
      <w:r w:rsidRPr="00DB0E09">
        <w:rPr>
          <w:b/>
          <w:sz w:val="20"/>
          <w:szCs w:val="20"/>
        </w:rPr>
        <w:t>22. A polgármester</w:t>
      </w:r>
    </w:p>
    <w:p w:rsidR="008C5B39" w:rsidRPr="00DB0E09" w:rsidRDefault="008C5B39">
      <w:pPr>
        <w:jc w:val="center"/>
        <w:rPr>
          <w:b/>
          <w:sz w:val="20"/>
          <w:szCs w:val="20"/>
        </w:rPr>
      </w:pPr>
      <w:r w:rsidRPr="00DB0E09">
        <w:rPr>
          <w:b/>
          <w:sz w:val="20"/>
          <w:szCs w:val="20"/>
        </w:rPr>
        <w:t>28.§</w:t>
      </w:r>
    </w:p>
    <w:p w:rsidR="008C5B39" w:rsidRPr="00DB0E09" w:rsidRDefault="008C5B39">
      <w:pPr>
        <w:jc w:val="center"/>
        <w:rPr>
          <w:sz w:val="20"/>
          <w:szCs w:val="20"/>
        </w:rPr>
      </w:pPr>
    </w:p>
    <w:p w:rsidR="00231D27" w:rsidRPr="00DB0E09" w:rsidRDefault="00231D27" w:rsidP="00231D27">
      <w:pPr>
        <w:jc w:val="both"/>
        <w:rPr>
          <w:sz w:val="20"/>
          <w:szCs w:val="20"/>
        </w:rPr>
      </w:pPr>
      <w:r w:rsidRPr="00DB0E09">
        <w:rPr>
          <w:rStyle w:val="Lbjegyzet-hivatkozs"/>
          <w:b/>
          <w:sz w:val="20"/>
          <w:szCs w:val="20"/>
        </w:rPr>
        <w:footnoteReference w:id="73"/>
      </w:r>
      <w:r w:rsidRPr="00DB0E09">
        <w:rPr>
          <w:b/>
          <w:sz w:val="20"/>
          <w:szCs w:val="20"/>
        </w:rPr>
        <w:t xml:space="preserve">(1) </w:t>
      </w:r>
      <w:r w:rsidRPr="00DB0E09">
        <w:rPr>
          <w:sz w:val="20"/>
          <w:szCs w:val="20"/>
        </w:rPr>
        <w:t xml:space="preserve">A polgármester tisztségét </w:t>
      </w:r>
      <w:r w:rsidR="000B6FE0" w:rsidRPr="00DB0E09">
        <w:rPr>
          <w:rStyle w:val="Lbjegyzet-hivatkozs"/>
          <w:sz w:val="20"/>
          <w:szCs w:val="20"/>
        </w:rPr>
        <w:footnoteReference w:id="74"/>
      </w:r>
      <w:r w:rsidR="000B6FE0" w:rsidRPr="00DB0E09">
        <w:rPr>
          <w:sz w:val="20"/>
          <w:szCs w:val="20"/>
        </w:rPr>
        <w:t>főállásban</w:t>
      </w:r>
      <w:r w:rsidRPr="00DB0E09">
        <w:rPr>
          <w:sz w:val="20"/>
          <w:szCs w:val="20"/>
        </w:rPr>
        <w:t xml:space="preserve"> látja el. </w:t>
      </w:r>
    </w:p>
    <w:p w:rsidR="008C5B39" w:rsidRPr="00DB0E09" w:rsidRDefault="00231D27">
      <w:pPr>
        <w:pStyle w:val="Szvegtrzs2"/>
        <w:rPr>
          <w:rFonts w:ascii="Times New Roman" w:hAnsi="Times New Roman"/>
          <w:sz w:val="20"/>
        </w:rPr>
      </w:pPr>
      <w:r w:rsidRPr="00DB0E09">
        <w:rPr>
          <w:rStyle w:val="Lbjegyzet-hivatkozs"/>
          <w:rFonts w:ascii="Times New Roman" w:hAnsi="Times New Roman"/>
          <w:b/>
          <w:sz w:val="20"/>
        </w:rPr>
        <w:footnoteReference w:id="75"/>
      </w:r>
      <w:r w:rsidRPr="00DB0E09">
        <w:rPr>
          <w:rFonts w:ascii="Times New Roman" w:hAnsi="Times New Roman"/>
          <w:b/>
          <w:sz w:val="20"/>
        </w:rPr>
        <w:t>(2</w:t>
      </w:r>
      <w:r w:rsidR="008C5B39" w:rsidRPr="00DB0E09">
        <w:rPr>
          <w:rFonts w:ascii="Times New Roman" w:hAnsi="Times New Roman"/>
          <w:b/>
          <w:sz w:val="20"/>
        </w:rPr>
        <w:t>)</w:t>
      </w:r>
      <w:r w:rsidR="008C5B39" w:rsidRPr="00DB0E09">
        <w:rPr>
          <w:rFonts w:ascii="Times New Roman" w:hAnsi="Times New Roman"/>
          <w:sz w:val="20"/>
        </w:rPr>
        <w:t xml:space="preserve"> </w:t>
      </w:r>
      <w:r w:rsidR="008C5B39" w:rsidRPr="00DB0E09">
        <w:rPr>
          <w:rStyle w:val="Lbjegyzet-hivatkozs"/>
          <w:rFonts w:ascii="Times New Roman" w:hAnsi="Times New Roman"/>
          <w:sz w:val="20"/>
        </w:rPr>
        <w:footnoteReference w:id="76"/>
      </w:r>
      <w:r w:rsidR="008C5B39" w:rsidRPr="00DB0E09">
        <w:rPr>
          <w:rFonts w:ascii="Times New Roman" w:hAnsi="Times New Roman"/>
          <w:sz w:val="20"/>
        </w:rPr>
        <w:t xml:space="preserve"> </w:t>
      </w:r>
    </w:p>
    <w:p w:rsidR="008C5B39" w:rsidRPr="00DB0E09" w:rsidRDefault="00231D27">
      <w:pPr>
        <w:jc w:val="both"/>
        <w:rPr>
          <w:sz w:val="20"/>
          <w:szCs w:val="20"/>
        </w:rPr>
      </w:pPr>
      <w:r w:rsidRPr="00DB0E09">
        <w:rPr>
          <w:rStyle w:val="Lbjegyzet-hivatkozs"/>
          <w:b/>
          <w:sz w:val="20"/>
          <w:szCs w:val="20"/>
        </w:rPr>
        <w:footnoteReference w:id="77"/>
      </w:r>
      <w:r w:rsidRPr="00DB0E09">
        <w:rPr>
          <w:b/>
          <w:sz w:val="20"/>
          <w:szCs w:val="20"/>
        </w:rPr>
        <w:t>(3</w:t>
      </w:r>
      <w:r w:rsidR="008C5B39" w:rsidRPr="00DB0E09">
        <w:rPr>
          <w:b/>
          <w:sz w:val="20"/>
          <w:szCs w:val="20"/>
        </w:rPr>
        <w:t>)</w:t>
      </w:r>
      <w:r w:rsidR="008C5B39" w:rsidRPr="00DB0E09">
        <w:rPr>
          <w:sz w:val="20"/>
          <w:szCs w:val="20"/>
        </w:rPr>
        <w:t xml:space="preserve"> A polgármester fő feladatai különösen:</w:t>
      </w:r>
    </w:p>
    <w:p w:rsidR="008C5B39" w:rsidRPr="00DB0E09" w:rsidRDefault="008C5B39">
      <w:pPr>
        <w:jc w:val="both"/>
        <w:rPr>
          <w:sz w:val="20"/>
          <w:szCs w:val="20"/>
        </w:rPr>
      </w:pPr>
      <w:proofErr w:type="gramStart"/>
      <w:r w:rsidRPr="00DB0E09">
        <w:rPr>
          <w:sz w:val="20"/>
          <w:szCs w:val="20"/>
        </w:rPr>
        <w:t>a</w:t>
      </w:r>
      <w:proofErr w:type="gramEnd"/>
      <w:r w:rsidRPr="00DB0E09">
        <w:rPr>
          <w:sz w:val="20"/>
          <w:szCs w:val="20"/>
        </w:rPr>
        <w:t>) Mötv. 67. §,</w:t>
      </w:r>
    </w:p>
    <w:p w:rsidR="008C5B39" w:rsidRPr="00DB0E09" w:rsidRDefault="008C5B39">
      <w:pPr>
        <w:jc w:val="both"/>
        <w:rPr>
          <w:sz w:val="20"/>
          <w:szCs w:val="20"/>
        </w:rPr>
      </w:pPr>
      <w:r w:rsidRPr="00DB0E09">
        <w:rPr>
          <w:sz w:val="20"/>
          <w:szCs w:val="20"/>
        </w:rPr>
        <w:t>b) utólagos beszámolási kötelezettség mellett rendelkezik az éves költségvetési rendeletben meghatározott Polgármesteri Alappal</w:t>
      </w:r>
      <w:r w:rsidR="00C1353B" w:rsidRPr="00DB0E09">
        <w:rPr>
          <w:sz w:val="20"/>
          <w:szCs w:val="20"/>
        </w:rPr>
        <w:t xml:space="preserve"> </w:t>
      </w:r>
      <w:r w:rsidR="00C1353B" w:rsidRPr="00DB0E09">
        <w:rPr>
          <w:rStyle w:val="Lbjegyzet-hivatkozs"/>
          <w:sz w:val="20"/>
          <w:szCs w:val="20"/>
        </w:rPr>
        <w:footnoteReference w:id="78"/>
      </w:r>
      <w:r w:rsidRPr="00DB0E09">
        <w:rPr>
          <w:sz w:val="20"/>
          <w:szCs w:val="20"/>
        </w:rPr>
        <w:t xml:space="preserve"> a költségvetési rendeletben meghatározott keret terhére kötelezettséget vállalhat;</w:t>
      </w:r>
    </w:p>
    <w:p w:rsidR="008C5B39" w:rsidRPr="00DB0E09" w:rsidRDefault="008C5B39">
      <w:pPr>
        <w:jc w:val="both"/>
        <w:rPr>
          <w:sz w:val="20"/>
          <w:szCs w:val="20"/>
        </w:rPr>
      </w:pPr>
      <w:r w:rsidRPr="00DB0E09">
        <w:rPr>
          <w:sz w:val="20"/>
          <w:szCs w:val="20"/>
        </w:rPr>
        <w:t>c) a költségvetési rendelet végrehajtása körében az önkormányzati üzleti vagyon elidegenítése és vagyon szerzése – a képviselő-testület utólagos tájékoztatása mellett a polgármester feladata</w:t>
      </w:r>
    </w:p>
    <w:p w:rsidR="008C5B39" w:rsidRPr="00DB0E09" w:rsidRDefault="00231D27">
      <w:pPr>
        <w:pStyle w:val="Szvegtrzs2"/>
        <w:rPr>
          <w:rFonts w:ascii="Times New Roman" w:hAnsi="Times New Roman"/>
          <w:sz w:val="20"/>
        </w:rPr>
      </w:pPr>
      <w:r w:rsidRPr="00DB0E09">
        <w:rPr>
          <w:rStyle w:val="Lbjegyzet-hivatkozs"/>
          <w:rFonts w:ascii="Times New Roman" w:hAnsi="Times New Roman"/>
          <w:b/>
          <w:sz w:val="20"/>
        </w:rPr>
        <w:footnoteReference w:id="79"/>
      </w:r>
      <w:r w:rsidRPr="00DB0E09">
        <w:rPr>
          <w:rFonts w:ascii="Times New Roman" w:hAnsi="Times New Roman"/>
          <w:b/>
          <w:sz w:val="20"/>
        </w:rPr>
        <w:t>(4</w:t>
      </w:r>
      <w:r w:rsidR="008C5B39" w:rsidRPr="00DB0E09">
        <w:rPr>
          <w:rFonts w:ascii="Times New Roman" w:hAnsi="Times New Roman"/>
          <w:b/>
          <w:sz w:val="20"/>
        </w:rPr>
        <w:t>)</w:t>
      </w:r>
      <w:r w:rsidR="008C5B39" w:rsidRPr="00DB0E09">
        <w:rPr>
          <w:rFonts w:ascii="Times New Roman" w:hAnsi="Times New Roman"/>
          <w:sz w:val="20"/>
        </w:rPr>
        <w:t xml:space="preserve"> A polgármester képviselő-testület által átruházott hatáskörben végzett feladatait az SZMSZ 5. melléklete tartalmazza.</w:t>
      </w:r>
    </w:p>
    <w:p w:rsidR="000B6FE0" w:rsidRPr="00DB0E09" w:rsidRDefault="000B6FE0" w:rsidP="000B6FE0">
      <w:pPr>
        <w:jc w:val="both"/>
        <w:rPr>
          <w:sz w:val="20"/>
          <w:szCs w:val="20"/>
        </w:rPr>
      </w:pPr>
      <w:r w:rsidRPr="00DB0E09">
        <w:rPr>
          <w:rStyle w:val="Lbjegyzet-hivatkozs"/>
          <w:b/>
          <w:color w:val="000000"/>
          <w:sz w:val="20"/>
          <w:szCs w:val="20"/>
        </w:rPr>
        <w:footnoteReference w:id="80"/>
      </w:r>
      <w:r w:rsidRPr="00DB0E09">
        <w:rPr>
          <w:b/>
          <w:color w:val="000000"/>
          <w:sz w:val="20"/>
          <w:szCs w:val="20"/>
        </w:rPr>
        <w:t xml:space="preserve"> </w:t>
      </w:r>
      <w:r w:rsidR="00B074E9" w:rsidRPr="00DB0E09">
        <w:rPr>
          <w:rStyle w:val="Lbjegyzet-hivatkozs"/>
          <w:b/>
          <w:color w:val="000000"/>
          <w:sz w:val="20"/>
          <w:szCs w:val="20"/>
        </w:rPr>
        <w:footnoteReference w:id="81"/>
      </w:r>
      <w:r w:rsidR="00B074E9" w:rsidRPr="00DB0E09">
        <w:rPr>
          <w:b/>
          <w:color w:val="000000"/>
          <w:sz w:val="20"/>
          <w:szCs w:val="20"/>
        </w:rPr>
        <w:t>(5)</w:t>
      </w:r>
      <w:r w:rsidR="00B074E9" w:rsidRPr="00DB0E09">
        <w:rPr>
          <w:color w:val="000000"/>
          <w:sz w:val="20"/>
          <w:szCs w:val="20"/>
        </w:rPr>
        <w:t xml:space="preserve"> </w:t>
      </w:r>
      <w:r w:rsidRPr="00DB0E09">
        <w:rPr>
          <w:sz w:val="20"/>
          <w:szCs w:val="20"/>
        </w:rPr>
        <w:t>„A polgármestert tartós akadályoztatása vagy tisztsége megszűnése esetén az általa írásban kijelölt alpolgármester helyettesíti.</w:t>
      </w:r>
      <w:r w:rsidR="00C1353B" w:rsidRPr="00DB0E09">
        <w:rPr>
          <w:sz w:val="20"/>
          <w:szCs w:val="20"/>
        </w:rPr>
        <w:t xml:space="preserve"> </w:t>
      </w:r>
      <w:r w:rsidR="00C1353B" w:rsidRPr="00DB0E09">
        <w:rPr>
          <w:rStyle w:val="Lbjegyzet-hivatkozs"/>
          <w:sz w:val="20"/>
          <w:szCs w:val="20"/>
        </w:rPr>
        <w:footnoteReference w:id="82"/>
      </w:r>
      <w:r w:rsidR="00C1353B" w:rsidRPr="00DB0E09">
        <w:rPr>
          <w:sz w:val="20"/>
          <w:szCs w:val="20"/>
        </w:rPr>
        <w:t>Amennyiben a kijelölt alpolgármester is akadályoztatva van, a munkakört a korelnök települési képviselőnek kell átadni.</w:t>
      </w:r>
    </w:p>
    <w:p w:rsidR="00B074E9" w:rsidRPr="00DB0E09" w:rsidRDefault="00B074E9" w:rsidP="00B074E9">
      <w:pPr>
        <w:autoSpaceDE w:val="0"/>
        <w:autoSpaceDN w:val="0"/>
        <w:adjustRightInd w:val="0"/>
        <w:jc w:val="both"/>
        <w:outlineLvl w:val="0"/>
        <w:rPr>
          <w:color w:val="000000"/>
          <w:sz w:val="20"/>
          <w:szCs w:val="20"/>
        </w:rPr>
      </w:pPr>
    </w:p>
    <w:p w:rsidR="00B074E9" w:rsidRPr="00DB0E09" w:rsidRDefault="00B074E9">
      <w:pPr>
        <w:pStyle w:val="Szvegtrzs2"/>
        <w:rPr>
          <w:rFonts w:ascii="Times New Roman" w:hAnsi="Times New Roman"/>
          <w:sz w:val="20"/>
        </w:rPr>
      </w:pPr>
    </w:p>
    <w:p w:rsidR="008C5B39" w:rsidRPr="00DB0E09" w:rsidRDefault="008C5B39">
      <w:pPr>
        <w:jc w:val="center"/>
        <w:rPr>
          <w:b/>
          <w:bCs/>
          <w:sz w:val="20"/>
          <w:szCs w:val="20"/>
        </w:rPr>
      </w:pPr>
      <w:r w:rsidRPr="00DB0E09">
        <w:rPr>
          <w:b/>
          <w:bCs/>
          <w:sz w:val="20"/>
          <w:szCs w:val="20"/>
        </w:rPr>
        <w:t>23. Az alpolgármester</w:t>
      </w:r>
    </w:p>
    <w:p w:rsidR="008C5B39" w:rsidRPr="00DB0E09" w:rsidRDefault="008C5B39">
      <w:pPr>
        <w:jc w:val="center"/>
        <w:rPr>
          <w:b/>
          <w:sz w:val="20"/>
          <w:szCs w:val="20"/>
        </w:rPr>
      </w:pPr>
      <w:r w:rsidRPr="00DB0E09">
        <w:rPr>
          <w:b/>
          <w:sz w:val="20"/>
          <w:szCs w:val="20"/>
        </w:rPr>
        <w:t>29.§</w:t>
      </w:r>
    </w:p>
    <w:p w:rsidR="008C5B39" w:rsidRPr="00DB0E09" w:rsidRDefault="008C5B39">
      <w:pPr>
        <w:jc w:val="center"/>
        <w:rPr>
          <w:sz w:val="20"/>
          <w:szCs w:val="20"/>
        </w:rPr>
      </w:pPr>
    </w:p>
    <w:p w:rsidR="008C5B39" w:rsidRPr="00DB0E09" w:rsidRDefault="008C5B39" w:rsidP="00C1353B">
      <w:pPr>
        <w:pStyle w:val="Nincstrkz"/>
        <w:jc w:val="both"/>
        <w:rPr>
          <w:rFonts w:ascii="Times New Roman" w:hAnsi="Times New Roman" w:cs="Times New Roman"/>
          <w:sz w:val="20"/>
          <w:szCs w:val="20"/>
        </w:rPr>
      </w:pPr>
      <w:r w:rsidRPr="00DB0E09">
        <w:rPr>
          <w:rFonts w:ascii="Times New Roman" w:hAnsi="Times New Roman" w:cs="Times New Roman"/>
          <w:b/>
          <w:sz w:val="20"/>
          <w:szCs w:val="20"/>
        </w:rPr>
        <w:t>(1)</w:t>
      </w:r>
      <w:r w:rsidRPr="00DB0E09">
        <w:rPr>
          <w:rFonts w:ascii="Times New Roman" w:hAnsi="Times New Roman" w:cs="Times New Roman"/>
          <w:bCs/>
          <w:sz w:val="20"/>
          <w:szCs w:val="20"/>
        </w:rPr>
        <w:t xml:space="preserve"> </w:t>
      </w:r>
      <w:r w:rsidR="00C1353B" w:rsidRPr="00DB0E09">
        <w:rPr>
          <w:rStyle w:val="Lbjegyzet-hivatkozs"/>
          <w:rFonts w:ascii="Times New Roman" w:hAnsi="Times New Roman" w:cs="Times New Roman"/>
          <w:bCs/>
          <w:sz w:val="20"/>
          <w:szCs w:val="20"/>
        </w:rPr>
        <w:footnoteReference w:id="83"/>
      </w:r>
      <w:r w:rsidR="00C1353B" w:rsidRPr="00DB0E09">
        <w:rPr>
          <w:rFonts w:ascii="Times New Roman" w:hAnsi="Times New Roman" w:cs="Times New Roman"/>
          <w:bCs/>
          <w:sz w:val="20"/>
          <w:szCs w:val="20"/>
        </w:rPr>
        <w:t>A képviselő-testület a polgármester javaslatára, titkos szavazással, minősített többséggel két alpolgármestert választ. A képviselő testület tagjai sorából egy társadalmi megbízatású alpolgármester</w:t>
      </w:r>
      <w:r w:rsidR="00795A12">
        <w:rPr>
          <w:rFonts w:ascii="Times New Roman" w:hAnsi="Times New Roman" w:cs="Times New Roman"/>
          <w:bCs/>
          <w:sz w:val="20"/>
          <w:szCs w:val="20"/>
        </w:rPr>
        <w:t>t választ a polgármester helyettesítésére</w:t>
      </w:r>
      <w:r w:rsidR="00C1353B" w:rsidRPr="00DB0E09">
        <w:rPr>
          <w:rFonts w:ascii="Times New Roman" w:hAnsi="Times New Roman" w:cs="Times New Roman"/>
          <w:bCs/>
          <w:sz w:val="20"/>
          <w:szCs w:val="20"/>
        </w:rPr>
        <w:t xml:space="preserve">, továbbá egy főállású alpolgármestert nem a képviselő testület tagjai közül választ. </w:t>
      </w:r>
      <w:r w:rsidR="00C1353B" w:rsidRPr="00DB0E09">
        <w:rPr>
          <w:rStyle w:val="Lbjegyzet-hivatkozs"/>
          <w:rFonts w:ascii="Times New Roman" w:hAnsi="Times New Roman" w:cs="Times New Roman"/>
          <w:bCs/>
          <w:sz w:val="20"/>
          <w:szCs w:val="20"/>
        </w:rPr>
        <w:footnoteReference w:id="84"/>
      </w:r>
      <w:r w:rsidRPr="00DB0E09">
        <w:rPr>
          <w:rFonts w:ascii="Times New Roman" w:hAnsi="Times New Roman" w:cs="Times New Roman"/>
          <w:bCs/>
          <w:sz w:val="20"/>
          <w:szCs w:val="20"/>
        </w:rPr>
        <w:t xml:space="preserve"> A nem képviselő-testületi tag alpolgármester a polgármestert a képviselő-testület ülésén nem helyettesítheti, de tanácskozási joggal részt vesz a képviselő-testület ülésein. Egyebekben a nem képviselő-testületi tag alpolgármesterre ugyana</w:t>
      </w:r>
      <w:r w:rsidRPr="00DB0E09">
        <w:rPr>
          <w:rFonts w:ascii="Times New Roman" w:hAnsi="Times New Roman" w:cs="Times New Roman"/>
          <w:sz w:val="20"/>
          <w:szCs w:val="20"/>
        </w:rPr>
        <w:t>zon szabályokat kell alkalmazni, mint a képviselő-testület tagjai közül választott alpolgármesterre.</w:t>
      </w:r>
    </w:p>
    <w:p w:rsidR="008C5B39" w:rsidRPr="00DB0E09" w:rsidRDefault="008C5B39">
      <w:pPr>
        <w:autoSpaceDE w:val="0"/>
        <w:autoSpaceDN w:val="0"/>
        <w:adjustRightInd w:val="0"/>
        <w:jc w:val="both"/>
        <w:rPr>
          <w:bCs/>
          <w:sz w:val="20"/>
          <w:szCs w:val="20"/>
        </w:rPr>
      </w:pPr>
      <w:r w:rsidRPr="00DB0E09">
        <w:rPr>
          <w:b/>
          <w:bCs/>
          <w:sz w:val="20"/>
          <w:szCs w:val="20"/>
        </w:rPr>
        <w:t xml:space="preserve">(2) </w:t>
      </w:r>
      <w:r w:rsidRPr="00DB0E09">
        <w:rPr>
          <w:bCs/>
          <w:sz w:val="20"/>
          <w:szCs w:val="20"/>
        </w:rPr>
        <w:t>Az alpolgármester megbízatása megszűnik az új polgármester megválasztásával, valamint, ha a képviselő-testület a polgármester javaslatára, titkos szavazással, minősített többséggel megbízását visszavonja.</w:t>
      </w:r>
    </w:p>
    <w:p w:rsidR="008C5B39" w:rsidRPr="00DB0E09" w:rsidRDefault="008C5B39">
      <w:pPr>
        <w:pStyle w:val="Szvegtrzs2"/>
        <w:autoSpaceDE w:val="0"/>
        <w:autoSpaceDN w:val="0"/>
        <w:adjustRightInd w:val="0"/>
        <w:rPr>
          <w:rFonts w:ascii="Times New Roman" w:hAnsi="Times New Roman"/>
          <w:sz w:val="20"/>
        </w:rPr>
      </w:pPr>
      <w:r w:rsidRPr="00DB0E09">
        <w:rPr>
          <w:rFonts w:ascii="Times New Roman" w:hAnsi="Times New Roman"/>
          <w:b/>
          <w:bCs/>
          <w:sz w:val="20"/>
        </w:rPr>
        <w:t>(3</w:t>
      </w:r>
      <w:r w:rsidRPr="00DB0E09">
        <w:rPr>
          <w:rFonts w:ascii="Times New Roman" w:hAnsi="Times New Roman"/>
          <w:sz w:val="20"/>
        </w:rPr>
        <w:t>) Az alpolgármesterek a polgármester irányításával látják el tisztségüket.</w:t>
      </w:r>
    </w:p>
    <w:p w:rsidR="008C5B39" w:rsidRPr="00DB0E09" w:rsidRDefault="008C5B39">
      <w:pPr>
        <w:pStyle w:val="Szvegtrzs2"/>
        <w:autoSpaceDE w:val="0"/>
        <w:autoSpaceDN w:val="0"/>
        <w:adjustRightInd w:val="0"/>
        <w:rPr>
          <w:rFonts w:ascii="Times New Roman" w:hAnsi="Times New Roman"/>
          <w:sz w:val="20"/>
        </w:rPr>
      </w:pPr>
      <w:r w:rsidRPr="00DB0E09">
        <w:rPr>
          <w:rFonts w:ascii="Times New Roman" w:hAnsi="Times New Roman"/>
          <w:b/>
          <w:bCs/>
          <w:sz w:val="20"/>
        </w:rPr>
        <w:t>(4)</w:t>
      </w:r>
      <w:r w:rsidRPr="00DB0E09">
        <w:rPr>
          <w:rFonts w:ascii="Times New Roman" w:hAnsi="Times New Roman"/>
          <w:sz w:val="20"/>
        </w:rPr>
        <w:t xml:space="preserve"> Az alpolgármesterek kötelesek azon bizottságok ülésein részt venni, amelyeket részükre a polgármester meghatározott.</w:t>
      </w:r>
    </w:p>
    <w:p w:rsidR="008C5B39" w:rsidRPr="00DB0E09" w:rsidRDefault="008C5B39">
      <w:pPr>
        <w:autoSpaceDE w:val="0"/>
        <w:autoSpaceDN w:val="0"/>
        <w:adjustRightInd w:val="0"/>
        <w:jc w:val="both"/>
        <w:rPr>
          <w:sz w:val="20"/>
          <w:szCs w:val="20"/>
        </w:rPr>
      </w:pPr>
      <w:r w:rsidRPr="00DB0E09">
        <w:rPr>
          <w:b/>
          <w:bCs/>
          <w:sz w:val="20"/>
          <w:szCs w:val="20"/>
        </w:rPr>
        <w:t>(5)</w:t>
      </w:r>
      <w:r w:rsidRPr="00DB0E09">
        <w:rPr>
          <w:sz w:val="20"/>
          <w:szCs w:val="20"/>
        </w:rPr>
        <w:t xml:space="preserve"> Az alpolgármesterekre, a polgármesterre vonatkozó szabályok megfelelően irányadók. Az alpolgármesterek feladatai - jellegüket, tartalmukat tekintve - előkészítő, összehangoló jellegűek. Részletes tartalmát a polgármester külön munkaköri leírásban szabályozza.</w:t>
      </w:r>
    </w:p>
    <w:p w:rsidR="008C5B39" w:rsidRPr="00DB0E09" w:rsidRDefault="008C5B39">
      <w:pPr>
        <w:tabs>
          <w:tab w:val="left" w:pos="426"/>
        </w:tabs>
        <w:jc w:val="both"/>
        <w:rPr>
          <w:sz w:val="20"/>
          <w:szCs w:val="20"/>
        </w:rPr>
      </w:pPr>
    </w:p>
    <w:p w:rsidR="008C5B39" w:rsidRPr="00DB0E09" w:rsidRDefault="008C5B39">
      <w:pPr>
        <w:jc w:val="center"/>
        <w:rPr>
          <w:b/>
          <w:bCs/>
          <w:sz w:val="20"/>
          <w:szCs w:val="20"/>
        </w:rPr>
      </w:pPr>
      <w:r w:rsidRPr="00DB0E09">
        <w:rPr>
          <w:b/>
          <w:bCs/>
          <w:sz w:val="20"/>
          <w:szCs w:val="20"/>
        </w:rPr>
        <w:t>24. A jegyző</w:t>
      </w:r>
    </w:p>
    <w:p w:rsidR="008C5B39" w:rsidRPr="00DB0E09" w:rsidRDefault="008C5B39">
      <w:pPr>
        <w:jc w:val="center"/>
        <w:rPr>
          <w:b/>
          <w:sz w:val="20"/>
          <w:szCs w:val="20"/>
        </w:rPr>
      </w:pPr>
      <w:r w:rsidRPr="00DB0E09">
        <w:rPr>
          <w:b/>
          <w:sz w:val="20"/>
          <w:szCs w:val="20"/>
        </w:rPr>
        <w:t>30.§</w:t>
      </w:r>
    </w:p>
    <w:p w:rsidR="008C5B39" w:rsidRPr="00DB0E09" w:rsidRDefault="008C5B39">
      <w:pPr>
        <w:jc w:val="center"/>
        <w:rPr>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 jegyző vezeti a </w:t>
      </w:r>
      <w:r w:rsidRPr="00DB0E09">
        <w:rPr>
          <w:rStyle w:val="Lbjegyzet-hivatkozs"/>
          <w:sz w:val="20"/>
          <w:szCs w:val="20"/>
        </w:rPr>
        <w:footnoteReference w:id="85"/>
      </w:r>
      <w:r w:rsidRPr="00DB0E09">
        <w:rPr>
          <w:sz w:val="20"/>
          <w:szCs w:val="20"/>
        </w:rPr>
        <w:t xml:space="preserve">polgármesteri hivatalt. </w:t>
      </w:r>
      <w:r w:rsidRPr="00DB0E09">
        <w:rPr>
          <w:rStyle w:val="Lbjegyzet-hivatkozs"/>
          <w:sz w:val="20"/>
          <w:szCs w:val="20"/>
        </w:rPr>
        <w:footnoteReference w:id="86"/>
      </w:r>
    </w:p>
    <w:p w:rsidR="008C5B39" w:rsidRPr="00DB0E09" w:rsidRDefault="008C5B39">
      <w:pPr>
        <w:jc w:val="both"/>
        <w:rPr>
          <w:sz w:val="20"/>
          <w:szCs w:val="20"/>
        </w:rPr>
      </w:pPr>
      <w:r w:rsidRPr="00DB0E09">
        <w:rPr>
          <w:b/>
          <w:sz w:val="20"/>
          <w:szCs w:val="20"/>
        </w:rPr>
        <w:lastRenderedPageBreak/>
        <w:t>(2)</w:t>
      </w:r>
      <w:r w:rsidRPr="00DB0E09">
        <w:rPr>
          <w:sz w:val="20"/>
          <w:szCs w:val="20"/>
        </w:rPr>
        <w:t xml:space="preserve"> A jegyző gondoskodik az önkormányzat működésével kapcsolatos feladatok ellátásáról. Ebben a körben:</w:t>
      </w:r>
    </w:p>
    <w:p w:rsidR="008C5B39" w:rsidRPr="00DB0E09" w:rsidRDefault="008C5B39">
      <w:pPr>
        <w:jc w:val="both"/>
        <w:rPr>
          <w:sz w:val="20"/>
          <w:szCs w:val="20"/>
        </w:rPr>
      </w:pPr>
      <w:r w:rsidRPr="00DB0E09">
        <w:rPr>
          <w:sz w:val="20"/>
          <w:szCs w:val="20"/>
        </w:rPr>
        <w:t>A jegyző főbb feladatai:</w:t>
      </w:r>
    </w:p>
    <w:p w:rsidR="008C5B39" w:rsidRPr="00DB0E09" w:rsidRDefault="008C5B39">
      <w:pPr>
        <w:jc w:val="both"/>
        <w:rPr>
          <w:sz w:val="20"/>
          <w:szCs w:val="20"/>
        </w:rPr>
      </w:pPr>
      <w:proofErr w:type="gramStart"/>
      <w:r w:rsidRPr="00DB0E09">
        <w:rPr>
          <w:sz w:val="20"/>
          <w:szCs w:val="20"/>
        </w:rPr>
        <w:t>a</w:t>
      </w:r>
      <w:proofErr w:type="gramEnd"/>
      <w:r w:rsidRPr="00DB0E09">
        <w:rPr>
          <w:sz w:val="20"/>
          <w:szCs w:val="20"/>
        </w:rPr>
        <w:t xml:space="preserve">) Mötv. 81. § (3) bekezdésében foglaltak, </w:t>
      </w:r>
    </w:p>
    <w:p w:rsidR="008C5B39" w:rsidRPr="00DB0E09" w:rsidRDefault="008C5B39">
      <w:pPr>
        <w:jc w:val="both"/>
        <w:rPr>
          <w:sz w:val="20"/>
          <w:szCs w:val="20"/>
        </w:rPr>
      </w:pPr>
      <w:r w:rsidRPr="00DB0E09">
        <w:rPr>
          <w:sz w:val="20"/>
          <w:szCs w:val="20"/>
        </w:rPr>
        <w:t>b) ellátja az államigazgatási tevékenység egyszerűsítésével, korszerűsítésével összefüggő feladatokat;</w:t>
      </w:r>
    </w:p>
    <w:p w:rsidR="008C5B39" w:rsidRPr="00DB0E09" w:rsidRDefault="008C5B39">
      <w:pPr>
        <w:jc w:val="both"/>
        <w:rPr>
          <w:sz w:val="20"/>
          <w:szCs w:val="20"/>
        </w:rPr>
      </w:pPr>
      <w:r w:rsidRPr="00DB0E09">
        <w:rPr>
          <w:sz w:val="20"/>
          <w:szCs w:val="20"/>
        </w:rPr>
        <w:t>c) elvégzi a polgármester által esetenként meghatározott egyéb feladatokat.</w:t>
      </w:r>
    </w:p>
    <w:p w:rsidR="008C5B39" w:rsidRPr="00DB0E09" w:rsidRDefault="00B074E9">
      <w:pPr>
        <w:jc w:val="both"/>
        <w:rPr>
          <w:sz w:val="20"/>
          <w:szCs w:val="20"/>
        </w:rPr>
      </w:pPr>
      <w:r w:rsidRPr="00DB0E09">
        <w:rPr>
          <w:rStyle w:val="Lbjegyzet-hivatkozs"/>
          <w:b/>
          <w:sz w:val="20"/>
          <w:szCs w:val="20"/>
        </w:rPr>
        <w:footnoteReference w:id="87"/>
      </w:r>
      <w:r w:rsidR="008C5B39" w:rsidRPr="00DB0E09">
        <w:rPr>
          <w:b/>
          <w:sz w:val="20"/>
          <w:szCs w:val="20"/>
        </w:rPr>
        <w:t>(3)</w:t>
      </w:r>
      <w:r w:rsidR="008C5B39" w:rsidRPr="00DB0E09">
        <w:rPr>
          <w:sz w:val="20"/>
          <w:szCs w:val="20"/>
        </w:rPr>
        <w:t xml:space="preserve"> </w:t>
      </w:r>
      <w:r w:rsidRPr="00DB0E09">
        <w:rPr>
          <w:sz w:val="20"/>
          <w:szCs w:val="20"/>
        </w:rPr>
        <w:t xml:space="preserve">A jegyzői és aljegyzői tisztség egyidejű </w:t>
      </w:r>
      <w:proofErr w:type="spellStart"/>
      <w:r w:rsidRPr="00DB0E09">
        <w:rPr>
          <w:sz w:val="20"/>
          <w:szCs w:val="20"/>
        </w:rPr>
        <w:t>betöltetlensége</w:t>
      </w:r>
      <w:proofErr w:type="spellEnd"/>
      <w:r w:rsidRPr="00DB0E09">
        <w:rPr>
          <w:sz w:val="20"/>
          <w:szCs w:val="20"/>
        </w:rPr>
        <w:t>, illetve tartós akadályoztatásuk esetén a képviselő-testület által megbízott hivatali köztisztviselő jogosult a jegyzői feladatokat – a jegyzői tisztség betöltéséig, vagy a jegyző, aljegyző akadályoztatásának megszűnéséig, de legfeljebb 6 hónapig ellátni.</w:t>
      </w:r>
    </w:p>
    <w:p w:rsidR="00B074E9" w:rsidRPr="00DB0E09" w:rsidRDefault="00B074E9">
      <w:pPr>
        <w:jc w:val="center"/>
        <w:rPr>
          <w:b/>
          <w:sz w:val="20"/>
          <w:szCs w:val="20"/>
        </w:rPr>
      </w:pPr>
    </w:p>
    <w:p w:rsidR="008C5B39" w:rsidRPr="00DB0E09" w:rsidRDefault="008C5B39">
      <w:pPr>
        <w:jc w:val="center"/>
        <w:rPr>
          <w:b/>
          <w:sz w:val="20"/>
          <w:szCs w:val="20"/>
        </w:rPr>
      </w:pPr>
      <w:r w:rsidRPr="00DB0E09">
        <w:rPr>
          <w:b/>
          <w:sz w:val="20"/>
          <w:szCs w:val="20"/>
        </w:rPr>
        <w:t>25. Aljegyző</w:t>
      </w:r>
    </w:p>
    <w:p w:rsidR="008C5B39" w:rsidRPr="00DB0E09" w:rsidRDefault="008C5B39">
      <w:pPr>
        <w:jc w:val="center"/>
        <w:rPr>
          <w:b/>
          <w:sz w:val="20"/>
          <w:szCs w:val="20"/>
        </w:rPr>
      </w:pPr>
      <w:r w:rsidRPr="00DB0E09">
        <w:rPr>
          <w:b/>
          <w:sz w:val="20"/>
          <w:szCs w:val="20"/>
        </w:rPr>
        <w:t>31.§</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 xml:space="preserve">(1) </w:t>
      </w:r>
      <w:r w:rsidRPr="00DB0E09">
        <w:rPr>
          <w:sz w:val="20"/>
          <w:szCs w:val="20"/>
        </w:rPr>
        <w:t xml:space="preserve">A </w:t>
      </w:r>
      <w:r w:rsidRPr="00DB0E09">
        <w:rPr>
          <w:rStyle w:val="Lbjegyzet-hivatkozs"/>
          <w:sz w:val="20"/>
          <w:szCs w:val="20"/>
        </w:rPr>
        <w:footnoteReference w:id="88"/>
      </w:r>
      <w:r w:rsidRPr="00DB0E09">
        <w:rPr>
          <w:sz w:val="20"/>
          <w:szCs w:val="20"/>
        </w:rPr>
        <w:t>polgármesteri hivatal székhelye szerinti település polgármestere - pályázat alapján –a jegyző javaslatára határozatlan időre nevezi ki az aljegyzőt a jegyző helyettesítésére és/vagy a jegyző által meghatározott feladatok ellátására.</w:t>
      </w:r>
    </w:p>
    <w:p w:rsidR="008C5B39" w:rsidRPr="00DB0E09" w:rsidRDefault="008C5B39">
      <w:pPr>
        <w:jc w:val="both"/>
        <w:rPr>
          <w:sz w:val="20"/>
          <w:szCs w:val="20"/>
        </w:rPr>
      </w:pPr>
      <w:r w:rsidRPr="00DB0E09">
        <w:rPr>
          <w:b/>
          <w:sz w:val="20"/>
          <w:szCs w:val="20"/>
        </w:rPr>
        <w:t>(2)</w:t>
      </w:r>
      <w:r w:rsidRPr="00DB0E09">
        <w:rPr>
          <w:sz w:val="20"/>
          <w:szCs w:val="20"/>
        </w:rPr>
        <w:t xml:space="preserve"> A jegyzőre vonatkozó szabályokat az aljegyzőre is alkalmazni kell.</w:t>
      </w:r>
    </w:p>
    <w:p w:rsidR="008C5B39" w:rsidRPr="00DB0E09" w:rsidRDefault="008C5B39">
      <w:pPr>
        <w:jc w:val="both"/>
        <w:rPr>
          <w:sz w:val="20"/>
          <w:szCs w:val="20"/>
        </w:rPr>
      </w:pPr>
    </w:p>
    <w:p w:rsidR="008C5B39" w:rsidRPr="00DB0E09" w:rsidRDefault="008C5B39">
      <w:pPr>
        <w:jc w:val="center"/>
        <w:rPr>
          <w:b/>
          <w:bCs/>
          <w:sz w:val="20"/>
          <w:szCs w:val="20"/>
        </w:rPr>
      </w:pPr>
      <w:r w:rsidRPr="00DB0E09">
        <w:rPr>
          <w:b/>
          <w:bCs/>
          <w:sz w:val="20"/>
          <w:szCs w:val="20"/>
        </w:rPr>
        <w:t xml:space="preserve">26. A Mohácsi </w:t>
      </w:r>
      <w:r w:rsidRPr="00DB0E09">
        <w:rPr>
          <w:rStyle w:val="Lbjegyzet-hivatkozs"/>
          <w:b/>
          <w:bCs/>
          <w:sz w:val="20"/>
          <w:szCs w:val="20"/>
        </w:rPr>
        <w:footnoteReference w:id="89"/>
      </w:r>
      <w:r w:rsidRPr="00DB0E09">
        <w:rPr>
          <w:b/>
          <w:bCs/>
          <w:sz w:val="20"/>
          <w:szCs w:val="20"/>
        </w:rPr>
        <w:t>Polgármesteri Hivatal</w:t>
      </w:r>
    </w:p>
    <w:p w:rsidR="008C5B39" w:rsidRPr="00DB0E09" w:rsidRDefault="008C5B39">
      <w:pPr>
        <w:jc w:val="center"/>
        <w:rPr>
          <w:b/>
          <w:sz w:val="20"/>
          <w:szCs w:val="20"/>
        </w:rPr>
      </w:pPr>
      <w:r w:rsidRPr="00DB0E09">
        <w:rPr>
          <w:b/>
          <w:sz w:val="20"/>
          <w:szCs w:val="20"/>
        </w:rPr>
        <w:t>32.§</w:t>
      </w:r>
    </w:p>
    <w:p w:rsidR="008C5B39" w:rsidRPr="00DB0E09" w:rsidRDefault="008C5B39">
      <w:pPr>
        <w:jc w:val="center"/>
        <w:rPr>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w:t>
      </w:r>
      <w:r w:rsidRPr="00DB0E09">
        <w:rPr>
          <w:rStyle w:val="Lbjegyzet-hivatkozs"/>
          <w:sz w:val="20"/>
          <w:szCs w:val="20"/>
        </w:rPr>
        <w:footnoteReference w:id="90"/>
      </w:r>
      <w:r w:rsidRPr="00DB0E09">
        <w:rPr>
          <w:sz w:val="20"/>
          <w:szCs w:val="20"/>
        </w:rPr>
        <w:t xml:space="preserve">Mohács Város Önkormányzata létre hozta a Mohácsi Polgármesteri Hivatalt, az alapító okiratában meghatározott feladatok ellátására. A hivatal jogi személy, önállóan működő és gazdálkodó költségvetési szerv. </w:t>
      </w:r>
    </w:p>
    <w:p w:rsidR="008C5B39" w:rsidRPr="00DB0E09" w:rsidRDefault="008C5B39">
      <w:pPr>
        <w:jc w:val="both"/>
        <w:rPr>
          <w:sz w:val="20"/>
          <w:szCs w:val="20"/>
        </w:rPr>
      </w:pPr>
      <w:r w:rsidRPr="00DB0E09">
        <w:rPr>
          <w:b/>
          <w:sz w:val="20"/>
          <w:szCs w:val="20"/>
        </w:rPr>
        <w:t>(2)</w:t>
      </w:r>
      <w:r w:rsidRPr="00DB0E09">
        <w:rPr>
          <w:sz w:val="20"/>
          <w:szCs w:val="20"/>
        </w:rPr>
        <w:t xml:space="preserve"> A Hivatal a közigazgatási feladatok hatékony és takarékos ellátását végzi, biztosítja az önkormányzatok működésével, valamint a polgármester és a jegyző hatáskörébe tartozó ügyek döntésre való előkészítésével összefüggő feladatok ellátását, illetve végzi a végrehajtásukból eredő teendőket.</w:t>
      </w:r>
    </w:p>
    <w:p w:rsidR="008C5B39" w:rsidRPr="00DB0E09" w:rsidRDefault="008C5B39">
      <w:pPr>
        <w:jc w:val="both"/>
        <w:rPr>
          <w:sz w:val="20"/>
          <w:szCs w:val="20"/>
        </w:rPr>
      </w:pPr>
      <w:r w:rsidRPr="00DB0E09">
        <w:rPr>
          <w:b/>
          <w:sz w:val="20"/>
          <w:szCs w:val="20"/>
        </w:rPr>
        <w:t>(3)</w:t>
      </w:r>
      <w:r w:rsidRPr="00DB0E09">
        <w:rPr>
          <w:sz w:val="20"/>
          <w:szCs w:val="20"/>
        </w:rPr>
        <w:t xml:space="preserve"> A Hivatal belső tagozódására, felépítésére, működésére vonatkozó szabályokat a Hivatal szervezeti és működési szabályzata tartalmazza. A Hivatal szervezeti felépítését az SZMSZ 6. melléklete tartalmazza.</w:t>
      </w:r>
    </w:p>
    <w:p w:rsidR="008C5B39" w:rsidRPr="00DB0E09" w:rsidRDefault="008C5B39">
      <w:pPr>
        <w:pStyle w:val="Szvegtrzs2"/>
        <w:rPr>
          <w:rFonts w:ascii="Times New Roman" w:hAnsi="Times New Roman"/>
          <w:sz w:val="20"/>
        </w:rPr>
      </w:pPr>
      <w:r w:rsidRPr="00DB0E09">
        <w:rPr>
          <w:rFonts w:ascii="Times New Roman" w:hAnsi="Times New Roman"/>
          <w:b/>
          <w:sz w:val="20"/>
        </w:rPr>
        <w:t>(4)</w:t>
      </w:r>
      <w:r w:rsidRPr="00DB0E09">
        <w:rPr>
          <w:rFonts w:ascii="Times New Roman" w:hAnsi="Times New Roman"/>
          <w:sz w:val="20"/>
        </w:rPr>
        <w:t xml:space="preserve"> A Mohácsi </w:t>
      </w:r>
      <w:r w:rsidRPr="00DB0E09">
        <w:rPr>
          <w:rStyle w:val="Lbjegyzet-hivatkozs"/>
          <w:rFonts w:ascii="Times New Roman" w:hAnsi="Times New Roman"/>
          <w:sz w:val="20"/>
        </w:rPr>
        <w:footnoteReference w:id="91"/>
      </w:r>
      <w:r w:rsidRPr="00DB0E09">
        <w:rPr>
          <w:rFonts w:ascii="Times New Roman" w:hAnsi="Times New Roman"/>
          <w:sz w:val="20"/>
        </w:rPr>
        <w:t>Polgármesteri Hivatal feletti irányítási jogosítványokat Mohács Város Polgármestere gyakorolja. Ennek keretében a jegyző javaslatára a hivatal belső szervezeti tagozódásának, létszámának, munka-, és ügyfélfogadási rendjének meghatározására előterjesztést nyújthat be a képviselő-testületnek.</w:t>
      </w:r>
    </w:p>
    <w:p w:rsidR="008C5B39" w:rsidRPr="00DB0E09" w:rsidRDefault="008C5B39">
      <w:pPr>
        <w:pStyle w:val="Szvegtrzs2"/>
        <w:rPr>
          <w:rFonts w:ascii="Times New Roman" w:hAnsi="Times New Roman"/>
          <w:sz w:val="20"/>
        </w:rPr>
      </w:pPr>
    </w:p>
    <w:p w:rsidR="008C5B39" w:rsidRPr="00DB0E09" w:rsidRDefault="008C5B39">
      <w:pPr>
        <w:jc w:val="center"/>
        <w:rPr>
          <w:b/>
          <w:smallCaps/>
          <w:sz w:val="20"/>
          <w:szCs w:val="20"/>
        </w:rPr>
      </w:pPr>
      <w:r w:rsidRPr="00DB0E09">
        <w:rPr>
          <w:b/>
          <w:sz w:val="20"/>
          <w:szCs w:val="20"/>
        </w:rPr>
        <w:t xml:space="preserve">27. A </w:t>
      </w:r>
      <w:r w:rsidRPr="00DB0E09">
        <w:rPr>
          <w:b/>
          <w:smallCaps/>
          <w:sz w:val="20"/>
          <w:szCs w:val="20"/>
        </w:rPr>
        <w:t>településrészi önkormányzat</w:t>
      </w:r>
    </w:p>
    <w:p w:rsidR="008C5B39" w:rsidRPr="00DB0E09" w:rsidRDefault="008C5B39">
      <w:pPr>
        <w:jc w:val="center"/>
        <w:rPr>
          <w:b/>
          <w:sz w:val="20"/>
          <w:szCs w:val="20"/>
        </w:rPr>
      </w:pPr>
      <w:r w:rsidRPr="00DB0E09">
        <w:rPr>
          <w:b/>
          <w:sz w:val="20"/>
          <w:szCs w:val="20"/>
        </w:rPr>
        <w:t>33.§</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 Mohács-Sziget városrészen településrészi önkormányzat (a továbbiakban: TRÖ) működik </w:t>
      </w:r>
    </w:p>
    <w:p w:rsidR="008C5B39" w:rsidRPr="00DB0E09" w:rsidRDefault="008C5B39">
      <w:pPr>
        <w:jc w:val="both"/>
        <w:rPr>
          <w:sz w:val="20"/>
          <w:szCs w:val="20"/>
        </w:rPr>
      </w:pPr>
      <w:r w:rsidRPr="00DB0E09">
        <w:rPr>
          <w:b/>
          <w:sz w:val="20"/>
          <w:szCs w:val="20"/>
        </w:rPr>
        <w:t>(2)</w:t>
      </w:r>
      <w:r w:rsidRPr="00DB0E09">
        <w:rPr>
          <w:sz w:val="20"/>
          <w:szCs w:val="20"/>
        </w:rPr>
        <w:t xml:space="preserve"> A TRÖ hivatalos elnevezése Mohács-Szigeti Településrészi Önkormányzat, székhelye Újmohács, Horváth S. </w:t>
      </w:r>
      <w:proofErr w:type="gramStart"/>
      <w:r w:rsidRPr="00DB0E09">
        <w:rPr>
          <w:sz w:val="20"/>
          <w:szCs w:val="20"/>
        </w:rPr>
        <w:t>u.</w:t>
      </w:r>
      <w:proofErr w:type="gramEnd"/>
      <w:r w:rsidRPr="00DB0E09">
        <w:rPr>
          <w:sz w:val="20"/>
          <w:szCs w:val="20"/>
        </w:rPr>
        <w:t xml:space="preserve"> 31-33., bélyegzője körívben  a Mohács-Szigeti Településrészi Önkormányzat felirat, középen Mohács címere.</w:t>
      </w:r>
    </w:p>
    <w:p w:rsidR="008C5B39" w:rsidRPr="00DB0E09" w:rsidRDefault="008C5B39">
      <w:pPr>
        <w:jc w:val="both"/>
        <w:rPr>
          <w:sz w:val="20"/>
          <w:szCs w:val="20"/>
        </w:rPr>
      </w:pPr>
      <w:r w:rsidRPr="00DB0E09">
        <w:rPr>
          <w:b/>
          <w:sz w:val="20"/>
          <w:szCs w:val="20"/>
        </w:rPr>
        <w:t>(3)</w:t>
      </w:r>
      <w:r w:rsidRPr="00DB0E09">
        <w:rPr>
          <w:sz w:val="20"/>
          <w:szCs w:val="20"/>
        </w:rPr>
        <w:t xml:space="preserve"> A TRÖ nem jogi személy.</w:t>
      </w:r>
    </w:p>
    <w:p w:rsidR="008C5B39" w:rsidRPr="00DB0E09" w:rsidRDefault="008C5B39">
      <w:pPr>
        <w:jc w:val="both"/>
        <w:rPr>
          <w:sz w:val="20"/>
          <w:szCs w:val="20"/>
        </w:rPr>
      </w:pPr>
      <w:r w:rsidRPr="00DB0E09">
        <w:rPr>
          <w:rStyle w:val="Lbjegyzet-hivatkozs"/>
          <w:b/>
          <w:sz w:val="20"/>
          <w:szCs w:val="20"/>
        </w:rPr>
        <w:footnoteReference w:id="92"/>
      </w:r>
      <w:r w:rsidRPr="00DB0E09">
        <w:rPr>
          <w:b/>
          <w:sz w:val="20"/>
          <w:szCs w:val="20"/>
        </w:rPr>
        <w:t>(4)</w:t>
      </w:r>
      <w:r w:rsidRPr="00DB0E09">
        <w:rPr>
          <w:sz w:val="20"/>
          <w:szCs w:val="20"/>
        </w:rPr>
        <w:t xml:space="preserve"> A TRÖ tagjainak száma 3 fő, vezetője a településrész önkormányzati képviselője.</w:t>
      </w:r>
    </w:p>
    <w:p w:rsidR="008C5B39" w:rsidRPr="00DB0E09" w:rsidRDefault="008C5B39">
      <w:pPr>
        <w:jc w:val="both"/>
        <w:rPr>
          <w:sz w:val="20"/>
          <w:szCs w:val="20"/>
        </w:rPr>
      </w:pPr>
      <w:r w:rsidRPr="00DB0E09">
        <w:rPr>
          <w:b/>
          <w:sz w:val="20"/>
          <w:szCs w:val="20"/>
        </w:rPr>
        <w:t xml:space="preserve">(5) </w:t>
      </w:r>
      <w:r w:rsidRPr="00DB0E09">
        <w:rPr>
          <w:sz w:val="20"/>
          <w:szCs w:val="20"/>
        </w:rPr>
        <w:t>A jegyző gondoskodik a részönkormányzat működésével kapcsolatos feladatok ellátásáról, a részönkormányzati választások végrehajtásáról.</w:t>
      </w:r>
    </w:p>
    <w:p w:rsidR="008C5B39" w:rsidRPr="00DB0E09" w:rsidRDefault="008C5B39">
      <w:pPr>
        <w:jc w:val="both"/>
        <w:rPr>
          <w:sz w:val="20"/>
          <w:szCs w:val="20"/>
        </w:rPr>
      </w:pPr>
    </w:p>
    <w:p w:rsidR="008C5B39" w:rsidRPr="00DB0E09" w:rsidRDefault="008C5B39">
      <w:pPr>
        <w:jc w:val="center"/>
        <w:rPr>
          <w:b/>
          <w:sz w:val="20"/>
          <w:szCs w:val="20"/>
        </w:rPr>
      </w:pPr>
      <w:r w:rsidRPr="00DB0E09">
        <w:rPr>
          <w:b/>
          <w:sz w:val="20"/>
          <w:szCs w:val="20"/>
        </w:rPr>
        <w:t>28. A TRÖ működése</w:t>
      </w:r>
    </w:p>
    <w:p w:rsidR="008C5B39" w:rsidRPr="00DB0E09" w:rsidRDefault="008C5B39">
      <w:pPr>
        <w:jc w:val="center"/>
        <w:rPr>
          <w:b/>
          <w:sz w:val="20"/>
          <w:szCs w:val="20"/>
        </w:rPr>
      </w:pPr>
      <w:r w:rsidRPr="00DB0E09">
        <w:rPr>
          <w:b/>
          <w:sz w:val="20"/>
          <w:szCs w:val="20"/>
        </w:rPr>
        <w:t>34.§</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 TRÖ megválasztását követően 3 hónapon belül munkaprogramot készít, mely tartalmazza a testület megválasztásának időtartama alatt elérni kívánt célokat. </w:t>
      </w:r>
    </w:p>
    <w:p w:rsidR="008C5B39" w:rsidRPr="00DB0E09" w:rsidRDefault="008C5B39">
      <w:pPr>
        <w:pStyle w:val="Szvegtrzs"/>
        <w:jc w:val="left"/>
        <w:rPr>
          <w:rFonts w:ascii="Times New Roman" w:hAnsi="Times New Roman"/>
          <w:b w:val="0"/>
          <w:sz w:val="20"/>
        </w:rPr>
      </w:pPr>
      <w:r w:rsidRPr="00DB0E09">
        <w:rPr>
          <w:rFonts w:ascii="Times New Roman" w:hAnsi="Times New Roman"/>
          <w:sz w:val="20"/>
        </w:rPr>
        <w:t xml:space="preserve">(2) </w:t>
      </w:r>
      <w:r w:rsidRPr="00DB0E09">
        <w:rPr>
          <w:rFonts w:ascii="Times New Roman" w:hAnsi="Times New Roman"/>
          <w:b w:val="0"/>
          <w:sz w:val="20"/>
        </w:rPr>
        <w:t xml:space="preserve"> A TRÖ évente legalább hat ülést tart.</w:t>
      </w:r>
    </w:p>
    <w:p w:rsidR="008C5B39" w:rsidRPr="00DB0E09" w:rsidRDefault="008C5B39">
      <w:pPr>
        <w:jc w:val="both"/>
        <w:rPr>
          <w:sz w:val="20"/>
          <w:szCs w:val="20"/>
        </w:rPr>
      </w:pPr>
      <w:r w:rsidRPr="00DB0E09">
        <w:rPr>
          <w:b/>
          <w:sz w:val="20"/>
          <w:szCs w:val="20"/>
        </w:rPr>
        <w:t>(3)</w:t>
      </w:r>
      <w:r w:rsidRPr="00DB0E09">
        <w:rPr>
          <w:sz w:val="20"/>
          <w:szCs w:val="20"/>
        </w:rPr>
        <w:t xml:space="preserve"> A TRÖ ülését a vezetője hívja össze, tartós akadályoztatása esetén az általa megbízott részönkormányzati tag. Az ülést úgy kell összehívni, hogy arról az érintettek legalább három nappal korábban tudomást szerezzenek, de ettől indokolt esetben a részönkormányzat vezetője eltérhet. A meghívás történhet írásban és más módon is, de a meghívással egy időben közölni kell a tárgyalandó napirendet is. Pénzügyi tárgyú napirend csak írásos formában terjeszthető elő.</w:t>
      </w:r>
    </w:p>
    <w:p w:rsidR="008C5B39" w:rsidRPr="00DB0E09" w:rsidRDefault="008C5B39">
      <w:pPr>
        <w:jc w:val="both"/>
        <w:rPr>
          <w:sz w:val="20"/>
          <w:szCs w:val="20"/>
        </w:rPr>
      </w:pPr>
      <w:r w:rsidRPr="00DB0E09">
        <w:rPr>
          <w:b/>
          <w:sz w:val="20"/>
          <w:szCs w:val="20"/>
        </w:rPr>
        <w:lastRenderedPageBreak/>
        <w:t>(4)</w:t>
      </w:r>
      <w:r w:rsidRPr="00DB0E09">
        <w:rPr>
          <w:sz w:val="20"/>
          <w:szCs w:val="20"/>
        </w:rPr>
        <w:t xml:space="preserve"> A TRÖ ülése nyilvános, zárt ülés tartására a 15.§-ban meghatározott esetben kerül, illetve kerülhet sor. </w:t>
      </w:r>
    </w:p>
    <w:p w:rsidR="008C5B39" w:rsidRPr="00DB0E09" w:rsidRDefault="008C5B39">
      <w:pPr>
        <w:pStyle w:val="Szvegtrzsbehzssal"/>
        <w:ind w:left="0" w:firstLine="0"/>
        <w:rPr>
          <w:rFonts w:ascii="Times New Roman" w:hAnsi="Times New Roman"/>
          <w:sz w:val="20"/>
        </w:rPr>
      </w:pPr>
      <w:r w:rsidRPr="00DB0E09">
        <w:rPr>
          <w:rFonts w:ascii="Times New Roman" w:hAnsi="Times New Roman"/>
          <w:b/>
          <w:sz w:val="20"/>
        </w:rPr>
        <w:t>(5)</w:t>
      </w:r>
      <w:r w:rsidRPr="00DB0E09">
        <w:rPr>
          <w:rFonts w:ascii="Times New Roman" w:hAnsi="Times New Roman"/>
          <w:sz w:val="20"/>
        </w:rPr>
        <w:t xml:space="preserve"> A TRÖ döntéseit nyílt szavazással hozza. Titkos szavazást zárt ülés tartásakor lehet elrendelni bármely képviselővel kapcsolatos személyi kérdésekben, és ha azt legalább két képviselő kéri.</w:t>
      </w:r>
    </w:p>
    <w:p w:rsidR="008C5B39" w:rsidRPr="00DB0E09" w:rsidRDefault="008C5B39">
      <w:pPr>
        <w:jc w:val="both"/>
        <w:rPr>
          <w:sz w:val="20"/>
          <w:szCs w:val="20"/>
        </w:rPr>
      </w:pPr>
      <w:r w:rsidRPr="00DB0E09">
        <w:rPr>
          <w:b/>
          <w:sz w:val="20"/>
          <w:szCs w:val="20"/>
        </w:rPr>
        <w:t xml:space="preserve">(6) </w:t>
      </w:r>
      <w:r w:rsidRPr="00DB0E09">
        <w:rPr>
          <w:sz w:val="20"/>
          <w:szCs w:val="20"/>
        </w:rPr>
        <w:t>A TRÖ akkor határozatképes, ha az ülésen a képviselők több mint fele jelen van. Döntéseit szótöbbséggel hozza. Határozatképtelenség esetén a részönkormányzati ülést 8 napon belül újból össze kell hívni.</w:t>
      </w:r>
    </w:p>
    <w:p w:rsidR="008C5B39" w:rsidRPr="00DB0E09" w:rsidRDefault="008C5B39">
      <w:pPr>
        <w:jc w:val="both"/>
        <w:rPr>
          <w:sz w:val="20"/>
          <w:szCs w:val="20"/>
        </w:rPr>
      </w:pPr>
      <w:r w:rsidRPr="00DB0E09">
        <w:rPr>
          <w:b/>
          <w:sz w:val="20"/>
          <w:szCs w:val="20"/>
        </w:rPr>
        <w:t xml:space="preserve">(7) </w:t>
      </w:r>
      <w:r w:rsidRPr="00DB0E09">
        <w:rPr>
          <w:sz w:val="20"/>
          <w:szCs w:val="20"/>
        </w:rPr>
        <w:t xml:space="preserve">A részönkormányzati ülést a TRÖ vezetője hívja össze és vezeti, a TRÖ vezetőjének akadályoztatása esetén ezt </w:t>
      </w:r>
      <w:r w:rsidRPr="00DB0E09">
        <w:rPr>
          <w:rStyle w:val="Lbjegyzet-hivatkozs"/>
          <w:sz w:val="20"/>
          <w:szCs w:val="20"/>
        </w:rPr>
        <w:footnoteReference w:id="93"/>
      </w:r>
      <w:r w:rsidRPr="00DB0E09">
        <w:rPr>
          <w:sz w:val="20"/>
          <w:szCs w:val="20"/>
        </w:rPr>
        <w:t>az általa megbízott részönkormányzati tag teszi meg. Az ülést levezető vezető feladata:</w:t>
      </w:r>
    </w:p>
    <w:p w:rsidR="008C5B39" w:rsidRPr="00DB0E09" w:rsidRDefault="008C5B39">
      <w:pPr>
        <w:jc w:val="both"/>
        <w:rPr>
          <w:sz w:val="20"/>
          <w:szCs w:val="20"/>
        </w:rPr>
      </w:pPr>
      <w:r w:rsidRPr="00DB0E09">
        <w:rPr>
          <w:sz w:val="20"/>
          <w:szCs w:val="20"/>
        </w:rPr>
        <w:t>- az ülés megnyitása, berekesztése, szünet elrendelése,</w:t>
      </w:r>
    </w:p>
    <w:p w:rsidR="008C5B39" w:rsidRPr="00DB0E09" w:rsidRDefault="008C5B39">
      <w:pPr>
        <w:jc w:val="both"/>
        <w:rPr>
          <w:sz w:val="20"/>
          <w:szCs w:val="20"/>
        </w:rPr>
      </w:pPr>
      <w:r w:rsidRPr="00DB0E09">
        <w:rPr>
          <w:sz w:val="20"/>
          <w:szCs w:val="20"/>
        </w:rPr>
        <w:t>- határozatképesség megállapítása,</w:t>
      </w:r>
    </w:p>
    <w:p w:rsidR="008C5B39" w:rsidRPr="00DB0E09" w:rsidRDefault="008C5B39">
      <w:pPr>
        <w:jc w:val="both"/>
        <w:rPr>
          <w:sz w:val="20"/>
          <w:szCs w:val="20"/>
        </w:rPr>
      </w:pPr>
      <w:r w:rsidRPr="00DB0E09">
        <w:rPr>
          <w:sz w:val="20"/>
          <w:szCs w:val="20"/>
        </w:rPr>
        <w:t>- az ülés vezetése,</w:t>
      </w:r>
    </w:p>
    <w:p w:rsidR="008C5B39" w:rsidRPr="00DB0E09" w:rsidRDefault="008C5B39">
      <w:pPr>
        <w:jc w:val="both"/>
        <w:rPr>
          <w:sz w:val="20"/>
          <w:szCs w:val="20"/>
        </w:rPr>
      </w:pPr>
      <w:r w:rsidRPr="00DB0E09">
        <w:rPr>
          <w:sz w:val="20"/>
          <w:szCs w:val="20"/>
        </w:rPr>
        <w:t>- a szó megadása, megtagadás, megvonása,</w:t>
      </w:r>
    </w:p>
    <w:p w:rsidR="008C5B39" w:rsidRPr="00DB0E09" w:rsidRDefault="008C5B39">
      <w:pPr>
        <w:jc w:val="both"/>
        <w:rPr>
          <w:sz w:val="20"/>
          <w:szCs w:val="20"/>
        </w:rPr>
      </w:pPr>
      <w:r w:rsidRPr="00DB0E09">
        <w:rPr>
          <w:sz w:val="20"/>
          <w:szCs w:val="20"/>
        </w:rPr>
        <w:t>- az ülés félbeszakítása,</w:t>
      </w:r>
    </w:p>
    <w:p w:rsidR="008C5B39" w:rsidRPr="00DB0E09" w:rsidRDefault="008C5B39">
      <w:pPr>
        <w:jc w:val="both"/>
        <w:rPr>
          <w:sz w:val="20"/>
          <w:szCs w:val="20"/>
        </w:rPr>
      </w:pPr>
      <w:r w:rsidRPr="00DB0E09">
        <w:rPr>
          <w:sz w:val="20"/>
          <w:szCs w:val="20"/>
        </w:rPr>
        <w:t xml:space="preserve">- a napirendi pont tárgyalásának elnapolására javaslat, </w:t>
      </w:r>
    </w:p>
    <w:p w:rsidR="008C5B39" w:rsidRPr="00DB0E09" w:rsidRDefault="008C5B39">
      <w:pPr>
        <w:jc w:val="both"/>
        <w:rPr>
          <w:sz w:val="20"/>
          <w:szCs w:val="20"/>
        </w:rPr>
      </w:pPr>
      <w:r w:rsidRPr="00DB0E09">
        <w:rPr>
          <w:sz w:val="20"/>
          <w:szCs w:val="20"/>
        </w:rPr>
        <w:t>- a napirendek összevont tárgyalására javaslat,</w:t>
      </w:r>
    </w:p>
    <w:p w:rsidR="008C5B39" w:rsidRPr="00DB0E09" w:rsidRDefault="008C5B39">
      <w:pPr>
        <w:jc w:val="both"/>
        <w:rPr>
          <w:sz w:val="20"/>
          <w:szCs w:val="20"/>
        </w:rPr>
      </w:pPr>
      <w:r w:rsidRPr="00DB0E09">
        <w:rPr>
          <w:sz w:val="20"/>
          <w:szCs w:val="20"/>
        </w:rPr>
        <w:t>- az ülés rendjének biztosítása,</w:t>
      </w:r>
    </w:p>
    <w:p w:rsidR="008C5B39" w:rsidRPr="00DB0E09" w:rsidRDefault="008C5B39">
      <w:pPr>
        <w:jc w:val="both"/>
        <w:rPr>
          <w:sz w:val="20"/>
          <w:szCs w:val="20"/>
        </w:rPr>
      </w:pPr>
      <w:r w:rsidRPr="00DB0E09">
        <w:rPr>
          <w:sz w:val="20"/>
          <w:szCs w:val="20"/>
        </w:rPr>
        <w:t>- a vita megnyitása, berekesztése,</w:t>
      </w:r>
    </w:p>
    <w:p w:rsidR="008C5B39" w:rsidRPr="00DB0E09" w:rsidRDefault="008C5B39">
      <w:pPr>
        <w:jc w:val="both"/>
        <w:rPr>
          <w:sz w:val="20"/>
          <w:szCs w:val="20"/>
        </w:rPr>
      </w:pPr>
      <w:r w:rsidRPr="00DB0E09">
        <w:rPr>
          <w:sz w:val="20"/>
          <w:szCs w:val="20"/>
        </w:rPr>
        <w:t>- szavazás elrendelése,</w:t>
      </w:r>
    </w:p>
    <w:p w:rsidR="008C5B39" w:rsidRPr="00DB0E09" w:rsidRDefault="008C5B39">
      <w:pPr>
        <w:jc w:val="both"/>
        <w:rPr>
          <w:sz w:val="20"/>
          <w:szCs w:val="20"/>
        </w:rPr>
      </w:pPr>
      <w:r w:rsidRPr="00DB0E09">
        <w:rPr>
          <w:sz w:val="20"/>
          <w:szCs w:val="20"/>
        </w:rPr>
        <w:t>- a szavazás eredményének megállapítása,</w:t>
      </w:r>
    </w:p>
    <w:p w:rsidR="008C5B39" w:rsidRPr="00DB0E09" w:rsidRDefault="008C5B39">
      <w:pPr>
        <w:jc w:val="both"/>
        <w:rPr>
          <w:sz w:val="20"/>
          <w:szCs w:val="20"/>
        </w:rPr>
      </w:pPr>
      <w:r w:rsidRPr="00DB0E09">
        <w:rPr>
          <w:sz w:val="20"/>
          <w:szCs w:val="20"/>
        </w:rPr>
        <w:t>- a határozat megszövegezése, a jegyzőkönyv elkészítése.</w:t>
      </w:r>
    </w:p>
    <w:p w:rsidR="008C5B39" w:rsidRPr="00DB0E09" w:rsidRDefault="008C5B39">
      <w:pPr>
        <w:jc w:val="both"/>
        <w:rPr>
          <w:sz w:val="20"/>
          <w:szCs w:val="20"/>
        </w:rPr>
      </w:pPr>
      <w:r w:rsidRPr="00DB0E09">
        <w:rPr>
          <w:b/>
          <w:sz w:val="20"/>
          <w:szCs w:val="20"/>
        </w:rPr>
        <w:t xml:space="preserve">(8) </w:t>
      </w:r>
      <w:r w:rsidRPr="00DB0E09">
        <w:rPr>
          <w:sz w:val="20"/>
          <w:szCs w:val="20"/>
        </w:rPr>
        <w:t xml:space="preserve">Az előterjesztőkhöz a TRÖ tagjai és a tanácskozási joggal meghívottak kérdést intézhetnek, amelyre a vita előtt kell választ adni. </w:t>
      </w:r>
      <w:r w:rsidRPr="00DB0E09">
        <w:rPr>
          <w:rStyle w:val="Lbjegyzet-hivatkozs"/>
          <w:sz w:val="20"/>
          <w:szCs w:val="20"/>
        </w:rPr>
        <w:footnoteReference w:id="94"/>
      </w:r>
    </w:p>
    <w:p w:rsidR="008C5B39" w:rsidRPr="00DB0E09" w:rsidRDefault="008C5B39">
      <w:pPr>
        <w:pStyle w:val="Szvegtrzs"/>
        <w:jc w:val="both"/>
        <w:rPr>
          <w:rFonts w:ascii="Times New Roman" w:hAnsi="Times New Roman"/>
          <w:b w:val="0"/>
          <w:sz w:val="20"/>
        </w:rPr>
      </w:pPr>
      <w:r w:rsidRPr="00DB0E09">
        <w:rPr>
          <w:rFonts w:ascii="Times New Roman" w:hAnsi="Times New Roman"/>
          <w:sz w:val="20"/>
        </w:rPr>
        <w:t xml:space="preserve">(9) </w:t>
      </w:r>
      <w:r w:rsidRPr="00DB0E09">
        <w:rPr>
          <w:rFonts w:ascii="Times New Roman" w:hAnsi="Times New Roman"/>
          <w:b w:val="0"/>
          <w:sz w:val="20"/>
        </w:rPr>
        <w:t>A TRÖ üléseiről jegyzőkönyvet kell készíteni, amelynek egy példányát a TRÖ irodáján kell megőrizni, egy példányát pedig az önkormányzat jegyzőjéhez kell továbbítani, amelyet a jegyző az ülés tartásától számított 15 napon belül megküld a Baranya Megyei Kormányhivatalnak.</w:t>
      </w:r>
    </w:p>
    <w:p w:rsidR="008C5B39" w:rsidRPr="00DB0E09" w:rsidRDefault="008C5B39">
      <w:pPr>
        <w:jc w:val="both"/>
        <w:rPr>
          <w:sz w:val="20"/>
          <w:szCs w:val="20"/>
        </w:rPr>
      </w:pPr>
      <w:r w:rsidRPr="00DB0E09">
        <w:rPr>
          <w:b/>
          <w:sz w:val="20"/>
          <w:szCs w:val="20"/>
        </w:rPr>
        <w:t>(10)</w:t>
      </w:r>
      <w:r w:rsidRPr="00DB0E09">
        <w:rPr>
          <w:sz w:val="20"/>
          <w:szCs w:val="20"/>
        </w:rPr>
        <w:t xml:space="preserve"> A TRÖ köteles évente legalább egy alkalommal településrészi gyűlést (közmeghallgatást) tartani és tájékoztatni a településrész lakóit az önkormányzat lényegesebb döntéseiről, a településrészi önkormányzat lényegesebb döntéseiről, a településrészt érintő határozatokról, illetőleg a részönkormányzat munkájáról. A településrészi gyűlésen a polgármester ismerteti a településrészt érintő önkormányzati elképzeléseket.</w:t>
      </w:r>
    </w:p>
    <w:p w:rsidR="008C5B39" w:rsidRPr="00DB0E09" w:rsidRDefault="008C5B39">
      <w:pPr>
        <w:pStyle w:val="Szvegtrzs2"/>
        <w:rPr>
          <w:rFonts w:ascii="Times New Roman" w:hAnsi="Times New Roman"/>
          <w:sz w:val="20"/>
        </w:rPr>
      </w:pPr>
      <w:r w:rsidRPr="00DB0E09">
        <w:rPr>
          <w:rFonts w:ascii="Times New Roman" w:hAnsi="Times New Roman"/>
          <w:b/>
          <w:sz w:val="20"/>
        </w:rPr>
        <w:t>(11)</w:t>
      </w:r>
      <w:r w:rsidRPr="00DB0E09">
        <w:rPr>
          <w:rFonts w:ascii="Times New Roman" w:hAnsi="Times New Roman"/>
          <w:sz w:val="20"/>
        </w:rPr>
        <w:t xml:space="preserve"> A TRÖ ülésén meg kell határozni azokat a feladatokat, amelyekre a településrészi önkormányzat részére átengedett önkormányzati pénzeszközök felhasználásra kerülhetnek. A településrész költségvetésének elfogadásáról a TRÖ minősített többséggel dönt. A döntés alapján felhasználható pénzeszközök tekintetében a TRÖ vezetője utalványozási joggal rendelkezik.</w:t>
      </w:r>
    </w:p>
    <w:p w:rsidR="008C5B39" w:rsidRPr="00DB0E09" w:rsidRDefault="008C5B39">
      <w:pPr>
        <w:jc w:val="both"/>
        <w:rPr>
          <w:sz w:val="20"/>
          <w:szCs w:val="20"/>
        </w:rPr>
      </w:pPr>
      <w:r w:rsidRPr="00DB0E09">
        <w:rPr>
          <w:b/>
          <w:sz w:val="20"/>
          <w:szCs w:val="20"/>
        </w:rPr>
        <w:t>(12)</w:t>
      </w:r>
      <w:r w:rsidRPr="00DB0E09">
        <w:rPr>
          <w:sz w:val="20"/>
          <w:szCs w:val="20"/>
        </w:rPr>
        <w:t xml:space="preserve"> A TRÖ tagjai az eljárásuk során birtokukba jutott adatok tekintetében szolgálati titoktartásra kötelezettek.</w:t>
      </w:r>
    </w:p>
    <w:p w:rsidR="008C5B39" w:rsidRPr="00DB0E09" w:rsidRDefault="008C5B39">
      <w:pPr>
        <w:jc w:val="both"/>
        <w:rPr>
          <w:sz w:val="20"/>
          <w:szCs w:val="20"/>
        </w:rPr>
      </w:pPr>
      <w:r w:rsidRPr="00DB0E09">
        <w:rPr>
          <w:b/>
          <w:sz w:val="20"/>
          <w:szCs w:val="20"/>
        </w:rPr>
        <w:t>(13)</w:t>
      </w:r>
      <w:r w:rsidRPr="00DB0E09">
        <w:rPr>
          <w:sz w:val="20"/>
          <w:szCs w:val="20"/>
        </w:rPr>
        <w:t xml:space="preserve"> A TRÖ működésére értelemszerűen alkalmazandók az önkormányzati bizottságok működési szabályai.</w:t>
      </w:r>
    </w:p>
    <w:p w:rsidR="008C5B39" w:rsidRPr="00DB0E09" w:rsidRDefault="008C5B39">
      <w:pPr>
        <w:jc w:val="center"/>
        <w:rPr>
          <w:b/>
          <w:bCs/>
          <w:sz w:val="20"/>
          <w:szCs w:val="20"/>
        </w:rPr>
      </w:pPr>
    </w:p>
    <w:p w:rsidR="008C5B39" w:rsidRPr="00DB0E09" w:rsidRDefault="008C5B39">
      <w:pPr>
        <w:jc w:val="center"/>
        <w:rPr>
          <w:b/>
          <w:bCs/>
          <w:iCs/>
          <w:sz w:val="20"/>
          <w:szCs w:val="20"/>
        </w:rPr>
      </w:pPr>
      <w:r w:rsidRPr="00DB0E09">
        <w:rPr>
          <w:b/>
          <w:bCs/>
          <w:sz w:val="20"/>
          <w:szCs w:val="20"/>
        </w:rPr>
        <w:t xml:space="preserve">29. </w:t>
      </w:r>
      <w:r w:rsidRPr="00DB0E09">
        <w:rPr>
          <w:rStyle w:val="Lbjegyzet-hivatkozs"/>
          <w:b/>
          <w:bCs/>
          <w:sz w:val="20"/>
          <w:szCs w:val="20"/>
        </w:rPr>
        <w:footnoteReference w:id="95"/>
      </w:r>
      <w:r w:rsidRPr="00DB0E09">
        <w:rPr>
          <w:b/>
          <w:bCs/>
          <w:iCs/>
          <w:sz w:val="20"/>
          <w:szCs w:val="20"/>
        </w:rPr>
        <w:t>A TRÖ megbízatásának keletkezése és megszűnése</w:t>
      </w:r>
    </w:p>
    <w:p w:rsidR="008C5B39" w:rsidRPr="00DB0E09" w:rsidRDefault="008C5B39">
      <w:pPr>
        <w:jc w:val="center"/>
        <w:rPr>
          <w:b/>
          <w:bCs/>
          <w:iCs/>
          <w:sz w:val="20"/>
          <w:szCs w:val="20"/>
        </w:rPr>
      </w:pPr>
      <w:r w:rsidRPr="00DB0E09">
        <w:rPr>
          <w:b/>
          <w:bCs/>
          <w:iCs/>
          <w:sz w:val="20"/>
          <w:szCs w:val="20"/>
        </w:rPr>
        <w:t>35.§</w:t>
      </w:r>
    </w:p>
    <w:p w:rsidR="008C5B39" w:rsidRPr="00DB0E09" w:rsidRDefault="008C5B39">
      <w:pPr>
        <w:jc w:val="both"/>
        <w:rPr>
          <w:sz w:val="20"/>
          <w:szCs w:val="20"/>
        </w:rPr>
      </w:pPr>
    </w:p>
    <w:p w:rsidR="008C5B39" w:rsidRPr="00DB0E09" w:rsidRDefault="008C5B39">
      <w:pPr>
        <w:jc w:val="both"/>
        <w:rPr>
          <w:sz w:val="20"/>
          <w:szCs w:val="20"/>
        </w:rPr>
      </w:pPr>
      <w:r w:rsidRPr="00DB0E09">
        <w:rPr>
          <w:b/>
          <w:bCs/>
          <w:sz w:val="20"/>
          <w:szCs w:val="20"/>
        </w:rPr>
        <w:t>(1)</w:t>
      </w:r>
      <w:r w:rsidRPr="00DB0E09">
        <w:rPr>
          <w:sz w:val="20"/>
          <w:szCs w:val="20"/>
        </w:rPr>
        <w:t xml:space="preserve"> A településrész választópolgárai a TRÖ tagjaira írásban tehetnek ajánlást. Tagjelöltet ajánlani a szavazást megelőző 10. naptól a szavazást megelőző 5. napig lehet a jelölt vagy meghatalmazottja által igényelt ajánlóíven.</w:t>
      </w:r>
    </w:p>
    <w:p w:rsidR="008C5B39" w:rsidRPr="00DB0E09" w:rsidRDefault="008C5B39" w:rsidP="003659D2">
      <w:pPr>
        <w:pStyle w:val="Listaszerbekezds"/>
        <w:ind w:left="0"/>
        <w:jc w:val="both"/>
        <w:rPr>
          <w:sz w:val="20"/>
          <w:szCs w:val="20"/>
        </w:rPr>
      </w:pPr>
      <w:r w:rsidRPr="00DB0E09">
        <w:rPr>
          <w:b/>
          <w:bCs/>
          <w:sz w:val="20"/>
          <w:szCs w:val="20"/>
        </w:rPr>
        <w:t>(2)</w:t>
      </w:r>
      <w:r w:rsidRPr="00DB0E09">
        <w:rPr>
          <w:sz w:val="20"/>
          <w:szCs w:val="20"/>
        </w:rPr>
        <w:t xml:space="preserve"> A TRÖ tagjelöltje az lesz, akit a választók nyilvántartásában szereplő választópolgároktól 15 fő jelöltnek ajánlott. Az önkormányzati választások napjától számított 30 napon belül megtartandó szavazás lebonyolítására egyebekben a helyi önkormányzati képviselők és polgármesterek választásáról szóló 2010. évi L. törvény és a választási eljárásról szóló 2013. XXXVI. törvény (</w:t>
      </w:r>
      <w:proofErr w:type="spellStart"/>
      <w:r w:rsidRPr="00DB0E09">
        <w:rPr>
          <w:sz w:val="20"/>
          <w:szCs w:val="20"/>
        </w:rPr>
        <w:t>Ve</w:t>
      </w:r>
      <w:proofErr w:type="spellEnd"/>
      <w:r w:rsidRPr="00DB0E09">
        <w:rPr>
          <w:sz w:val="20"/>
          <w:szCs w:val="20"/>
        </w:rPr>
        <w:t>.) rendelkezései az irányadóak, jelen rendeletben foglalt eltérésekkel.</w:t>
      </w:r>
      <w:r w:rsidR="000B6FE0" w:rsidRPr="00DB0E09">
        <w:rPr>
          <w:sz w:val="20"/>
          <w:szCs w:val="20"/>
        </w:rPr>
        <w:t xml:space="preserve"> </w:t>
      </w:r>
      <w:r w:rsidR="003659D2" w:rsidRPr="00DB0E09">
        <w:rPr>
          <w:rStyle w:val="Lbjegyzet-hivatkozs"/>
          <w:sz w:val="20"/>
          <w:szCs w:val="20"/>
        </w:rPr>
        <w:footnoteReference w:id="96"/>
      </w:r>
      <w:r w:rsidR="000B6FE0" w:rsidRPr="00DB0E09">
        <w:rPr>
          <w:sz w:val="20"/>
          <w:szCs w:val="20"/>
        </w:rPr>
        <w:t xml:space="preserve">Amennyiben a tagjelöltek száma megegyezik a választható TRÖ tagok számával, a képviselő-testület külön </w:t>
      </w:r>
      <w:proofErr w:type="spellStart"/>
      <w:r w:rsidR="000B6FE0" w:rsidRPr="00DB0E09">
        <w:rPr>
          <w:sz w:val="20"/>
          <w:szCs w:val="20"/>
        </w:rPr>
        <w:t>Ve</w:t>
      </w:r>
      <w:proofErr w:type="spellEnd"/>
      <w:r w:rsidR="000B6FE0" w:rsidRPr="00DB0E09">
        <w:rPr>
          <w:sz w:val="20"/>
          <w:szCs w:val="20"/>
        </w:rPr>
        <w:t xml:space="preserve">. </w:t>
      </w:r>
      <w:proofErr w:type="gramStart"/>
      <w:r w:rsidR="000B6FE0" w:rsidRPr="00DB0E09">
        <w:rPr>
          <w:sz w:val="20"/>
          <w:szCs w:val="20"/>
        </w:rPr>
        <w:t>szabályai</w:t>
      </w:r>
      <w:proofErr w:type="gramEnd"/>
      <w:r w:rsidR="000B6FE0" w:rsidRPr="00DB0E09">
        <w:rPr>
          <w:sz w:val="20"/>
          <w:szCs w:val="20"/>
        </w:rPr>
        <w:t xml:space="preserve"> szerinti szavazás lebonyolítása nélkül, a tagjelölt listán szereplő jelölteket a soron következő ülé</w:t>
      </w:r>
      <w:r w:rsidR="003659D2" w:rsidRPr="00DB0E09">
        <w:rPr>
          <w:sz w:val="20"/>
          <w:szCs w:val="20"/>
        </w:rPr>
        <w:t>sén a TRÖ tagjává megválasztja.</w:t>
      </w:r>
    </w:p>
    <w:p w:rsidR="008C5B39" w:rsidRPr="00DB0E09" w:rsidRDefault="008C5B39">
      <w:pPr>
        <w:jc w:val="both"/>
        <w:rPr>
          <w:sz w:val="20"/>
          <w:szCs w:val="20"/>
        </w:rPr>
      </w:pPr>
      <w:r w:rsidRPr="00DB0E09">
        <w:rPr>
          <w:b/>
          <w:bCs/>
          <w:sz w:val="20"/>
          <w:szCs w:val="20"/>
        </w:rPr>
        <w:t>(3)</w:t>
      </w:r>
      <w:r w:rsidRPr="00DB0E09">
        <w:rPr>
          <w:sz w:val="20"/>
          <w:szCs w:val="20"/>
        </w:rPr>
        <w:t xml:space="preserve"> A tagjelöltekről listát kell készíteni, amely tartalmazza: a tagjelöltek nevét, születési idejét, lakcímét.</w:t>
      </w:r>
    </w:p>
    <w:p w:rsidR="008C5B39" w:rsidRPr="00DB0E09" w:rsidRDefault="008C5B39">
      <w:pPr>
        <w:jc w:val="both"/>
        <w:rPr>
          <w:sz w:val="20"/>
          <w:szCs w:val="20"/>
        </w:rPr>
      </w:pPr>
      <w:r w:rsidRPr="00DB0E09">
        <w:rPr>
          <w:b/>
          <w:bCs/>
          <w:sz w:val="20"/>
          <w:szCs w:val="20"/>
        </w:rPr>
        <w:t>(4)</w:t>
      </w:r>
      <w:r w:rsidRPr="00DB0E09">
        <w:rPr>
          <w:sz w:val="20"/>
          <w:szCs w:val="20"/>
        </w:rPr>
        <w:t xml:space="preserve"> A listára, amely egyben szavazólapként szolgál, a jelöltek sorrendjét a Helyi Választási Bizottság a </w:t>
      </w:r>
      <w:proofErr w:type="spellStart"/>
      <w:r w:rsidRPr="00DB0E09">
        <w:rPr>
          <w:sz w:val="20"/>
          <w:szCs w:val="20"/>
        </w:rPr>
        <w:t>Ve.-ben</w:t>
      </w:r>
      <w:proofErr w:type="spellEnd"/>
      <w:r w:rsidRPr="00DB0E09">
        <w:rPr>
          <w:sz w:val="20"/>
          <w:szCs w:val="20"/>
        </w:rPr>
        <w:t xml:space="preserve"> irányadó szabályok szerint kisorsolja.</w:t>
      </w:r>
      <w:r w:rsidR="00C1353B" w:rsidRPr="00DB0E09">
        <w:rPr>
          <w:sz w:val="20"/>
          <w:szCs w:val="20"/>
        </w:rPr>
        <w:t xml:space="preserve"> </w:t>
      </w:r>
      <w:r w:rsidR="00C1353B" w:rsidRPr="00DB0E09">
        <w:rPr>
          <w:rStyle w:val="Lbjegyzet-hivatkozs"/>
          <w:sz w:val="20"/>
          <w:szCs w:val="20"/>
        </w:rPr>
        <w:footnoteReference w:id="97"/>
      </w:r>
      <w:r w:rsidR="00C1353B" w:rsidRPr="00DB0E09">
        <w:rPr>
          <w:sz w:val="20"/>
          <w:szCs w:val="20"/>
        </w:rPr>
        <w:t>A szavazóhelyiségben szavazni a szavazás napján 7 órától 16 óráig lehet.</w:t>
      </w:r>
    </w:p>
    <w:p w:rsidR="008C5B39" w:rsidRPr="00DB0E09" w:rsidRDefault="008C5B39">
      <w:pPr>
        <w:jc w:val="both"/>
        <w:rPr>
          <w:sz w:val="20"/>
          <w:szCs w:val="20"/>
        </w:rPr>
      </w:pPr>
      <w:r w:rsidRPr="00DB0E09">
        <w:rPr>
          <w:b/>
          <w:bCs/>
          <w:sz w:val="20"/>
          <w:szCs w:val="20"/>
        </w:rPr>
        <w:t>(5)</w:t>
      </w:r>
      <w:r w:rsidRPr="00DB0E09">
        <w:rPr>
          <w:sz w:val="20"/>
          <w:szCs w:val="20"/>
        </w:rPr>
        <w:t xml:space="preserve"> A polgármester a tagjelölt-listát a képviselő-testület soron következő ülésére terjeszti be.</w:t>
      </w:r>
    </w:p>
    <w:p w:rsidR="008C5B39" w:rsidRPr="00DB0E09" w:rsidRDefault="008C5B39">
      <w:pPr>
        <w:jc w:val="both"/>
        <w:rPr>
          <w:sz w:val="20"/>
          <w:szCs w:val="20"/>
        </w:rPr>
      </w:pPr>
      <w:r w:rsidRPr="00DB0E09">
        <w:rPr>
          <w:b/>
          <w:bCs/>
          <w:sz w:val="20"/>
          <w:szCs w:val="20"/>
        </w:rPr>
        <w:t>(6)</w:t>
      </w:r>
      <w:r w:rsidRPr="00DB0E09">
        <w:rPr>
          <w:sz w:val="20"/>
          <w:szCs w:val="20"/>
        </w:rPr>
        <w:t xml:space="preserve"> Amennyiben a TRÖ vezetője a Sárháti településrészről kerül megválasztásra, abban az esetben a képviselő-testület a jelöltlistáról a két legtöbb szavazatot kapott Újmohácsi, </w:t>
      </w:r>
      <w:proofErr w:type="spellStart"/>
      <w:r w:rsidRPr="00DB0E09">
        <w:rPr>
          <w:sz w:val="20"/>
          <w:szCs w:val="20"/>
        </w:rPr>
        <w:t>Sárosi</w:t>
      </w:r>
      <w:proofErr w:type="spellEnd"/>
      <w:r w:rsidRPr="00DB0E09">
        <w:rPr>
          <w:sz w:val="20"/>
          <w:szCs w:val="20"/>
        </w:rPr>
        <w:t xml:space="preserve"> vagy </w:t>
      </w:r>
      <w:proofErr w:type="spellStart"/>
      <w:r w:rsidRPr="00DB0E09">
        <w:rPr>
          <w:sz w:val="20"/>
          <w:szCs w:val="20"/>
        </w:rPr>
        <w:t>Kandai</w:t>
      </w:r>
      <w:proofErr w:type="spellEnd"/>
      <w:r w:rsidRPr="00DB0E09">
        <w:rPr>
          <w:sz w:val="20"/>
          <w:szCs w:val="20"/>
        </w:rPr>
        <w:t xml:space="preserve"> településrészen lakó jelöltet választja a TRÖ tagjává</w:t>
      </w:r>
      <w:proofErr w:type="gramStart"/>
      <w:r w:rsidRPr="00DB0E09">
        <w:rPr>
          <w:sz w:val="20"/>
          <w:szCs w:val="20"/>
        </w:rPr>
        <w:t>..</w:t>
      </w:r>
      <w:proofErr w:type="gramEnd"/>
    </w:p>
    <w:p w:rsidR="008C5B39" w:rsidRPr="00DB0E09" w:rsidRDefault="008C5B39">
      <w:pPr>
        <w:jc w:val="both"/>
        <w:rPr>
          <w:sz w:val="20"/>
          <w:szCs w:val="20"/>
        </w:rPr>
      </w:pPr>
      <w:r w:rsidRPr="00DB0E09">
        <w:rPr>
          <w:b/>
          <w:bCs/>
          <w:sz w:val="20"/>
          <w:szCs w:val="20"/>
        </w:rPr>
        <w:lastRenderedPageBreak/>
        <w:t>(7)</w:t>
      </w:r>
      <w:r w:rsidRPr="00DB0E09">
        <w:rPr>
          <w:sz w:val="20"/>
          <w:szCs w:val="20"/>
        </w:rPr>
        <w:t xml:space="preserve"> A TRÖ tagjainak megbízatása a képviselő-testület megbízatásáig tart.</w:t>
      </w:r>
    </w:p>
    <w:p w:rsidR="008C5B39" w:rsidRPr="00DB0E09" w:rsidRDefault="008C5B39">
      <w:pPr>
        <w:jc w:val="both"/>
        <w:rPr>
          <w:sz w:val="20"/>
          <w:szCs w:val="20"/>
        </w:rPr>
      </w:pPr>
      <w:r w:rsidRPr="00DB0E09">
        <w:rPr>
          <w:b/>
          <w:bCs/>
          <w:sz w:val="20"/>
          <w:szCs w:val="20"/>
        </w:rPr>
        <w:t>(8)</w:t>
      </w:r>
      <w:r w:rsidRPr="00DB0E09">
        <w:rPr>
          <w:sz w:val="20"/>
          <w:szCs w:val="20"/>
        </w:rPr>
        <w:t xml:space="preserve"> Ha a TRÖ tagjának megbízása a képviselő-testület megbízatásának megszűnése előtt szűnik meg, a képviselő-testület a tagjelöltlista alapján új tagot választ. Az új tag az lesz, aki a tagjelöltlistán a következő legtöbb szavazatot kapta.</w:t>
      </w:r>
    </w:p>
    <w:p w:rsidR="008C5B39" w:rsidRPr="00DB0E09" w:rsidRDefault="008C5B39">
      <w:pPr>
        <w:jc w:val="center"/>
        <w:rPr>
          <w:b/>
          <w:bCs/>
          <w:sz w:val="20"/>
          <w:szCs w:val="20"/>
        </w:rPr>
      </w:pPr>
    </w:p>
    <w:p w:rsidR="008C5B39" w:rsidRPr="00DB0E09" w:rsidRDefault="008C5B39">
      <w:pPr>
        <w:jc w:val="center"/>
        <w:rPr>
          <w:b/>
          <w:bCs/>
          <w:sz w:val="20"/>
          <w:szCs w:val="20"/>
        </w:rPr>
      </w:pPr>
      <w:r w:rsidRPr="00DB0E09">
        <w:rPr>
          <w:b/>
          <w:bCs/>
          <w:sz w:val="20"/>
          <w:szCs w:val="20"/>
        </w:rPr>
        <w:t>30. A TRÖ feladat- és hatásköre</w:t>
      </w:r>
    </w:p>
    <w:p w:rsidR="008C5B39" w:rsidRPr="00DB0E09" w:rsidRDefault="008C5B39">
      <w:pPr>
        <w:jc w:val="center"/>
        <w:rPr>
          <w:b/>
          <w:sz w:val="20"/>
          <w:szCs w:val="20"/>
        </w:rPr>
      </w:pPr>
      <w:r w:rsidRPr="00DB0E09">
        <w:rPr>
          <w:b/>
          <w:sz w:val="20"/>
          <w:szCs w:val="20"/>
        </w:rPr>
        <w:t>36.§</w:t>
      </w:r>
    </w:p>
    <w:p w:rsidR="008C5B39" w:rsidRPr="00DB0E09" w:rsidRDefault="008C5B39">
      <w:pPr>
        <w:jc w:val="center"/>
        <w:rPr>
          <w:sz w:val="20"/>
          <w:szCs w:val="20"/>
        </w:rPr>
      </w:pPr>
    </w:p>
    <w:p w:rsidR="008C5B39" w:rsidRPr="00DB0E09" w:rsidRDefault="008C5B39">
      <w:pPr>
        <w:jc w:val="both"/>
        <w:rPr>
          <w:sz w:val="20"/>
          <w:szCs w:val="20"/>
        </w:rPr>
      </w:pPr>
      <w:r w:rsidRPr="00DB0E09">
        <w:rPr>
          <w:sz w:val="20"/>
          <w:szCs w:val="20"/>
        </w:rPr>
        <w:t>A TRÖ</w:t>
      </w:r>
    </w:p>
    <w:p w:rsidR="008C5B39" w:rsidRPr="00DB0E09" w:rsidRDefault="008C5B39">
      <w:pPr>
        <w:pStyle w:val="Szvegtrzs3"/>
        <w:numPr>
          <w:ilvl w:val="0"/>
          <w:numId w:val="4"/>
        </w:numPr>
        <w:rPr>
          <w:rFonts w:ascii="Times New Roman" w:hAnsi="Times New Roman"/>
          <w:sz w:val="20"/>
        </w:rPr>
      </w:pPr>
      <w:proofErr w:type="gramStart"/>
      <w:r w:rsidRPr="00DB0E09">
        <w:rPr>
          <w:rFonts w:ascii="Times New Roman" w:hAnsi="Times New Roman"/>
          <w:sz w:val="20"/>
        </w:rPr>
        <w:t>köteles gondoskodni a településrész tekintetében a településfejlesztésről, településrendezésről, az épített és természetes környezet védelméről, a lakásgazdálkodásról, a vízrendezésről és csapadékvíz-elvezetésről, a csatornázásról, a helyi közutak és közterületek fenntartásáról, a helyi tömegközlekedésről, a köztisztaság és településtisztaság biztosításáról, a helyi tűzvédelemről, a közbiztonság helyi feladatairól, közreműködik a helyi energiaszolgáltatásban, a foglalkoztatás megoldásában, gondoskodik az óvodai nevelésről, az egészségügyi és szociális ellátásról, a gyermek és ifjúsági feladatokról,</w:t>
      </w:r>
      <w:proofErr w:type="gramEnd"/>
      <w:r w:rsidRPr="00DB0E09">
        <w:rPr>
          <w:rFonts w:ascii="Times New Roman" w:hAnsi="Times New Roman"/>
          <w:sz w:val="20"/>
        </w:rPr>
        <w:t xml:space="preserve"> a közösségi tér biztosításáról, a közművelődési, tudományos, művészeti tevékenységről, a sport támogatásáról, az egészséges életmód közösségi feltételeinek elősegítéséről,</w:t>
      </w:r>
    </w:p>
    <w:p w:rsidR="008C5B39" w:rsidRPr="00DB0E09" w:rsidRDefault="008C5B39">
      <w:pPr>
        <w:numPr>
          <w:ilvl w:val="0"/>
          <w:numId w:val="4"/>
        </w:numPr>
        <w:jc w:val="both"/>
        <w:rPr>
          <w:sz w:val="20"/>
          <w:szCs w:val="20"/>
        </w:rPr>
      </w:pPr>
      <w:r w:rsidRPr="00DB0E09">
        <w:rPr>
          <w:sz w:val="20"/>
          <w:szCs w:val="20"/>
        </w:rPr>
        <w:t>képviseli és védi a városrészben a lakók érdekeit,</w:t>
      </w:r>
    </w:p>
    <w:p w:rsidR="008C5B39" w:rsidRPr="00DB0E09" w:rsidRDefault="008C5B39">
      <w:pPr>
        <w:numPr>
          <w:ilvl w:val="0"/>
          <w:numId w:val="4"/>
        </w:numPr>
        <w:jc w:val="both"/>
        <w:rPr>
          <w:sz w:val="20"/>
          <w:szCs w:val="20"/>
        </w:rPr>
      </w:pPr>
      <w:r w:rsidRPr="00DB0E09">
        <w:rPr>
          <w:sz w:val="20"/>
          <w:szCs w:val="20"/>
        </w:rPr>
        <w:t>megvitathat minden olyan önkormányzati hatáskörbe tartozó kérdést, amely a településrészt érinti, véleményt nyilvánít a településrészt illetően az alábbi önkormányzati döntések előtt:</w:t>
      </w:r>
    </w:p>
    <w:p w:rsidR="008C5B39" w:rsidRPr="00DB0E09" w:rsidRDefault="008C5B39">
      <w:pPr>
        <w:ind w:firstLine="360"/>
        <w:jc w:val="both"/>
        <w:rPr>
          <w:sz w:val="20"/>
          <w:szCs w:val="20"/>
        </w:rPr>
      </w:pPr>
      <w:r w:rsidRPr="00DB0E09">
        <w:rPr>
          <w:sz w:val="20"/>
          <w:szCs w:val="20"/>
        </w:rPr>
        <w:t>ca) az önkormányzati rendeletek megalkotása,</w:t>
      </w:r>
    </w:p>
    <w:p w:rsidR="008C5B39" w:rsidRPr="00DB0E09" w:rsidRDefault="008C5B39">
      <w:pPr>
        <w:ind w:firstLine="360"/>
        <w:jc w:val="both"/>
        <w:rPr>
          <w:sz w:val="20"/>
          <w:szCs w:val="20"/>
        </w:rPr>
      </w:pPr>
      <w:r w:rsidRPr="00DB0E09">
        <w:rPr>
          <w:sz w:val="20"/>
          <w:szCs w:val="20"/>
        </w:rPr>
        <w:t>cb) a helyi adó bevezetése és módosítása esetén,</w:t>
      </w:r>
    </w:p>
    <w:p w:rsidR="008C5B39" w:rsidRPr="00DB0E09" w:rsidRDefault="008C5B39">
      <w:pPr>
        <w:ind w:firstLine="360"/>
        <w:jc w:val="both"/>
        <w:rPr>
          <w:sz w:val="20"/>
          <w:szCs w:val="20"/>
        </w:rPr>
      </w:pPr>
      <w:r w:rsidRPr="00DB0E09">
        <w:rPr>
          <w:sz w:val="20"/>
          <w:szCs w:val="20"/>
        </w:rPr>
        <w:t xml:space="preserve">cc) révközlekedéssel kapcsolatos kérdésekben, </w:t>
      </w:r>
    </w:p>
    <w:p w:rsidR="008C5B39" w:rsidRPr="00DB0E09" w:rsidRDefault="008C5B39">
      <w:pPr>
        <w:pStyle w:val="Szvegtrzs3"/>
        <w:numPr>
          <w:ilvl w:val="0"/>
          <w:numId w:val="4"/>
        </w:numPr>
        <w:rPr>
          <w:rFonts w:ascii="Times New Roman" w:hAnsi="Times New Roman"/>
          <w:sz w:val="20"/>
        </w:rPr>
      </w:pPr>
      <w:r w:rsidRPr="00DB0E09">
        <w:rPr>
          <w:rFonts w:ascii="Times New Roman" w:hAnsi="Times New Roman"/>
          <w:sz w:val="20"/>
        </w:rPr>
        <w:t>kezdeményezheti bármely ügynek a képviselő-testület vagy bizottságai általi megtárgyalását, a bizottságokra nézve a kezdeményezés tárgyalása kötelező,</w:t>
      </w:r>
    </w:p>
    <w:p w:rsidR="008C5B39" w:rsidRPr="00DB0E09" w:rsidRDefault="008C5B39">
      <w:pPr>
        <w:pStyle w:val="Szvegtrzs3"/>
        <w:numPr>
          <w:ilvl w:val="0"/>
          <w:numId w:val="4"/>
        </w:numPr>
        <w:rPr>
          <w:rFonts w:ascii="Times New Roman" w:hAnsi="Times New Roman"/>
          <w:sz w:val="20"/>
        </w:rPr>
      </w:pPr>
      <w:r w:rsidRPr="00DB0E09">
        <w:rPr>
          <w:rFonts w:ascii="Times New Roman" w:hAnsi="Times New Roman"/>
          <w:sz w:val="20"/>
        </w:rPr>
        <w:t>közreműködik azoknak a városrészi fórumoknak a megszervezésében, amelyek megtartását az önkormányzat kezdeményezte,</w:t>
      </w:r>
    </w:p>
    <w:p w:rsidR="008C5B39" w:rsidRPr="00DB0E09" w:rsidRDefault="008C5B39">
      <w:pPr>
        <w:numPr>
          <w:ilvl w:val="0"/>
          <w:numId w:val="4"/>
        </w:numPr>
        <w:jc w:val="both"/>
        <w:rPr>
          <w:sz w:val="20"/>
          <w:szCs w:val="20"/>
        </w:rPr>
      </w:pPr>
      <w:r w:rsidRPr="00DB0E09">
        <w:rPr>
          <w:sz w:val="20"/>
          <w:szCs w:val="20"/>
        </w:rPr>
        <w:t>helyi népszavazást kezdeményezhet,</w:t>
      </w:r>
    </w:p>
    <w:p w:rsidR="008C5B39" w:rsidRPr="00DB0E09" w:rsidRDefault="008C5B39">
      <w:pPr>
        <w:numPr>
          <w:ilvl w:val="0"/>
          <w:numId w:val="4"/>
        </w:numPr>
        <w:jc w:val="both"/>
        <w:rPr>
          <w:sz w:val="20"/>
          <w:szCs w:val="20"/>
        </w:rPr>
      </w:pPr>
      <w:r w:rsidRPr="00DB0E09">
        <w:rPr>
          <w:sz w:val="20"/>
          <w:szCs w:val="20"/>
        </w:rPr>
        <w:t>javaslatot tehet önkormányzati elismerés adományozására,</w:t>
      </w:r>
    </w:p>
    <w:p w:rsidR="008C5B39" w:rsidRPr="00DB0E09" w:rsidRDefault="008C5B39">
      <w:pPr>
        <w:numPr>
          <w:ilvl w:val="0"/>
          <w:numId w:val="4"/>
        </w:numPr>
        <w:jc w:val="both"/>
        <w:rPr>
          <w:sz w:val="20"/>
          <w:szCs w:val="20"/>
        </w:rPr>
      </w:pPr>
      <w:r w:rsidRPr="00DB0E09">
        <w:rPr>
          <w:sz w:val="20"/>
          <w:szCs w:val="20"/>
        </w:rPr>
        <w:t>a városi önkormányzat költségvetésével együtt</w:t>
      </w:r>
      <w:r w:rsidRPr="00DB0E09">
        <w:rPr>
          <w:b/>
          <w:sz w:val="20"/>
          <w:szCs w:val="20"/>
        </w:rPr>
        <w:t xml:space="preserve"> </w:t>
      </w:r>
      <w:r w:rsidRPr="00DB0E09">
        <w:rPr>
          <w:sz w:val="20"/>
          <w:szCs w:val="20"/>
        </w:rPr>
        <w:t xml:space="preserve">tételes javaslatot terjeszt a képviselő-testület elé a részönkormányzat számára biztosított költségvetési </w:t>
      </w:r>
      <w:proofErr w:type="gramStart"/>
      <w:r w:rsidRPr="00DB0E09">
        <w:rPr>
          <w:sz w:val="20"/>
          <w:szCs w:val="20"/>
        </w:rPr>
        <w:t>összeg következő</w:t>
      </w:r>
      <w:proofErr w:type="gramEnd"/>
      <w:r w:rsidRPr="00DB0E09">
        <w:rPr>
          <w:sz w:val="20"/>
          <w:szCs w:val="20"/>
        </w:rPr>
        <w:t xml:space="preserve"> évi felhasználására, megvitatja az éves költségvetés településrészt érintő tervezetét,</w:t>
      </w:r>
    </w:p>
    <w:p w:rsidR="00C1353B" w:rsidRPr="00DB0E09" w:rsidRDefault="00C1353B">
      <w:pPr>
        <w:pStyle w:val="Szvegtrzs3"/>
        <w:numPr>
          <w:ilvl w:val="0"/>
          <w:numId w:val="4"/>
        </w:numPr>
        <w:rPr>
          <w:rFonts w:ascii="Times New Roman" w:hAnsi="Times New Roman"/>
          <w:sz w:val="20"/>
        </w:rPr>
      </w:pPr>
      <w:r w:rsidRPr="00DB0E09">
        <w:rPr>
          <w:rStyle w:val="Lbjegyzet-hivatkozs"/>
          <w:rFonts w:ascii="Times New Roman" w:hAnsi="Times New Roman"/>
          <w:sz w:val="20"/>
        </w:rPr>
        <w:footnoteReference w:id="98"/>
      </w:r>
      <w:r w:rsidRPr="00DB0E09">
        <w:rPr>
          <w:rFonts w:ascii="Times New Roman" w:hAnsi="Times New Roman"/>
          <w:sz w:val="20"/>
        </w:rPr>
        <w:t>pontja helyébe az alábbi rendelkezés kerül: „dönt a költségvetésben a részönkormányzat számára jóváhagyott pénzösszeg felhasználásáról, a TRÖ költségvetése terhére a TRÖ vezetője a bizottsági elnöki tiszteletdíj háromszorosában, míg a TRÖ tagja bizottsági külsős tagi tiszteletdíjban részesül,</w:t>
      </w:r>
    </w:p>
    <w:p w:rsidR="008C5B39" w:rsidRPr="00DB0E09" w:rsidRDefault="008C5B39">
      <w:pPr>
        <w:pStyle w:val="Szvegtrzs3"/>
        <w:numPr>
          <w:ilvl w:val="0"/>
          <w:numId w:val="4"/>
        </w:numPr>
        <w:rPr>
          <w:rFonts w:ascii="Times New Roman" w:hAnsi="Times New Roman"/>
          <w:sz w:val="20"/>
        </w:rPr>
      </w:pPr>
      <w:r w:rsidRPr="00DB0E09">
        <w:rPr>
          <w:rFonts w:ascii="Times New Roman" w:hAnsi="Times New Roman"/>
          <w:sz w:val="20"/>
        </w:rPr>
        <w:t>beszámol a költségvetési zárszámadással egyidőben a részönkormányzat számára biztosított pénzeszközök felhasználásáról,</w:t>
      </w:r>
    </w:p>
    <w:p w:rsidR="008C5B39" w:rsidRPr="00DB0E09" w:rsidRDefault="008C5B39">
      <w:pPr>
        <w:pStyle w:val="Szvegtrzs3"/>
        <w:numPr>
          <w:ilvl w:val="0"/>
          <w:numId w:val="4"/>
        </w:numPr>
        <w:rPr>
          <w:rFonts w:ascii="Times New Roman" w:hAnsi="Times New Roman"/>
          <w:sz w:val="20"/>
        </w:rPr>
      </w:pPr>
      <w:r w:rsidRPr="00DB0E09">
        <w:rPr>
          <w:rFonts w:ascii="Times New Roman" w:hAnsi="Times New Roman"/>
          <w:sz w:val="20"/>
        </w:rPr>
        <w:t>állásfoglalásának kikérése szükséges a részönkormányzat területén működő intézmények vezetőinek kinevezése előtt, valamint az itt működő háziorvos személyének kijelölése előtt. Amennyiben ezen ügyekben a képviselő-testület a TRÖ állásfoglalásával nem ért egyet, úgy a döntéshozatal előtt újra kérni kell TRÖ állásfoglalását, és a képviselő-testület döntéshozatalára ezen újabb állásfoglalás birtokában kerül sor,</w:t>
      </w:r>
    </w:p>
    <w:p w:rsidR="008C5B39" w:rsidRPr="00DB0E09" w:rsidRDefault="008C5B39">
      <w:pPr>
        <w:numPr>
          <w:ilvl w:val="0"/>
          <w:numId w:val="4"/>
        </w:numPr>
        <w:jc w:val="both"/>
        <w:rPr>
          <w:sz w:val="20"/>
          <w:szCs w:val="20"/>
        </w:rPr>
      </w:pPr>
      <w:r w:rsidRPr="00DB0E09">
        <w:rPr>
          <w:rStyle w:val="Lbjegyzet-hivatkozs"/>
          <w:sz w:val="20"/>
          <w:szCs w:val="20"/>
        </w:rPr>
        <w:footnoteReference w:id="99"/>
      </w:r>
      <w:r w:rsidRPr="00DB0E09">
        <w:rPr>
          <w:sz w:val="20"/>
          <w:szCs w:val="20"/>
        </w:rPr>
        <w:t>véleményének figyelembe vételével módosítható az SZMSZ-nek a TRÖ-re vonatkozó szabályozása.</w:t>
      </w:r>
    </w:p>
    <w:p w:rsidR="008C5B39" w:rsidRPr="00DB0E09" w:rsidRDefault="008C5B39">
      <w:pPr>
        <w:jc w:val="center"/>
        <w:rPr>
          <w:b/>
          <w:sz w:val="20"/>
          <w:szCs w:val="20"/>
        </w:rPr>
      </w:pPr>
    </w:p>
    <w:p w:rsidR="008C5B39" w:rsidRPr="00DB0E09" w:rsidRDefault="008C5B39">
      <w:pPr>
        <w:jc w:val="center"/>
        <w:rPr>
          <w:b/>
          <w:sz w:val="20"/>
          <w:szCs w:val="20"/>
        </w:rPr>
      </w:pPr>
      <w:r w:rsidRPr="00DB0E09">
        <w:rPr>
          <w:b/>
          <w:sz w:val="20"/>
          <w:szCs w:val="20"/>
        </w:rPr>
        <w:t>31. A TRÖ gazdasági alapjai</w:t>
      </w:r>
    </w:p>
    <w:p w:rsidR="008C5B39" w:rsidRPr="00DB0E09" w:rsidRDefault="008C5B39">
      <w:pPr>
        <w:jc w:val="center"/>
        <w:rPr>
          <w:b/>
          <w:sz w:val="20"/>
          <w:szCs w:val="20"/>
        </w:rPr>
      </w:pPr>
      <w:r w:rsidRPr="00DB0E09">
        <w:rPr>
          <w:b/>
          <w:sz w:val="20"/>
          <w:szCs w:val="20"/>
        </w:rPr>
        <w:t>37.§</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 részönkormányzat költségvetése az önkormányzat által átengedett pénzeszközökből és egyéb bevételekből áll.</w:t>
      </w:r>
    </w:p>
    <w:p w:rsidR="008C5B39" w:rsidRPr="00DB0E09" w:rsidRDefault="008C5B39">
      <w:pPr>
        <w:ind w:left="426" w:hanging="426"/>
        <w:jc w:val="both"/>
        <w:rPr>
          <w:sz w:val="20"/>
          <w:szCs w:val="20"/>
        </w:rPr>
      </w:pPr>
      <w:r w:rsidRPr="00DB0E09">
        <w:rPr>
          <w:b/>
          <w:sz w:val="20"/>
          <w:szCs w:val="20"/>
        </w:rPr>
        <w:t>(2)</w:t>
      </w:r>
      <w:r w:rsidRPr="00DB0E09">
        <w:rPr>
          <w:sz w:val="20"/>
          <w:szCs w:val="20"/>
        </w:rPr>
        <w:t xml:space="preserve"> Az átengedett pénzeszközök:</w:t>
      </w:r>
    </w:p>
    <w:p w:rsidR="008C5B39" w:rsidRPr="00DB0E09" w:rsidRDefault="008C5B39">
      <w:pPr>
        <w:jc w:val="both"/>
        <w:rPr>
          <w:sz w:val="20"/>
          <w:szCs w:val="20"/>
        </w:rPr>
      </w:pPr>
      <w:r w:rsidRPr="00DB0E09">
        <w:rPr>
          <w:sz w:val="20"/>
          <w:szCs w:val="20"/>
        </w:rPr>
        <w:t>- az állami pénzeszközök átengedett és megosztott pénzeszközeiből,</w:t>
      </w:r>
    </w:p>
    <w:p w:rsidR="008C5B39" w:rsidRPr="00DB0E09" w:rsidRDefault="008C5B39">
      <w:pPr>
        <w:jc w:val="both"/>
        <w:rPr>
          <w:sz w:val="20"/>
          <w:szCs w:val="20"/>
        </w:rPr>
      </w:pPr>
      <w:r w:rsidRPr="00DB0E09">
        <w:rPr>
          <w:sz w:val="20"/>
          <w:szCs w:val="20"/>
        </w:rPr>
        <w:t>- normatív állami támogatásból,</w:t>
      </w:r>
    </w:p>
    <w:p w:rsidR="008C5B39" w:rsidRPr="00DB0E09" w:rsidRDefault="008C5B39">
      <w:pPr>
        <w:pStyle w:val="Szvegtrzs2"/>
        <w:rPr>
          <w:rFonts w:ascii="Times New Roman" w:hAnsi="Times New Roman"/>
          <w:sz w:val="20"/>
        </w:rPr>
      </w:pPr>
      <w:r w:rsidRPr="00DB0E09">
        <w:rPr>
          <w:rFonts w:ascii="Times New Roman" w:hAnsi="Times New Roman"/>
          <w:sz w:val="20"/>
        </w:rPr>
        <w:t>- helyi adókból (településrészi) és intézményüzemeltetési bevételekből áll.</w:t>
      </w:r>
    </w:p>
    <w:p w:rsidR="008C5B39" w:rsidRPr="00DB0E09" w:rsidRDefault="008C5B39">
      <w:pPr>
        <w:jc w:val="center"/>
        <w:rPr>
          <w:b/>
          <w:bCs/>
          <w:sz w:val="20"/>
          <w:szCs w:val="20"/>
        </w:rPr>
      </w:pPr>
    </w:p>
    <w:p w:rsidR="008C5B39" w:rsidRPr="00DB0E09" w:rsidRDefault="008C5B39">
      <w:pPr>
        <w:jc w:val="center"/>
        <w:rPr>
          <w:b/>
          <w:bCs/>
          <w:sz w:val="20"/>
          <w:szCs w:val="20"/>
        </w:rPr>
      </w:pPr>
      <w:r w:rsidRPr="00DB0E09">
        <w:rPr>
          <w:b/>
          <w:bCs/>
          <w:sz w:val="20"/>
          <w:szCs w:val="20"/>
        </w:rPr>
        <w:t>VII. FEJEZET</w:t>
      </w:r>
    </w:p>
    <w:p w:rsidR="008C5B39" w:rsidRPr="00DB0E09" w:rsidRDefault="008C5B39">
      <w:pPr>
        <w:jc w:val="center"/>
        <w:rPr>
          <w:b/>
          <w:bCs/>
          <w:iCs/>
          <w:smallCaps/>
          <w:sz w:val="20"/>
          <w:szCs w:val="20"/>
        </w:rPr>
      </w:pPr>
      <w:r w:rsidRPr="00DB0E09">
        <w:rPr>
          <w:rStyle w:val="Lbjegyzet-hivatkozs"/>
          <w:b/>
          <w:bCs/>
          <w:iCs/>
          <w:smallCaps/>
          <w:sz w:val="20"/>
          <w:szCs w:val="20"/>
        </w:rPr>
        <w:footnoteReference w:id="100"/>
      </w:r>
      <w:proofErr w:type="gramStart"/>
      <w:r w:rsidRPr="00DB0E09">
        <w:rPr>
          <w:b/>
          <w:bCs/>
          <w:iCs/>
          <w:smallCaps/>
          <w:sz w:val="20"/>
          <w:szCs w:val="20"/>
        </w:rPr>
        <w:t>helyi</w:t>
      </w:r>
      <w:proofErr w:type="gramEnd"/>
      <w:r w:rsidRPr="00DB0E09">
        <w:rPr>
          <w:b/>
          <w:bCs/>
          <w:iCs/>
          <w:smallCaps/>
          <w:sz w:val="20"/>
          <w:szCs w:val="20"/>
        </w:rPr>
        <w:t xml:space="preserve"> népszavazás, lakossági fórumok</w:t>
      </w:r>
    </w:p>
    <w:p w:rsidR="008C5B39" w:rsidRPr="00DB0E09" w:rsidRDefault="008C5B39">
      <w:pPr>
        <w:jc w:val="center"/>
        <w:rPr>
          <w:b/>
          <w:sz w:val="20"/>
          <w:szCs w:val="20"/>
        </w:rPr>
      </w:pPr>
      <w:r w:rsidRPr="00DB0E09">
        <w:rPr>
          <w:b/>
          <w:sz w:val="20"/>
          <w:szCs w:val="20"/>
        </w:rPr>
        <w:lastRenderedPageBreak/>
        <w:t>38.§</w:t>
      </w:r>
    </w:p>
    <w:p w:rsidR="008C5B39" w:rsidRPr="00DB0E09" w:rsidRDefault="008C5B39">
      <w:pPr>
        <w:jc w:val="center"/>
        <w:rPr>
          <w:sz w:val="20"/>
          <w:szCs w:val="20"/>
        </w:rPr>
      </w:pPr>
    </w:p>
    <w:p w:rsidR="00B074E9" w:rsidRPr="00DB0E09" w:rsidRDefault="00B074E9" w:rsidP="00B074E9">
      <w:pPr>
        <w:jc w:val="both"/>
        <w:rPr>
          <w:sz w:val="20"/>
          <w:szCs w:val="20"/>
        </w:rPr>
      </w:pPr>
      <w:r w:rsidRPr="00DB0E09">
        <w:rPr>
          <w:rStyle w:val="Lbjegyzet-hivatkozs"/>
          <w:sz w:val="20"/>
          <w:szCs w:val="20"/>
        </w:rPr>
        <w:footnoteReference w:id="101"/>
      </w:r>
      <w:r w:rsidRPr="00DB0E09">
        <w:rPr>
          <w:sz w:val="20"/>
          <w:szCs w:val="20"/>
        </w:rPr>
        <w:t>A helyi népszavazás szabályait külön rendelet tartalmazza.</w:t>
      </w:r>
    </w:p>
    <w:p w:rsidR="008C5B39" w:rsidRPr="00DB0E09" w:rsidRDefault="008C5B39">
      <w:pPr>
        <w:jc w:val="both"/>
        <w:rPr>
          <w:sz w:val="20"/>
          <w:szCs w:val="20"/>
        </w:rPr>
      </w:pPr>
    </w:p>
    <w:p w:rsidR="008C5B39" w:rsidRPr="00DB0E09" w:rsidRDefault="00C1353B">
      <w:pPr>
        <w:pStyle w:val="Cmsor3"/>
        <w:rPr>
          <w:rFonts w:ascii="Times New Roman" w:hAnsi="Times New Roman"/>
          <w:sz w:val="20"/>
        </w:rPr>
      </w:pPr>
      <w:r w:rsidRPr="00DB0E09">
        <w:rPr>
          <w:rStyle w:val="Lbjegyzet-hivatkozs"/>
          <w:rFonts w:ascii="Times New Roman" w:hAnsi="Times New Roman"/>
          <w:sz w:val="20"/>
        </w:rPr>
        <w:footnoteReference w:id="102"/>
      </w:r>
      <w:r w:rsidR="008C5B39" w:rsidRPr="00DB0E09">
        <w:rPr>
          <w:rFonts w:ascii="Times New Roman" w:hAnsi="Times New Roman"/>
          <w:sz w:val="20"/>
        </w:rPr>
        <w:t xml:space="preserve">32. </w:t>
      </w:r>
      <w:r w:rsidRPr="00DB0E09">
        <w:rPr>
          <w:rFonts w:ascii="Times New Roman" w:hAnsi="Times New Roman"/>
          <w:sz w:val="20"/>
        </w:rPr>
        <w:t>Közmeghallgatás és l</w:t>
      </w:r>
      <w:r w:rsidR="008C5B39" w:rsidRPr="00DB0E09">
        <w:rPr>
          <w:rFonts w:ascii="Times New Roman" w:hAnsi="Times New Roman"/>
          <w:sz w:val="20"/>
        </w:rPr>
        <w:t>akossági fórumok</w:t>
      </w:r>
    </w:p>
    <w:p w:rsidR="008C5B39" w:rsidRPr="00DB0E09" w:rsidRDefault="008C5B39">
      <w:pPr>
        <w:jc w:val="center"/>
        <w:rPr>
          <w:b/>
          <w:sz w:val="20"/>
          <w:szCs w:val="20"/>
        </w:rPr>
      </w:pPr>
      <w:r w:rsidRPr="00DB0E09">
        <w:rPr>
          <w:b/>
          <w:sz w:val="20"/>
          <w:szCs w:val="20"/>
        </w:rPr>
        <w:t>39.§</w:t>
      </w:r>
    </w:p>
    <w:p w:rsidR="008C5B39" w:rsidRPr="00DB0E09" w:rsidRDefault="008C5B39">
      <w:pPr>
        <w:jc w:val="center"/>
        <w:rPr>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 képviselő-testület szükség szerint, de legalább évente egy esetben, előre meghirdetett közmeghallgatást tart.</w:t>
      </w:r>
    </w:p>
    <w:p w:rsidR="008C5B39" w:rsidRPr="00DB0E09" w:rsidRDefault="008C5B39">
      <w:pPr>
        <w:jc w:val="both"/>
        <w:rPr>
          <w:sz w:val="20"/>
          <w:szCs w:val="20"/>
        </w:rPr>
      </w:pPr>
      <w:r w:rsidRPr="00DB0E09">
        <w:rPr>
          <w:b/>
          <w:sz w:val="20"/>
          <w:szCs w:val="20"/>
        </w:rPr>
        <w:t>(2)</w:t>
      </w:r>
      <w:r w:rsidRPr="00DB0E09">
        <w:rPr>
          <w:sz w:val="20"/>
          <w:szCs w:val="20"/>
        </w:rPr>
        <w:t xml:space="preserve"> A közmeghallgatás alkalmával az állampolgárok és a településen működő társadalmi szervezetek, egyesületek, civil szerveződések képviselői közérdekű ügyben a képviselő-testülethez, az egyes települési képviselőkhöz, a polgármesterhez, alpolgármesterhez vagy a jegyzőhöz kérdéseket intézhetnek, illetőleg közérdekű javaslatokat tehetnek.</w:t>
      </w:r>
      <w:r w:rsidR="003659D2" w:rsidRPr="00DB0E09">
        <w:rPr>
          <w:sz w:val="20"/>
          <w:szCs w:val="20"/>
        </w:rPr>
        <w:t xml:space="preserve"> </w:t>
      </w:r>
      <w:r w:rsidR="003659D2" w:rsidRPr="00DB0E09">
        <w:rPr>
          <w:rStyle w:val="Lbjegyzet-hivatkozs"/>
          <w:sz w:val="20"/>
          <w:szCs w:val="20"/>
        </w:rPr>
        <w:footnoteReference w:id="103"/>
      </w:r>
      <w:r w:rsidR="003659D2" w:rsidRPr="00DB0E09">
        <w:rPr>
          <w:sz w:val="20"/>
          <w:szCs w:val="20"/>
        </w:rPr>
        <w:t>A felszólalásra személyenként többször is van lehetőség, de azok együttes időtartama az 5 percet nem haladhatja meg.</w:t>
      </w:r>
    </w:p>
    <w:p w:rsidR="008C5B39" w:rsidRPr="00DB0E09" w:rsidRDefault="008C5B39">
      <w:pPr>
        <w:jc w:val="both"/>
        <w:rPr>
          <w:sz w:val="20"/>
          <w:szCs w:val="20"/>
        </w:rPr>
      </w:pPr>
      <w:r w:rsidRPr="00DB0E09">
        <w:rPr>
          <w:b/>
          <w:sz w:val="20"/>
          <w:szCs w:val="20"/>
        </w:rPr>
        <w:t>(3)</w:t>
      </w:r>
      <w:r w:rsidRPr="00DB0E09">
        <w:rPr>
          <w:sz w:val="20"/>
          <w:szCs w:val="20"/>
        </w:rPr>
        <w:t xml:space="preserve"> A közmeghallgatás helyéről, idejéről, az esetleges ismertetésre vagy tárgyalásra kerülő tárgykörökről </w:t>
      </w:r>
      <w:r w:rsidR="003659D2" w:rsidRPr="00DB0E09">
        <w:rPr>
          <w:sz w:val="20"/>
          <w:szCs w:val="20"/>
        </w:rPr>
        <w:t xml:space="preserve">a (2) bekezdésben </w:t>
      </w:r>
      <w:proofErr w:type="gramStart"/>
      <w:r w:rsidR="003659D2" w:rsidRPr="00DB0E09">
        <w:rPr>
          <w:sz w:val="20"/>
          <w:szCs w:val="20"/>
        </w:rPr>
        <w:t xml:space="preserve">említetteket </w:t>
      </w:r>
      <w:r w:rsidR="003659D2" w:rsidRPr="00DB0E09">
        <w:rPr>
          <w:rStyle w:val="Lbjegyzet-hivatkozs"/>
          <w:sz w:val="20"/>
          <w:szCs w:val="20"/>
        </w:rPr>
        <w:footnoteReference w:id="104"/>
      </w:r>
      <w:r w:rsidRPr="00DB0E09">
        <w:rPr>
          <w:sz w:val="20"/>
          <w:szCs w:val="20"/>
        </w:rPr>
        <w:t>,</w:t>
      </w:r>
      <w:proofErr w:type="gramEnd"/>
      <w:r w:rsidRPr="00DB0E09">
        <w:rPr>
          <w:sz w:val="20"/>
          <w:szCs w:val="20"/>
        </w:rPr>
        <w:t xml:space="preserve"> a sajtó és a helyi televízió útján kell tájékoztatni a rendezvény előtt legalább 5 nappal.</w:t>
      </w:r>
    </w:p>
    <w:p w:rsidR="008C5B39" w:rsidRPr="00DB0E09" w:rsidRDefault="008C5B39">
      <w:pPr>
        <w:ind w:left="426" w:hanging="426"/>
        <w:jc w:val="both"/>
        <w:rPr>
          <w:sz w:val="20"/>
          <w:szCs w:val="20"/>
        </w:rPr>
      </w:pPr>
      <w:r w:rsidRPr="00DB0E09">
        <w:rPr>
          <w:b/>
          <w:sz w:val="20"/>
          <w:szCs w:val="20"/>
        </w:rPr>
        <w:t>(4)</w:t>
      </w:r>
      <w:r w:rsidRPr="00DB0E09">
        <w:rPr>
          <w:sz w:val="20"/>
          <w:szCs w:val="20"/>
        </w:rPr>
        <w:t xml:space="preserve"> A közmeghallgatást a polgármester vezeti.</w:t>
      </w:r>
    </w:p>
    <w:p w:rsidR="008C5B39" w:rsidRPr="00DB0E09" w:rsidRDefault="008C5B39">
      <w:pPr>
        <w:jc w:val="both"/>
        <w:rPr>
          <w:sz w:val="20"/>
          <w:szCs w:val="20"/>
        </w:rPr>
      </w:pPr>
      <w:r w:rsidRPr="00DB0E09">
        <w:rPr>
          <w:b/>
          <w:sz w:val="20"/>
          <w:szCs w:val="20"/>
        </w:rPr>
        <w:t>(5)</w:t>
      </w:r>
      <w:r w:rsidRPr="00DB0E09">
        <w:rPr>
          <w:sz w:val="20"/>
          <w:szCs w:val="20"/>
        </w:rPr>
        <w:t xml:space="preserve"> A közmeghallgatásról jegyzőkönyv készül, amelyre értelemszerűen vonatkoznak a képviselő-testület jegyzőkönyvére irányadó szabályok. A jegyzőkönyv összeállításáról a jegyző gondoskodik.</w:t>
      </w:r>
    </w:p>
    <w:p w:rsidR="008C5B39" w:rsidRPr="00DB0E09" w:rsidRDefault="008C5B39">
      <w:pPr>
        <w:jc w:val="both"/>
        <w:rPr>
          <w:sz w:val="20"/>
          <w:szCs w:val="20"/>
        </w:rPr>
      </w:pPr>
      <w:r w:rsidRPr="00DB0E09">
        <w:rPr>
          <w:rStyle w:val="Lbjegyzet-hivatkozs"/>
          <w:b/>
          <w:bCs/>
          <w:sz w:val="20"/>
          <w:szCs w:val="20"/>
        </w:rPr>
        <w:footnoteReference w:id="105"/>
      </w:r>
      <w:r w:rsidRPr="00DB0E09">
        <w:rPr>
          <w:b/>
          <w:bCs/>
          <w:sz w:val="20"/>
          <w:szCs w:val="20"/>
        </w:rPr>
        <w:t>(6)</w:t>
      </w:r>
      <w:r w:rsidRPr="00DB0E09">
        <w:rPr>
          <w:sz w:val="20"/>
          <w:szCs w:val="20"/>
        </w:rPr>
        <w:t xml:space="preserve"> A közmeghallgatásra egyéb vonatkozásban (határozatképesség, ülés rendjének fenntartása stb.) a képviselő-testület működésére vonatkozó szabályokat alkalmazni kell.</w:t>
      </w:r>
    </w:p>
    <w:p w:rsidR="008C5B39" w:rsidRPr="00DB0E09" w:rsidRDefault="003659D2" w:rsidP="003659D2">
      <w:pPr>
        <w:pStyle w:val="Listaszerbekezds"/>
        <w:ind w:left="0"/>
        <w:jc w:val="both"/>
        <w:rPr>
          <w:sz w:val="20"/>
          <w:szCs w:val="20"/>
        </w:rPr>
      </w:pPr>
      <w:r w:rsidRPr="00DB0E09">
        <w:rPr>
          <w:rStyle w:val="Lbjegyzet-hivatkozs"/>
          <w:b/>
          <w:sz w:val="20"/>
          <w:szCs w:val="20"/>
        </w:rPr>
        <w:footnoteReference w:id="106"/>
      </w:r>
      <w:r w:rsidRPr="00DB0E09">
        <w:rPr>
          <w:b/>
          <w:sz w:val="20"/>
          <w:szCs w:val="20"/>
        </w:rPr>
        <w:t>(7)</w:t>
      </w:r>
      <w:r w:rsidRPr="00DB0E09">
        <w:rPr>
          <w:sz w:val="20"/>
          <w:szCs w:val="20"/>
        </w:rPr>
        <w:t xml:space="preserve"> A közmeghallgatás során elhangzott közérdekű felszólalásokat a Képviselő-testület értékeli. Amennyiben az azonnali válaszadásra, intézkedésre nincs lehetőség, a Közgyűlés kijelöli azt a fórumot vagy személyt, </w:t>
      </w:r>
      <w:proofErr w:type="gramStart"/>
      <w:r w:rsidRPr="00DB0E09">
        <w:rPr>
          <w:sz w:val="20"/>
          <w:szCs w:val="20"/>
        </w:rPr>
        <w:t>amely</w:t>
      </w:r>
      <w:proofErr w:type="gramEnd"/>
      <w:r w:rsidRPr="00DB0E09">
        <w:rPr>
          <w:sz w:val="20"/>
          <w:szCs w:val="20"/>
        </w:rPr>
        <w:t xml:space="preserve"> vagy aki az elhangzott felszólalások tartalmát megvizsgálja és a szükséges intézkedést megteszi. Ezen feladatot a jegyző koordinálja és fogja össze.</w:t>
      </w:r>
    </w:p>
    <w:p w:rsidR="00C1353B" w:rsidRPr="00DB0E09" w:rsidRDefault="00C1353B" w:rsidP="00C1353B">
      <w:pPr>
        <w:jc w:val="both"/>
        <w:rPr>
          <w:sz w:val="20"/>
          <w:szCs w:val="20"/>
        </w:rPr>
      </w:pPr>
      <w:r w:rsidRPr="00DB0E09">
        <w:rPr>
          <w:rStyle w:val="Lbjegyzet-hivatkozs"/>
          <w:b/>
          <w:sz w:val="20"/>
          <w:szCs w:val="20"/>
        </w:rPr>
        <w:footnoteReference w:id="107"/>
      </w:r>
      <w:r w:rsidRPr="00DB0E09">
        <w:rPr>
          <w:b/>
          <w:sz w:val="20"/>
          <w:szCs w:val="20"/>
        </w:rPr>
        <w:t>(8)</w:t>
      </w:r>
      <w:r w:rsidRPr="00DB0E09">
        <w:rPr>
          <w:sz w:val="20"/>
          <w:szCs w:val="20"/>
        </w:rPr>
        <w:t xml:space="preserve"> A polgármester, bármelyik képviselő általános, vagy az állampolgárok nagyobb csoportját érintő témákban előre meghirdetett lakossági fórumot tarthat. </w:t>
      </w:r>
    </w:p>
    <w:p w:rsidR="008C5B39" w:rsidRPr="00DB0E09" w:rsidRDefault="008C5B39">
      <w:pPr>
        <w:rPr>
          <w:sz w:val="20"/>
          <w:szCs w:val="20"/>
        </w:rPr>
      </w:pPr>
    </w:p>
    <w:p w:rsidR="008C5B39" w:rsidRPr="00DB0E09" w:rsidRDefault="008C5B39">
      <w:pPr>
        <w:pStyle w:val="Cmsor5"/>
        <w:ind w:left="0" w:firstLine="0"/>
        <w:rPr>
          <w:rFonts w:ascii="Times New Roman" w:hAnsi="Times New Roman"/>
          <w:b/>
          <w:i w:val="0"/>
          <w:sz w:val="20"/>
        </w:rPr>
      </w:pPr>
      <w:r w:rsidRPr="00DB0E09">
        <w:rPr>
          <w:rFonts w:ascii="Times New Roman" w:hAnsi="Times New Roman"/>
          <w:b/>
          <w:i w:val="0"/>
          <w:sz w:val="20"/>
        </w:rPr>
        <w:t>VIII. FEJEZET</w:t>
      </w:r>
    </w:p>
    <w:p w:rsidR="008C5B39" w:rsidRPr="00DB0E09" w:rsidRDefault="008C5B39">
      <w:pPr>
        <w:pStyle w:val="Cmsor5"/>
        <w:rPr>
          <w:rFonts w:ascii="Times New Roman" w:hAnsi="Times New Roman"/>
          <w:b/>
          <w:i w:val="0"/>
          <w:smallCaps/>
          <w:sz w:val="20"/>
        </w:rPr>
      </w:pPr>
      <w:proofErr w:type="gramStart"/>
      <w:r w:rsidRPr="00DB0E09">
        <w:rPr>
          <w:rFonts w:ascii="Times New Roman" w:hAnsi="Times New Roman"/>
          <w:b/>
          <w:i w:val="0"/>
          <w:smallCaps/>
          <w:sz w:val="20"/>
        </w:rPr>
        <w:t>az</w:t>
      </w:r>
      <w:proofErr w:type="gramEnd"/>
      <w:r w:rsidRPr="00DB0E09">
        <w:rPr>
          <w:rFonts w:ascii="Times New Roman" w:hAnsi="Times New Roman"/>
          <w:b/>
          <w:i w:val="0"/>
          <w:smallCaps/>
          <w:sz w:val="20"/>
        </w:rPr>
        <w:t xml:space="preserve"> önkormányzat gazdasági alapjai</w:t>
      </w:r>
    </w:p>
    <w:p w:rsidR="008C5B39" w:rsidRPr="00DB0E09" w:rsidRDefault="008C5B39">
      <w:pPr>
        <w:jc w:val="center"/>
        <w:rPr>
          <w:b/>
          <w:sz w:val="20"/>
          <w:szCs w:val="20"/>
        </w:rPr>
      </w:pPr>
      <w:r w:rsidRPr="00DB0E09">
        <w:rPr>
          <w:b/>
          <w:sz w:val="20"/>
          <w:szCs w:val="20"/>
        </w:rPr>
        <w:t>33. A gazdasági program</w:t>
      </w:r>
    </w:p>
    <w:p w:rsidR="008C5B39" w:rsidRPr="00DB0E09" w:rsidRDefault="008C5B39">
      <w:pPr>
        <w:jc w:val="center"/>
        <w:rPr>
          <w:b/>
          <w:sz w:val="20"/>
          <w:szCs w:val="20"/>
        </w:rPr>
      </w:pPr>
      <w:r w:rsidRPr="00DB0E09">
        <w:rPr>
          <w:b/>
          <w:sz w:val="20"/>
          <w:szCs w:val="20"/>
        </w:rPr>
        <w:t>40.§</w:t>
      </w:r>
    </w:p>
    <w:p w:rsidR="008C5B39" w:rsidRPr="00DB0E09" w:rsidRDefault="008C5B39">
      <w:pPr>
        <w:jc w:val="center"/>
        <w:rPr>
          <w:b/>
          <w:sz w:val="20"/>
          <w:szCs w:val="20"/>
        </w:rPr>
      </w:pPr>
    </w:p>
    <w:p w:rsidR="008C5B39" w:rsidRPr="00DB0E09" w:rsidRDefault="008C5B39">
      <w:pPr>
        <w:jc w:val="both"/>
        <w:rPr>
          <w:sz w:val="20"/>
          <w:szCs w:val="20"/>
        </w:rPr>
      </w:pPr>
      <w:r w:rsidRPr="00DB0E09">
        <w:rPr>
          <w:b/>
          <w:sz w:val="20"/>
          <w:szCs w:val="20"/>
        </w:rPr>
        <w:t xml:space="preserve">(1) </w:t>
      </w:r>
      <w:r w:rsidRPr="00DB0E09">
        <w:rPr>
          <w:sz w:val="20"/>
          <w:szCs w:val="20"/>
        </w:rPr>
        <w:t>A gazdasági program a képviselő-testület megbízatásának időtartamára, vagy az azt meghaladó időszakra szól. A gazdasági program meghatározza az önkormányzat mindazon célkitűzéseit, feladatait, figyelembe véve a költségvetési lehetőségeit, a helyi társadalmi, környezeti és gazdasági adottságokat, melyek az önkormányzat kötelező és önként vállalt feladatainak megvalósítását szolgálják. A gazdasági program tartalmazza különösen a fejlesztési elképzeléseket, a településfejlesztési, városüzemeltetési, adópolitika célkitűzéseit, a közszolgáltatások biztosítására, színvonalának javítására vonatkozó elképzeléseket.</w:t>
      </w:r>
    </w:p>
    <w:p w:rsidR="008C5B39" w:rsidRPr="00DB0E09" w:rsidRDefault="008C5B39">
      <w:pPr>
        <w:jc w:val="both"/>
        <w:rPr>
          <w:sz w:val="20"/>
          <w:szCs w:val="20"/>
        </w:rPr>
      </w:pPr>
      <w:r w:rsidRPr="00DB0E09">
        <w:rPr>
          <w:b/>
          <w:sz w:val="20"/>
          <w:szCs w:val="20"/>
        </w:rPr>
        <w:t>(2)</w:t>
      </w:r>
      <w:r w:rsidRPr="00DB0E09">
        <w:rPr>
          <w:sz w:val="20"/>
          <w:szCs w:val="20"/>
        </w:rPr>
        <w:t xml:space="preserve"> A gazdasági programot a képviselő-testület az alakuló ülést követő 6 hónapon belül fogadja el. Ha a meglévő gazdasági program az előző ciklusidőn túlnyúló, azt az újonnan megválasztott képviselő-testület az alakuló ülését követő 6 hónapon belül köteles felülvizsgálni, és legalább a ciklusidő végéig kiegészíteni, vagy módosítani.</w:t>
      </w:r>
    </w:p>
    <w:p w:rsidR="008C5B39" w:rsidRPr="00DB0E09" w:rsidRDefault="008C5B39">
      <w:pPr>
        <w:jc w:val="both"/>
        <w:rPr>
          <w:b/>
          <w:sz w:val="20"/>
          <w:szCs w:val="20"/>
        </w:rPr>
      </w:pPr>
    </w:p>
    <w:p w:rsidR="008C5B39" w:rsidRPr="00DB0E09" w:rsidRDefault="008C5B39">
      <w:pPr>
        <w:ind w:left="426" w:hanging="426"/>
        <w:jc w:val="center"/>
        <w:rPr>
          <w:b/>
          <w:sz w:val="20"/>
          <w:szCs w:val="20"/>
        </w:rPr>
      </w:pPr>
      <w:r w:rsidRPr="00DB0E09">
        <w:rPr>
          <w:b/>
          <w:sz w:val="20"/>
          <w:szCs w:val="20"/>
        </w:rPr>
        <w:t>34. Az önkormányzat költségvetése</w:t>
      </w:r>
    </w:p>
    <w:p w:rsidR="008C5B39" w:rsidRPr="00DB0E09" w:rsidRDefault="008C5B39">
      <w:pPr>
        <w:ind w:left="426" w:hanging="426"/>
        <w:jc w:val="center"/>
        <w:rPr>
          <w:b/>
          <w:sz w:val="20"/>
          <w:szCs w:val="20"/>
        </w:rPr>
      </w:pPr>
      <w:r w:rsidRPr="00DB0E09">
        <w:rPr>
          <w:b/>
          <w:sz w:val="20"/>
          <w:szCs w:val="20"/>
        </w:rPr>
        <w:t>41.§</w:t>
      </w:r>
    </w:p>
    <w:p w:rsidR="008C5B39" w:rsidRPr="00DB0E09" w:rsidRDefault="008C5B39">
      <w:pPr>
        <w:ind w:left="426" w:hanging="426"/>
        <w:jc w:val="center"/>
        <w:rPr>
          <w:b/>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 jegyző által készített költségvetési koncepciót a polgármester terjeszti a képviselő-testület elé. A koncepció tervezetét Magyarország Kormánya által rendelkezésre bocsátott költségvetési irányelvek, az önkormányzat kötelező és önként vállalt feladatainak elemzése alapján a tervezett bevételek és kiadások figyelembe vételével kell összeállítani.</w:t>
      </w:r>
    </w:p>
    <w:p w:rsidR="008C5B39" w:rsidRPr="00DB0E09" w:rsidRDefault="008C5B39">
      <w:pPr>
        <w:jc w:val="both"/>
        <w:rPr>
          <w:sz w:val="20"/>
          <w:szCs w:val="20"/>
        </w:rPr>
      </w:pPr>
      <w:r w:rsidRPr="00DB0E09">
        <w:rPr>
          <w:b/>
          <w:sz w:val="20"/>
          <w:szCs w:val="20"/>
        </w:rPr>
        <w:lastRenderedPageBreak/>
        <w:t>(2)</w:t>
      </w:r>
      <w:r w:rsidRPr="00DB0E09">
        <w:rPr>
          <w:sz w:val="20"/>
          <w:szCs w:val="20"/>
        </w:rPr>
        <w:t xml:space="preserve"> A</w:t>
      </w:r>
      <w:r w:rsidRPr="00DB0E09">
        <w:rPr>
          <w:b/>
          <w:sz w:val="20"/>
          <w:szCs w:val="20"/>
        </w:rPr>
        <w:t xml:space="preserve"> </w:t>
      </w:r>
      <w:r w:rsidRPr="00DB0E09">
        <w:rPr>
          <w:sz w:val="20"/>
          <w:szCs w:val="20"/>
        </w:rPr>
        <w:t>második alkalommal a képviselő-testület a költségvetési rendelet tervezetet tárgyalja meg. A költségvetési rendelet-tervezetet a polgármester a központi költségvetés elfogadását követő 45 napon belül terjeszti a képviselő-testület elé.</w:t>
      </w:r>
    </w:p>
    <w:p w:rsidR="008C5B39" w:rsidRPr="00DB0E09" w:rsidRDefault="008C5B39">
      <w:pPr>
        <w:jc w:val="both"/>
        <w:rPr>
          <w:sz w:val="20"/>
          <w:szCs w:val="20"/>
        </w:rPr>
      </w:pPr>
      <w:r w:rsidRPr="00DB0E09">
        <w:rPr>
          <w:b/>
          <w:sz w:val="20"/>
          <w:szCs w:val="20"/>
        </w:rPr>
        <w:t>(3)</w:t>
      </w:r>
      <w:r w:rsidRPr="00DB0E09">
        <w:rPr>
          <w:sz w:val="20"/>
          <w:szCs w:val="20"/>
        </w:rPr>
        <w:t xml:space="preserve"> A polgármester az önkormányzat gazdálkodásának első félévi helyzetéről szeptember 15.-ig, míg háromnegyed éves helyzetéről tárgyév november 30.-ig tájékoztatja a képviselő-testületet.</w:t>
      </w:r>
    </w:p>
    <w:p w:rsidR="008C5B39" w:rsidRPr="00DB0E09" w:rsidRDefault="008C5B39">
      <w:pPr>
        <w:jc w:val="both"/>
        <w:rPr>
          <w:sz w:val="20"/>
          <w:szCs w:val="20"/>
        </w:rPr>
      </w:pPr>
      <w:r w:rsidRPr="00DB0E09">
        <w:rPr>
          <w:b/>
          <w:sz w:val="20"/>
          <w:szCs w:val="20"/>
        </w:rPr>
        <w:t>(4)</w:t>
      </w:r>
      <w:r w:rsidRPr="00DB0E09">
        <w:rPr>
          <w:sz w:val="20"/>
          <w:szCs w:val="20"/>
        </w:rPr>
        <w:t xml:space="preserve"> A költségvetés végrehajtásáról szóló rendelet-tervezetet (zárszámadást) a költségvetési évet követő március 31-ig a képviselő-testület elé kell terjeszteni.</w:t>
      </w:r>
    </w:p>
    <w:p w:rsidR="008C5B39" w:rsidRPr="00DB0E09" w:rsidRDefault="008C5B39">
      <w:pPr>
        <w:ind w:left="426" w:hanging="426"/>
        <w:jc w:val="both"/>
        <w:rPr>
          <w:sz w:val="20"/>
          <w:szCs w:val="20"/>
        </w:rPr>
      </w:pPr>
    </w:p>
    <w:p w:rsidR="008C5B39" w:rsidRPr="00DB0E09" w:rsidRDefault="008C5B39">
      <w:pPr>
        <w:ind w:left="426" w:hanging="426"/>
        <w:jc w:val="center"/>
        <w:rPr>
          <w:b/>
          <w:sz w:val="20"/>
          <w:szCs w:val="20"/>
        </w:rPr>
      </w:pPr>
      <w:r w:rsidRPr="00DB0E09">
        <w:rPr>
          <w:b/>
          <w:sz w:val="20"/>
          <w:szCs w:val="20"/>
        </w:rPr>
        <w:t>35. Az önkormányzat vagyona</w:t>
      </w:r>
    </w:p>
    <w:p w:rsidR="008C5B39" w:rsidRPr="00DB0E09" w:rsidRDefault="008C5B39">
      <w:pPr>
        <w:ind w:left="426" w:hanging="426"/>
        <w:jc w:val="center"/>
        <w:rPr>
          <w:b/>
          <w:sz w:val="20"/>
          <w:szCs w:val="20"/>
        </w:rPr>
      </w:pPr>
      <w:r w:rsidRPr="00DB0E09">
        <w:rPr>
          <w:b/>
          <w:sz w:val="20"/>
          <w:szCs w:val="20"/>
        </w:rPr>
        <w:t>42.§</w:t>
      </w:r>
    </w:p>
    <w:p w:rsidR="008C5B39" w:rsidRPr="00DB0E09" w:rsidRDefault="008C5B39">
      <w:pPr>
        <w:ind w:left="426" w:hanging="426"/>
        <w:jc w:val="center"/>
        <w:rPr>
          <w:b/>
          <w:sz w:val="20"/>
          <w:szCs w:val="20"/>
        </w:rPr>
      </w:pPr>
    </w:p>
    <w:p w:rsidR="008C5B39" w:rsidRPr="00DB0E09" w:rsidRDefault="008C5B39">
      <w:pPr>
        <w:jc w:val="both"/>
        <w:rPr>
          <w:sz w:val="20"/>
          <w:szCs w:val="20"/>
        </w:rPr>
      </w:pPr>
      <w:r w:rsidRPr="00DB0E09">
        <w:rPr>
          <w:sz w:val="20"/>
          <w:szCs w:val="20"/>
        </w:rPr>
        <w:t xml:space="preserve">Az önkormányzat vagyonát, a vagyonnal való rendelkezés szabályait külön önkormányzati rendelet állapítja meg. </w:t>
      </w:r>
    </w:p>
    <w:p w:rsidR="008C5B39" w:rsidRPr="00DB0E09" w:rsidRDefault="008C5B39">
      <w:pPr>
        <w:pStyle w:val="Cmsor5"/>
        <w:ind w:left="0" w:firstLine="0"/>
        <w:rPr>
          <w:rFonts w:ascii="Times New Roman" w:hAnsi="Times New Roman"/>
          <w:b/>
          <w:i w:val="0"/>
          <w:sz w:val="20"/>
        </w:rPr>
      </w:pPr>
    </w:p>
    <w:p w:rsidR="008C5B39" w:rsidRPr="00DB0E09" w:rsidRDefault="008C5B39">
      <w:pPr>
        <w:pStyle w:val="Cmsor4"/>
        <w:rPr>
          <w:rFonts w:ascii="Times New Roman" w:hAnsi="Times New Roman"/>
          <w:b/>
          <w:i w:val="0"/>
          <w:sz w:val="20"/>
        </w:rPr>
      </w:pPr>
      <w:r w:rsidRPr="00DB0E09">
        <w:rPr>
          <w:rFonts w:ascii="Times New Roman" w:hAnsi="Times New Roman"/>
          <w:b/>
          <w:i w:val="0"/>
          <w:sz w:val="20"/>
        </w:rPr>
        <w:t>36. A gazdálkodás ellenőrzése</w:t>
      </w:r>
    </w:p>
    <w:p w:rsidR="008C5B39" w:rsidRPr="00DB0E09" w:rsidRDefault="008C5B39">
      <w:pPr>
        <w:jc w:val="center"/>
        <w:rPr>
          <w:b/>
          <w:sz w:val="20"/>
          <w:szCs w:val="20"/>
        </w:rPr>
      </w:pPr>
      <w:r w:rsidRPr="00DB0E09">
        <w:rPr>
          <w:b/>
          <w:sz w:val="20"/>
          <w:szCs w:val="20"/>
        </w:rPr>
        <w:t>43.§</w:t>
      </w:r>
    </w:p>
    <w:p w:rsidR="008C5B39" w:rsidRPr="00DB0E09" w:rsidRDefault="008C5B39">
      <w:pPr>
        <w:jc w:val="center"/>
        <w:rPr>
          <w:sz w:val="20"/>
          <w:szCs w:val="20"/>
        </w:rPr>
      </w:pPr>
    </w:p>
    <w:p w:rsidR="008C5B39" w:rsidRPr="00DB0E09" w:rsidRDefault="008C5B39">
      <w:pPr>
        <w:jc w:val="both"/>
        <w:rPr>
          <w:sz w:val="20"/>
          <w:szCs w:val="20"/>
        </w:rPr>
      </w:pPr>
      <w:r w:rsidRPr="00DB0E09">
        <w:rPr>
          <w:b/>
          <w:sz w:val="20"/>
          <w:szCs w:val="20"/>
        </w:rPr>
        <w:t>(1)</w:t>
      </w:r>
      <w:r w:rsidRPr="00DB0E09">
        <w:rPr>
          <w:sz w:val="20"/>
          <w:szCs w:val="20"/>
        </w:rPr>
        <w:t xml:space="preserve"> Az önkormányzat gazdálkodását az Állami Számvevőszék ellenőrzi. </w:t>
      </w:r>
    </w:p>
    <w:p w:rsidR="008C5B39" w:rsidRPr="00DB0E09" w:rsidRDefault="008C5B39">
      <w:pPr>
        <w:jc w:val="both"/>
        <w:rPr>
          <w:sz w:val="20"/>
          <w:szCs w:val="20"/>
        </w:rPr>
      </w:pPr>
      <w:r w:rsidRPr="00DB0E09">
        <w:rPr>
          <w:b/>
          <w:bCs/>
          <w:sz w:val="20"/>
          <w:szCs w:val="20"/>
        </w:rPr>
        <w:t>(2)</w:t>
      </w:r>
      <w:r w:rsidRPr="00DB0E09">
        <w:rPr>
          <w:sz w:val="20"/>
          <w:szCs w:val="20"/>
        </w:rPr>
        <w:t xml:space="preserve"> Az önkormányzat és intézményei pénzügyi ellenőrzését az önkormányzat látja el. A helyi Önkormányzat pénzügyi ellenőrzését előzetes és utólagos vezetői ellenőrzés, munkafolyamatba épített, és belső ellenőrzés útján látja el.</w:t>
      </w:r>
    </w:p>
    <w:p w:rsidR="008C5B39" w:rsidRPr="00DB0E09" w:rsidRDefault="008C5B39">
      <w:pPr>
        <w:pStyle w:val="Cmsor5"/>
        <w:ind w:left="0" w:firstLine="0"/>
        <w:jc w:val="left"/>
        <w:rPr>
          <w:rFonts w:ascii="Times New Roman" w:hAnsi="Times New Roman"/>
          <w:b/>
          <w:i w:val="0"/>
          <w:sz w:val="20"/>
        </w:rPr>
      </w:pPr>
    </w:p>
    <w:p w:rsidR="008C5B39" w:rsidRPr="00DB0E09" w:rsidRDefault="008C5B39">
      <w:pPr>
        <w:pStyle w:val="Cmsor5"/>
        <w:rPr>
          <w:rFonts w:ascii="Times New Roman" w:hAnsi="Times New Roman"/>
          <w:b/>
          <w:i w:val="0"/>
          <w:sz w:val="20"/>
        </w:rPr>
      </w:pPr>
      <w:r w:rsidRPr="00DB0E09">
        <w:rPr>
          <w:rFonts w:ascii="Times New Roman" w:hAnsi="Times New Roman"/>
          <w:b/>
          <w:i w:val="0"/>
          <w:sz w:val="20"/>
        </w:rPr>
        <w:t>IX. FEJEZET</w:t>
      </w:r>
    </w:p>
    <w:p w:rsidR="008C5B39" w:rsidRPr="00DB0E09" w:rsidRDefault="008C5B39">
      <w:pPr>
        <w:pStyle w:val="Cmsor5"/>
        <w:rPr>
          <w:rFonts w:ascii="Times New Roman" w:hAnsi="Times New Roman"/>
          <w:b/>
          <w:i w:val="0"/>
          <w:smallCaps/>
          <w:sz w:val="20"/>
        </w:rPr>
      </w:pPr>
      <w:proofErr w:type="gramStart"/>
      <w:r w:rsidRPr="00DB0E09">
        <w:rPr>
          <w:rFonts w:ascii="Times New Roman" w:hAnsi="Times New Roman"/>
          <w:b/>
          <w:i w:val="0"/>
          <w:smallCaps/>
          <w:sz w:val="20"/>
        </w:rPr>
        <w:t>záró</w:t>
      </w:r>
      <w:proofErr w:type="gramEnd"/>
      <w:r w:rsidRPr="00DB0E09">
        <w:rPr>
          <w:rFonts w:ascii="Times New Roman" w:hAnsi="Times New Roman"/>
          <w:b/>
          <w:i w:val="0"/>
          <w:smallCaps/>
          <w:sz w:val="20"/>
        </w:rPr>
        <w:t xml:space="preserve"> rendelkezések</w:t>
      </w:r>
    </w:p>
    <w:p w:rsidR="008C5B39" w:rsidRPr="00DB0E09" w:rsidRDefault="008C5B39">
      <w:pPr>
        <w:ind w:left="426" w:hanging="426"/>
        <w:jc w:val="center"/>
        <w:rPr>
          <w:b/>
          <w:sz w:val="20"/>
          <w:szCs w:val="20"/>
        </w:rPr>
      </w:pPr>
      <w:r w:rsidRPr="00DB0E09">
        <w:rPr>
          <w:b/>
          <w:sz w:val="20"/>
          <w:szCs w:val="20"/>
        </w:rPr>
        <w:t>44.§</w:t>
      </w:r>
    </w:p>
    <w:p w:rsidR="008C5B39" w:rsidRPr="00DB0E09" w:rsidRDefault="008C5B39">
      <w:pPr>
        <w:ind w:left="426" w:hanging="426"/>
        <w:jc w:val="center"/>
        <w:rPr>
          <w:sz w:val="20"/>
          <w:szCs w:val="20"/>
          <w:u w:val="single"/>
        </w:rPr>
      </w:pPr>
    </w:p>
    <w:p w:rsidR="008C5B39" w:rsidRPr="00DB0E09" w:rsidRDefault="008C5B39">
      <w:pPr>
        <w:jc w:val="both"/>
        <w:rPr>
          <w:sz w:val="20"/>
          <w:szCs w:val="20"/>
        </w:rPr>
      </w:pPr>
      <w:r w:rsidRPr="00DB0E09">
        <w:rPr>
          <w:b/>
          <w:sz w:val="20"/>
          <w:szCs w:val="20"/>
        </w:rPr>
        <w:t>(1)</w:t>
      </w:r>
      <w:r w:rsidRPr="00DB0E09">
        <w:rPr>
          <w:sz w:val="20"/>
          <w:szCs w:val="20"/>
        </w:rPr>
        <w:t xml:space="preserve"> E rendelet a kihirdetését követő napon lép hatályba. </w:t>
      </w:r>
    </w:p>
    <w:p w:rsidR="008C5B39" w:rsidRPr="00DB0E09" w:rsidRDefault="008C5B39">
      <w:pPr>
        <w:jc w:val="both"/>
        <w:rPr>
          <w:sz w:val="20"/>
          <w:szCs w:val="20"/>
        </w:rPr>
      </w:pPr>
      <w:r w:rsidRPr="00DB0E09">
        <w:rPr>
          <w:b/>
          <w:sz w:val="20"/>
          <w:szCs w:val="20"/>
        </w:rPr>
        <w:t>(2)</w:t>
      </w:r>
      <w:r w:rsidRPr="00DB0E09">
        <w:rPr>
          <w:sz w:val="20"/>
          <w:szCs w:val="20"/>
        </w:rPr>
        <w:t xml:space="preserve"> A jelen SZMSZ hatálybalépésével egyidejűleg az önkormányzat és szervei szervezeti és működési szabályzatáról szóló – módosításokkal egységes szerkezetbe foglalt - 23/1998. (XI.20.) ör. számú rendelet hatályát veszti.</w:t>
      </w:r>
    </w:p>
    <w:p w:rsidR="008C5B39" w:rsidRPr="00DB0E09" w:rsidRDefault="008C5B39">
      <w:pPr>
        <w:jc w:val="both"/>
        <w:rPr>
          <w:sz w:val="20"/>
          <w:szCs w:val="20"/>
        </w:rPr>
      </w:pPr>
      <w:r w:rsidRPr="00DB0E09">
        <w:rPr>
          <w:b/>
          <w:bCs/>
          <w:sz w:val="20"/>
          <w:szCs w:val="20"/>
        </w:rPr>
        <w:t>(3)</w:t>
      </w:r>
      <w:r w:rsidRPr="00DB0E09">
        <w:rPr>
          <w:sz w:val="20"/>
          <w:szCs w:val="20"/>
        </w:rPr>
        <w:t xml:space="preserve"> Hatályát veszti az önkormányzat és szervei szervezeti és működési szabályzatáról szóló 23/1998. (XI.20.</w:t>
      </w:r>
      <w:proofErr w:type="gramStart"/>
      <w:r w:rsidRPr="00DB0E09">
        <w:rPr>
          <w:sz w:val="20"/>
          <w:szCs w:val="20"/>
        </w:rPr>
        <w:t>)</w:t>
      </w:r>
      <w:proofErr w:type="spellStart"/>
      <w:r w:rsidRPr="00DB0E09">
        <w:rPr>
          <w:sz w:val="20"/>
          <w:szCs w:val="20"/>
        </w:rPr>
        <w:t>ör</w:t>
      </w:r>
      <w:proofErr w:type="spellEnd"/>
      <w:proofErr w:type="gramEnd"/>
      <w:r w:rsidRPr="00DB0E09">
        <w:rPr>
          <w:sz w:val="20"/>
          <w:szCs w:val="20"/>
        </w:rPr>
        <w:t xml:space="preserve">. </w:t>
      </w:r>
      <w:proofErr w:type="gramStart"/>
      <w:r w:rsidRPr="00DB0E09">
        <w:rPr>
          <w:sz w:val="20"/>
          <w:szCs w:val="20"/>
        </w:rPr>
        <w:t>módosításáról szóló 17/2011.(V.30.), 13/2011.(V.2.), 7/2011.(II.18.), 24/2010.(XI.26.), 22/2010.(X.15.), 21/2010.(IX.27.), 18/2010.(VII.30.), 11/2010.(V.3.), 12/2009.(VI.2.), 3/2009.(III.2.), 12/2008.(V.13.), 45/2007.(XII.22.), 7/2007.(IV.2.), 9/2006.(IV.28.), 35/2005.(XI.28.), 25/2003.(IX.29.), 14/2003.(V.26.), 2/2003.(II.24.), 23/2002.(X.31.), 14/2002.(VII.1.), 8/2002.(IV.29.), 33/2001.(XI.19.), 29/2001.(X.26.), 33/2000.(XII.5.), 23/2000.(VII.12.), 15/2000.(VI.1.), 5/2000.(II.25.), 2/2000.(II.18.), 20/1999.(IV.23.) önkormányzati rendelet.</w:t>
      </w:r>
      <w:proofErr w:type="gramEnd"/>
      <w:r w:rsidRPr="00DB0E09">
        <w:rPr>
          <w:sz w:val="20"/>
          <w:szCs w:val="20"/>
        </w:rPr>
        <w:t xml:space="preserve"> </w:t>
      </w:r>
    </w:p>
    <w:p w:rsidR="008C5B39" w:rsidRPr="00DB0E09" w:rsidRDefault="008C5B39">
      <w:pPr>
        <w:pStyle w:val="Szvegtrzs"/>
        <w:jc w:val="both"/>
        <w:rPr>
          <w:rFonts w:ascii="Times New Roman" w:hAnsi="Times New Roman"/>
          <w:b w:val="0"/>
          <w:sz w:val="20"/>
        </w:rPr>
      </w:pPr>
    </w:p>
    <w:p w:rsidR="008C5B39" w:rsidRPr="00DB0E09" w:rsidRDefault="008C5B39">
      <w:pPr>
        <w:jc w:val="right"/>
        <w:rPr>
          <w:b/>
          <w:sz w:val="20"/>
          <w:szCs w:val="20"/>
        </w:rPr>
      </w:pPr>
    </w:p>
    <w:p w:rsidR="008C5B39" w:rsidRDefault="008C5B39">
      <w:pPr>
        <w:jc w:val="right"/>
        <w:rPr>
          <w:b/>
          <w:sz w:val="20"/>
          <w:szCs w:val="20"/>
        </w:rPr>
      </w:pPr>
    </w:p>
    <w:p w:rsidR="00DB0E09" w:rsidRDefault="00DB0E09">
      <w:pPr>
        <w:jc w:val="right"/>
        <w:rPr>
          <w:b/>
          <w:sz w:val="20"/>
          <w:szCs w:val="20"/>
        </w:rPr>
      </w:pPr>
    </w:p>
    <w:p w:rsidR="00DB0E09" w:rsidRDefault="00DB0E09">
      <w:pPr>
        <w:jc w:val="right"/>
        <w:rPr>
          <w:b/>
          <w:sz w:val="20"/>
          <w:szCs w:val="20"/>
        </w:rPr>
      </w:pPr>
    </w:p>
    <w:p w:rsidR="00DB0E09" w:rsidRDefault="00DB0E09">
      <w:pPr>
        <w:jc w:val="right"/>
        <w:rPr>
          <w:b/>
          <w:sz w:val="20"/>
          <w:szCs w:val="20"/>
        </w:rPr>
      </w:pPr>
    </w:p>
    <w:p w:rsidR="00DB0E09" w:rsidRDefault="00DB0E09">
      <w:pPr>
        <w:jc w:val="right"/>
        <w:rPr>
          <w:b/>
          <w:sz w:val="20"/>
          <w:szCs w:val="20"/>
        </w:rPr>
      </w:pPr>
    </w:p>
    <w:p w:rsidR="00DB0E09" w:rsidRDefault="00DB0E09">
      <w:pPr>
        <w:jc w:val="right"/>
        <w:rPr>
          <w:b/>
          <w:sz w:val="20"/>
          <w:szCs w:val="20"/>
        </w:rPr>
      </w:pPr>
    </w:p>
    <w:p w:rsidR="00DB0E09" w:rsidRDefault="00DB0E09">
      <w:pPr>
        <w:jc w:val="right"/>
        <w:rPr>
          <w:b/>
          <w:sz w:val="20"/>
          <w:szCs w:val="20"/>
        </w:rPr>
      </w:pPr>
    </w:p>
    <w:p w:rsidR="00DB0E09" w:rsidRDefault="00DB0E09">
      <w:pPr>
        <w:jc w:val="right"/>
        <w:rPr>
          <w:b/>
          <w:sz w:val="20"/>
          <w:szCs w:val="20"/>
        </w:rPr>
      </w:pPr>
    </w:p>
    <w:p w:rsidR="00795A12" w:rsidRDefault="00795A12">
      <w:pPr>
        <w:jc w:val="right"/>
        <w:rPr>
          <w:b/>
          <w:sz w:val="20"/>
          <w:szCs w:val="20"/>
        </w:rPr>
      </w:pPr>
    </w:p>
    <w:p w:rsidR="00795A12" w:rsidRDefault="00795A12">
      <w:pPr>
        <w:jc w:val="right"/>
        <w:rPr>
          <w:b/>
          <w:sz w:val="20"/>
          <w:szCs w:val="20"/>
        </w:rPr>
      </w:pPr>
    </w:p>
    <w:p w:rsidR="00795A12" w:rsidRDefault="00795A12">
      <w:pPr>
        <w:jc w:val="right"/>
        <w:rPr>
          <w:b/>
          <w:sz w:val="20"/>
          <w:szCs w:val="20"/>
        </w:rPr>
      </w:pPr>
    </w:p>
    <w:p w:rsidR="00795A12" w:rsidRDefault="00795A12">
      <w:pPr>
        <w:jc w:val="right"/>
        <w:rPr>
          <w:b/>
          <w:sz w:val="20"/>
          <w:szCs w:val="20"/>
        </w:rPr>
      </w:pPr>
    </w:p>
    <w:p w:rsidR="00795A12" w:rsidRDefault="00795A12">
      <w:pPr>
        <w:jc w:val="right"/>
        <w:rPr>
          <w:b/>
          <w:sz w:val="20"/>
          <w:szCs w:val="20"/>
        </w:rPr>
      </w:pPr>
      <w:bookmarkStart w:id="0" w:name="_GoBack"/>
      <w:bookmarkEnd w:id="0"/>
    </w:p>
    <w:p w:rsidR="00DB0E09" w:rsidRDefault="00DB0E09">
      <w:pPr>
        <w:jc w:val="right"/>
        <w:rPr>
          <w:b/>
          <w:sz w:val="20"/>
          <w:szCs w:val="20"/>
        </w:rPr>
      </w:pPr>
    </w:p>
    <w:p w:rsidR="00DB0E09" w:rsidRPr="00DB0E09" w:rsidRDefault="00DB0E09">
      <w:pPr>
        <w:jc w:val="right"/>
        <w:rPr>
          <w:b/>
          <w:sz w:val="20"/>
          <w:szCs w:val="20"/>
        </w:rPr>
      </w:pPr>
    </w:p>
    <w:p w:rsidR="008C5B39" w:rsidRPr="00DB0E09" w:rsidRDefault="008C5B39">
      <w:pPr>
        <w:jc w:val="right"/>
        <w:rPr>
          <w:b/>
          <w:sz w:val="20"/>
          <w:szCs w:val="20"/>
        </w:rPr>
      </w:pPr>
    </w:p>
    <w:p w:rsidR="008C5B39" w:rsidRPr="00DB0E09" w:rsidRDefault="008C5B39">
      <w:pPr>
        <w:jc w:val="right"/>
        <w:rPr>
          <w:b/>
          <w:sz w:val="20"/>
          <w:szCs w:val="20"/>
        </w:rPr>
      </w:pPr>
    </w:p>
    <w:p w:rsidR="008C5B39" w:rsidRPr="00DB0E09" w:rsidRDefault="008C5B39">
      <w:pPr>
        <w:jc w:val="right"/>
        <w:rPr>
          <w:b/>
          <w:sz w:val="20"/>
          <w:szCs w:val="20"/>
        </w:rPr>
      </w:pPr>
    </w:p>
    <w:p w:rsidR="008C5B39" w:rsidRPr="00DB0E09" w:rsidRDefault="008C5B39">
      <w:pPr>
        <w:jc w:val="right"/>
        <w:rPr>
          <w:b/>
          <w:sz w:val="20"/>
          <w:szCs w:val="20"/>
        </w:rPr>
      </w:pPr>
    </w:p>
    <w:p w:rsidR="008C5B39" w:rsidRPr="00DB0E09" w:rsidRDefault="003659D2">
      <w:pPr>
        <w:jc w:val="right"/>
        <w:rPr>
          <w:b/>
          <w:sz w:val="20"/>
          <w:szCs w:val="20"/>
        </w:rPr>
      </w:pPr>
      <w:r w:rsidRPr="00DB0E09">
        <w:rPr>
          <w:rStyle w:val="Lbjegyzet-hivatkozs"/>
          <w:b/>
          <w:sz w:val="20"/>
          <w:szCs w:val="20"/>
        </w:rPr>
        <w:lastRenderedPageBreak/>
        <w:footnoteReference w:id="108"/>
      </w:r>
      <w:r w:rsidR="008C5B39" w:rsidRPr="00DB0E09">
        <w:rPr>
          <w:b/>
          <w:sz w:val="20"/>
          <w:szCs w:val="20"/>
        </w:rPr>
        <w:t>1. melléklet</w:t>
      </w:r>
    </w:p>
    <w:p w:rsidR="008C5B39" w:rsidRPr="00DB0E09" w:rsidRDefault="008C5B39">
      <w:pPr>
        <w:jc w:val="both"/>
        <w:rPr>
          <w:b/>
          <w:sz w:val="20"/>
          <w:szCs w:val="20"/>
        </w:rPr>
      </w:pPr>
    </w:p>
    <w:p w:rsidR="003659D2" w:rsidRPr="00DB0E09" w:rsidRDefault="003659D2" w:rsidP="003659D2">
      <w:pPr>
        <w:jc w:val="both"/>
        <w:rPr>
          <w:sz w:val="20"/>
          <w:szCs w:val="20"/>
        </w:rPr>
      </w:pPr>
      <w:r w:rsidRPr="00DB0E09">
        <w:rPr>
          <w:b/>
          <w:sz w:val="20"/>
          <w:szCs w:val="20"/>
        </w:rPr>
        <w:t xml:space="preserve">Mohács Város Önkormányzata által ellátott kötelező és önként vállalt feladatok </w:t>
      </w:r>
    </w:p>
    <w:p w:rsidR="003659D2" w:rsidRPr="00DB0E09" w:rsidRDefault="003659D2" w:rsidP="003659D2">
      <w:pPr>
        <w:rPr>
          <w:sz w:val="20"/>
          <w:szCs w:val="20"/>
        </w:rPr>
      </w:pPr>
    </w:p>
    <w:p w:rsidR="003659D2" w:rsidRPr="00DB0E09" w:rsidRDefault="003659D2" w:rsidP="003659D2">
      <w:pPr>
        <w:pStyle w:val="Listaszerbekezds"/>
        <w:numPr>
          <w:ilvl w:val="0"/>
          <w:numId w:val="17"/>
        </w:numPr>
        <w:rPr>
          <w:b/>
          <w:sz w:val="20"/>
          <w:szCs w:val="20"/>
          <w:u w:val="single"/>
        </w:rPr>
      </w:pPr>
      <w:r w:rsidRPr="00DB0E09">
        <w:rPr>
          <w:b/>
          <w:sz w:val="20"/>
          <w:szCs w:val="20"/>
          <w:u w:val="single"/>
        </w:rPr>
        <w:t>Idegenforgalom és nemzetközi kapcsolatok</w:t>
      </w:r>
    </w:p>
    <w:p w:rsidR="003659D2" w:rsidRPr="00DB0E09" w:rsidRDefault="003659D2" w:rsidP="003659D2">
      <w:pPr>
        <w:rPr>
          <w:sz w:val="20"/>
          <w:szCs w:val="20"/>
        </w:rPr>
      </w:pPr>
    </w:p>
    <w:tbl>
      <w:tblPr>
        <w:tblStyle w:val="Rcsostblzat"/>
        <w:tblW w:w="0" w:type="auto"/>
        <w:tblLook w:val="04A0" w:firstRow="1" w:lastRow="0" w:firstColumn="1" w:lastColumn="0" w:noHBand="0" w:noVBand="1"/>
      </w:tblPr>
      <w:tblGrid>
        <w:gridCol w:w="421"/>
        <w:gridCol w:w="2835"/>
        <w:gridCol w:w="3118"/>
        <w:gridCol w:w="2688"/>
      </w:tblGrid>
      <w:tr w:rsidR="003659D2" w:rsidRPr="00DB0E09" w:rsidTr="00646352">
        <w:tc>
          <w:tcPr>
            <w:tcW w:w="421" w:type="dxa"/>
          </w:tcPr>
          <w:p w:rsidR="003659D2" w:rsidRPr="00DB0E09" w:rsidRDefault="003659D2" w:rsidP="00646352">
            <w:pPr>
              <w:rPr>
                <w:rFonts w:ascii="Times New Roman" w:hAnsi="Times New Roman"/>
                <w:sz w:val="20"/>
                <w:szCs w:val="20"/>
              </w:rPr>
            </w:pPr>
          </w:p>
        </w:tc>
        <w:tc>
          <w:tcPr>
            <w:tcW w:w="2835"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A</w:t>
            </w:r>
          </w:p>
        </w:tc>
        <w:tc>
          <w:tcPr>
            <w:tcW w:w="3118"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B</w:t>
            </w:r>
          </w:p>
        </w:tc>
        <w:tc>
          <w:tcPr>
            <w:tcW w:w="2688"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C</w:t>
            </w:r>
          </w:p>
        </w:tc>
      </w:tr>
      <w:tr w:rsidR="003659D2" w:rsidRPr="00DB0E09" w:rsidTr="00646352">
        <w:tc>
          <w:tcPr>
            <w:tcW w:w="421" w:type="dxa"/>
          </w:tcPr>
          <w:p w:rsidR="003659D2" w:rsidRPr="00DB0E09" w:rsidRDefault="003659D2" w:rsidP="00646352">
            <w:pPr>
              <w:rPr>
                <w:rFonts w:ascii="Times New Roman" w:hAnsi="Times New Roman"/>
                <w:b/>
                <w:sz w:val="20"/>
                <w:szCs w:val="20"/>
              </w:rPr>
            </w:pPr>
          </w:p>
        </w:tc>
        <w:tc>
          <w:tcPr>
            <w:tcW w:w="283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kötelező feladat</w:t>
            </w:r>
          </w:p>
        </w:tc>
        <w:tc>
          <w:tcPr>
            <w:tcW w:w="3118"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önként vállalt feladat</w:t>
            </w:r>
          </w:p>
        </w:tc>
        <w:tc>
          <w:tcPr>
            <w:tcW w:w="2688"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a feladatellátás alapjául szolgáló jogszabály, döntés</w:t>
            </w:r>
          </w:p>
        </w:tc>
      </w:tr>
      <w:tr w:rsidR="003659D2" w:rsidRPr="00DB0E09" w:rsidTr="00646352">
        <w:tc>
          <w:tcPr>
            <w:tcW w:w="42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w:t>
            </w:r>
          </w:p>
        </w:tc>
        <w:tc>
          <w:tcPr>
            <w:tcW w:w="2835" w:type="dxa"/>
          </w:tcPr>
          <w:p w:rsidR="003659D2" w:rsidRPr="00DB0E09" w:rsidRDefault="003659D2" w:rsidP="00646352">
            <w:pPr>
              <w:rPr>
                <w:rFonts w:ascii="Times New Roman" w:hAnsi="Times New Roman"/>
                <w:sz w:val="20"/>
                <w:szCs w:val="20"/>
              </w:rPr>
            </w:pPr>
          </w:p>
        </w:tc>
        <w:tc>
          <w:tcPr>
            <w:tcW w:w="3118"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testvérvárosi kapcsolatok szervezése, külföldi önkormányzatokkal való együttműködés</w:t>
            </w:r>
          </w:p>
        </w:tc>
        <w:tc>
          <w:tcPr>
            <w:tcW w:w="2688"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Alaptörvény 32. cikk (1) bekezdés k.) pontja</w:t>
            </w:r>
          </w:p>
        </w:tc>
      </w:tr>
      <w:tr w:rsidR="003659D2" w:rsidRPr="00DB0E09" w:rsidTr="00646352">
        <w:tc>
          <w:tcPr>
            <w:tcW w:w="42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w:t>
            </w:r>
          </w:p>
        </w:tc>
        <w:tc>
          <w:tcPr>
            <w:tcW w:w="2835" w:type="dxa"/>
          </w:tcPr>
          <w:p w:rsidR="003659D2" w:rsidRPr="00DB0E09" w:rsidRDefault="003659D2" w:rsidP="00646352">
            <w:pPr>
              <w:rPr>
                <w:rFonts w:ascii="Times New Roman" w:hAnsi="Times New Roman"/>
                <w:sz w:val="20"/>
                <w:szCs w:val="20"/>
              </w:rPr>
            </w:pPr>
          </w:p>
        </w:tc>
        <w:tc>
          <w:tcPr>
            <w:tcW w:w="3118"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testvérvárosi kapcsolatok keretében programok, rendezvények, látogatások szervezése, együttműködés kialakítása, civil szervezetekkel való külkapcsolatok</w:t>
            </w:r>
          </w:p>
        </w:tc>
        <w:tc>
          <w:tcPr>
            <w:tcW w:w="2688"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Alaptörvény 32. cikk (1) bekezdés k.) pontja</w:t>
            </w:r>
          </w:p>
        </w:tc>
      </w:tr>
      <w:tr w:rsidR="003659D2" w:rsidRPr="00DB0E09" w:rsidTr="00646352">
        <w:tc>
          <w:tcPr>
            <w:tcW w:w="42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3.</w:t>
            </w:r>
          </w:p>
        </w:tc>
        <w:tc>
          <w:tcPr>
            <w:tcW w:w="283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idegenforgalom helyi fejlesztésének összehangolása, idegenforgalom alakulásának elemzése, értékelése</w:t>
            </w:r>
          </w:p>
        </w:tc>
        <w:tc>
          <w:tcPr>
            <w:tcW w:w="3118" w:type="dxa"/>
          </w:tcPr>
          <w:p w:rsidR="003659D2" w:rsidRPr="00DB0E09" w:rsidRDefault="003659D2" w:rsidP="00646352">
            <w:pPr>
              <w:rPr>
                <w:rFonts w:ascii="Times New Roman" w:hAnsi="Times New Roman"/>
                <w:sz w:val="20"/>
                <w:szCs w:val="20"/>
              </w:rPr>
            </w:pPr>
          </w:p>
        </w:tc>
        <w:tc>
          <w:tcPr>
            <w:tcW w:w="2688"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13. pontja</w:t>
            </w:r>
          </w:p>
        </w:tc>
      </w:tr>
      <w:tr w:rsidR="003659D2" w:rsidRPr="00DB0E09" w:rsidTr="00646352">
        <w:tc>
          <w:tcPr>
            <w:tcW w:w="42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4.</w:t>
            </w:r>
          </w:p>
        </w:tc>
        <w:tc>
          <w:tcPr>
            <w:tcW w:w="2835" w:type="dxa"/>
          </w:tcPr>
          <w:p w:rsidR="003659D2" w:rsidRPr="00DB0E09" w:rsidRDefault="003659D2" w:rsidP="00646352">
            <w:pPr>
              <w:rPr>
                <w:rFonts w:ascii="Times New Roman" w:hAnsi="Times New Roman"/>
                <w:sz w:val="20"/>
                <w:szCs w:val="20"/>
              </w:rPr>
            </w:pPr>
          </w:p>
        </w:tc>
        <w:tc>
          <w:tcPr>
            <w:tcW w:w="3118"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turizmussal kapcsolatos feladatok ellátása 100%-os önkormányzati tulajdonú gazdasági társaság keretében</w:t>
            </w:r>
          </w:p>
        </w:tc>
        <w:tc>
          <w:tcPr>
            <w:tcW w:w="2688"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13. pontja</w:t>
            </w:r>
          </w:p>
        </w:tc>
      </w:tr>
    </w:tbl>
    <w:p w:rsidR="003659D2" w:rsidRPr="00DB0E09" w:rsidRDefault="003659D2" w:rsidP="003659D2">
      <w:pPr>
        <w:pStyle w:val="Listaszerbekezds"/>
        <w:numPr>
          <w:ilvl w:val="0"/>
          <w:numId w:val="17"/>
        </w:numPr>
        <w:rPr>
          <w:b/>
          <w:sz w:val="20"/>
          <w:szCs w:val="20"/>
          <w:u w:val="single"/>
        </w:rPr>
      </w:pPr>
      <w:r w:rsidRPr="00DB0E09">
        <w:rPr>
          <w:b/>
          <w:sz w:val="20"/>
          <w:szCs w:val="20"/>
          <w:u w:val="single"/>
        </w:rPr>
        <w:t>Szociális ellátás, gyermekvédelmi feladatok</w:t>
      </w:r>
    </w:p>
    <w:p w:rsidR="003659D2" w:rsidRPr="00DB0E09" w:rsidRDefault="003659D2" w:rsidP="003659D2">
      <w:pPr>
        <w:rPr>
          <w:sz w:val="20"/>
          <w:szCs w:val="20"/>
        </w:rPr>
      </w:pPr>
    </w:p>
    <w:tbl>
      <w:tblPr>
        <w:tblStyle w:val="Rcsostblzat"/>
        <w:tblW w:w="0" w:type="auto"/>
        <w:tblLook w:val="04A0" w:firstRow="1" w:lastRow="0" w:firstColumn="1" w:lastColumn="0" w:noHBand="0" w:noVBand="1"/>
      </w:tblPr>
      <w:tblGrid>
        <w:gridCol w:w="661"/>
        <w:gridCol w:w="2815"/>
        <w:gridCol w:w="3091"/>
        <w:gridCol w:w="2661"/>
      </w:tblGrid>
      <w:tr w:rsidR="003659D2" w:rsidRPr="00DB0E09" w:rsidTr="00646352">
        <w:tc>
          <w:tcPr>
            <w:tcW w:w="495" w:type="dxa"/>
          </w:tcPr>
          <w:p w:rsidR="003659D2" w:rsidRPr="00DB0E09" w:rsidRDefault="003659D2" w:rsidP="00646352">
            <w:pPr>
              <w:rPr>
                <w:rFonts w:ascii="Times New Roman" w:hAnsi="Times New Roman"/>
                <w:sz w:val="20"/>
                <w:szCs w:val="20"/>
              </w:rPr>
            </w:pPr>
          </w:p>
        </w:tc>
        <w:tc>
          <w:tcPr>
            <w:tcW w:w="2815"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A</w:t>
            </w:r>
          </w:p>
        </w:tc>
        <w:tc>
          <w:tcPr>
            <w:tcW w:w="309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B</w:t>
            </w:r>
          </w:p>
        </w:tc>
        <w:tc>
          <w:tcPr>
            <w:tcW w:w="266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C</w:t>
            </w:r>
          </w:p>
        </w:tc>
      </w:tr>
      <w:tr w:rsidR="003659D2" w:rsidRPr="00DB0E09" w:rsidTr="00646352">
        <w:tc>
          <w:tcPr>
            <w:tcW w:w="495" w:type="dxa"/>
          </w:tcPr>
          <w:p w:rsidR="003659D2" w:rsidRPr="00DB0E09" w:rsidRDefault="003659D2" w:rsidP="00646352">
            <w:pPr>
              <w:rPr>
                <w:rFonts w:ascii="Times New Roman" w:hAnsi="Times New Roman"/>
                <w:b/>
                <w:sz w:val="20"/>
                <w:szCs w:val="20"/>
              </w:rPr>
            </w:pPr>
          </w:p>
        </w:tc>
        <w:tc>
          <w:tcPr>
            <w:tcW w:w="281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kötelező feladat</w:t>
            </w:r>
          </w:p>
        </w:tc>
        <w:tc>
          <w:tcPr>
            <w:tcW w:w="309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önként vállalt feladat</w:t>
            </w: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a feladatellátás alapjául szolgáló jogszabály, döntés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szociális alapszolgáltatások (étkeztetés, házi segítségnyújtás, családsegítés, jelzőrendszeres házi segítségnyújtás, közösségi ellátások, támogató szolgáltatás, utcai szociális munka, idősek nappali ellátása, tanyagondnoki szolgálat) </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1993. évi III. törvény 57.§(1) bekezdése és 86.§ (2) bekezdés c.)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hajléktalan személyek nappali ellátása és átmeneti szállása</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1993. évi III. törvény 86.§ (2) bekezdés d.) pontja </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3.</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időskorúak ápolását, gondozását végző intézmény fenntartása</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1993. évi III. törvény 86.§ (2) bekezdés d.) pont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4. </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pszichiátriai beteg és értelmi fogyatékos személyek otthona, lakóotthona, és támogatott lakhatása</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1993. évi III. törvény 67.§ (2), 75.§, 85/</w:t>
            </w:r>
            <w:proofErr w:type="gramStart"/>
            <w:r w:rsidRPr="00DB0E09">
              <w:rPr>
                <w:rFonts w:ascii="Times New Roman" w:hAnsi="Times New Roman"/>
                <w:sz w:val="20"/>
                <w:szCs w:val="20"/>
              </w:rPr>
              <w:t>A</w:t>
            </w:r>
            <w:proofErr w:type="gramEnd"/>
            <w:r w:rsidRPr="00DB0E09">
              <w:rPr>
                <w:rFonts w:ascii="Times New Roman" w:hAnsi="Times New Roman"/>
                <w:sz w:val="20"/>
                <w:szCs w:val="20"/>
              </w:rPr>
              <w:t xml:space="preserve"> §</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5.</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bölcsődei ellátás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1997. évi XXXI. törvény 94.§ (3) bekezdés </w:t>
            </w:r>
            <w:proofErr w:type="gramStart"/>
            <w:r w:rsidRPr="00DB0E09">
              <w:rPr>
                <w:rFonts w:ascii="Times New Roman" w:hAnsi="Times New Roman"/>
                <w:sz w:val="20"/>
                <w:szCs w:val="20"/>
              </w:rPr>
              <w:t>a.</w:t>
            </w:r>
            <w:proofErr w:type="gramEnd"/>
            <w:r w:rsidRPr="00DB0E09">
              <w:rPr>
                <w:rFonts w:ascii="Times New Roman" w:hAnsi="Times New Roman"/>
                <w:sz w:val="20"/>
                <w:szCs w:val="20"/>
              </w:rPr>
              <w:t>)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6.</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családi bölcsőde</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1997. évi XXXI. törvény 44/</w:t>
            </w:r>
            <w:proofErr w:type="gramStart"/>
            <w:r w:rsidRPr="00DB0E09">
              <w:rPr>
                <w:rFonts w:ascii="Times New Roman" w:hAnsi="Times New Roman"/>
                <w:sz w:val="20"/>
                <w:szCs w:val="20"/>
              </w:rPr>
              <w:t>A</w:t>
            </w:r>
            <w:proofErr w:type="gramEnd"/>
            <w:r w:rsidRPr="00DB0E09">
              <w:rPr>
                <w:rFonts w:ascii="Times New Roman" w:hAnsi="Times New Roman"/>
                <w:sz w:val="20"/>
                <w:szCs w:val="20"/>
              </w:rPr>
              <w:t>.§, 4/2000. (IV.28.</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9/A.§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7.</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család és gyermekjóléti szolgálat</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1997. évi XXXI. törvény 94.§ (2a) bekezdés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8.</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család és gyermekjóléti központ</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1997. évi XXXI. törvény 94.§ (4) bekezdés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lastRenderedPageBreak/>
              <w:t>9.</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közfoglalkoztatás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1991. évi IV. törvény 8.§ (4) bekezdés </w:t>
            </w:r>
            <w:proofErr w:type="gramStart"/>
            <w:r w:rsidRPr="00DB0E09">
              <w:rPr>
                <w:rFonts w:ascii="Times New Roman" w:hAnsi="Times New Roman"/>
                <w:sz w:val="20"/>
                <w:szCs w:val="20"/>
              </w:rPr>
              <w:t>a.</w:t>
            </w:r>
            <w:proofErr w:type="gramEnd"/>
            <w:r w:rsidRPr="00DB0E09">
              <w:rPr>
                <w:rFonts w:ascii="Times New Roman" w:hAnsi="Times New Roman"/>
                <w:sz w:val="20"/>
                <w:szCs w:val="20"/>
              </w:rPr>
              <w:t xml:space="preserve">) pontja, 2011. évi CVI. törvény 1.§ (3) bekezdés a.) pontja, </w:t>
            </w: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15.§</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10.</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intézményi gyermekétkeztetés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1997. évi XXXI. törvény 21/</w:t>
            </w:r>
            <w:proofErr w:type="gramStart"/>
            <w:r w:rsidRPr="00DB0E09">
              <w:rPr>
                <w:rFonts w:ascii="Times New Roman" w:hAnsi="Times New Roman"/>
                <w:sz w:val="20"/>
                <w:szCs w:val="20"/>
              </w:rPr>
              <w:t>A</w:t>
            </w:r>
            <w:proofErr w:type="gramEnd"/>
            <w:r w:rsidRPr="00DB0E09">
              <w:rPr>
                <w:rFonts w:ascii="Times New Roman" w:hAnsi="Times New Roman"/>
                <w:sz w:val="20"/>
                <w:szCs w:val="20"/>
              </w:rPr>
              <w:t>.§ (3) bekezdés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11.</w:t>
            </w:r>
          </w:p>
        </w:tc>
        <w:tc>
          <w:tcPr>
            <w:tcW w:w="2815" w:type="dxa"/>
          </w:tcPr>
          <w:p w:rsidR="003659D2" w:rsidRPr="00DB0E09" w:rsidRDefault="003659D2" w:rsidP="00646352">
            <w:pPr>
              <w:rPr>
                <w:rFonts w:ascii="Times New Roman" w:hAnsi="Times New Roman"/>
                <w:sz w:val="20"/>
                <w:szCs w:val="20"/>
              </w:rPr>
            </w:pPr>
          </w:p>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gyermekétkeztetés térítési díjának mérséklése vagy elengedése</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14/2000. (IV.28.</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10/A.§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12.</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rendszeres gyermekvédelmi kedvezmény</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1997. évi XXXI. törvény 19.§ (1)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13.</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szünidei gyermekétkeztetés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1997. évi XXXI. törvény 21/C.§ (1)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14.</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települési támogatás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22/2017. (IX.29.</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4.§</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15.</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utazási támogatás</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22/2017. (IX.29.</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12-14.§</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16.</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köztemetés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1993. évi III. törvény 48.§, 22/2017. (IX.29.</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15.§</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17.</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szociális célú </w:t>
            </w:r>
            <w:proofErr w:type="gramStart"/>
            <w:r w:rsidRPr="00DB0E09">
              <w:rPr>
                <w:rFonts w:ascii="Times New Roman" w:hAnsi="Times New Roman"/>
                <w:sz w:val="20"/>
                <w:szCs w:val="20"/>
              </w:rPr>
              <w:t>tűzifa juttatás</w:t>
            </w:r>
            <w:proofErr w:type="gramEnd"/>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22/2017. (IX.29.</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16.-17.§</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18.</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hátrányos vagy halmozottan hátrányos helyzet fennállásának megállapítása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1997. évi XXXI. törvény 67/</w:t>
            </w:r>
            <w:proofErr w:type="gramStart"/>
            <w:r w:rsidRPr="00DB0E09">
              <w:rPr>
                <w:rFonts w:ascii="Times New Roman" w:hAnsi="Times New Roman"/>
                <w:sz w:val="20"/>
                <w:szCs w:val="20"/>
              </w:rPr>
              <w:t>A</w:t>
            </w:r>
            <w:proofErr w:type="gramEnd"/>
            <w:r w:rsidRPr="00DB0E09">
              <w:rPr>
                <w:rFonts w:ascii="Times New Roman" w:hAnsi="Times New Roman"/>
                <w:sz w:val="20"/>
                <w:szCs w:val="20"/>
              </w:rPr>
              <w: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Bursa</w:t>
            </w:r>
            <w:proofErr w:type="spellEnd"/>
            <w:r w:rsidRPr="00DB0E09">
              <w:rPr>
                <w:rFonts w:ascii="Times New Roman" w:hAnsi="Times New Roman"/>
                <w:sz w:val="20"/>
                <w:szCs w:val="20"/>
              </w:rPr>
              <w:t xml:space="preserve"> Hungarica felsőoktatási önkormányzati ösztöndíj rendszer</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51/2007. (III.26.) Korm. rendelet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Szociálpolitikai Kerekasztal</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1993. évi III. törvény 58/B.§ (2) bekezdés, 22/2017. (IX.29.</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xml:space="preserve">. 23.§ </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21.</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Szociális szolgáltatástervezési koncepció készítése, karbantartása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1993. évi III. törvény 92.§ (3) bekezdése</w:t>
            </w:r>
          </w:p>
        </w:tc>
      </w:tr>
      <w:tr w:rsidR="00C1353B" w:rsidRPr="00DB0E09" w:rsidTr="00646352">
        <w:tc>
          <w:tcPr>
            <w:tcW w:w="495" w:type="dxa"/>
          </w:tcPr>
          <w:p w:rsidR="00C1353B" w:rsidRPr="00DB0E09" w:rsidRDefault="00C1353B" w:rsidP="00646352">
            <w:pPr>
              <w:rPr>
                <w:rFonts w:ascii="Times New Roman" w:hAnsi="Times New Roman"/>
                <w:sz w:val="20"/>
                <w:szCs w:val="20"/>
              </w:rPr>
            </w:pPr>
            <w:r w:rsidRPr="00DB0E09">
              <w:rPr>
                <w:rStyle w:val="Lbjegyzet-hivatkozs"/>
                <w:rFonts w:ascii="Times New Roman" w:hAnsi="Times New Roman"/>
                <w:sz w:val="20"/>
                <w:szCs w:val="20"/>
              </w:rPr>
              <w:footnoteReference w:id="109"/>
            </w:r>
            <w:r w:rsidRPr="00DB0E09">
              <w:rPr>
                <w:rFonts w:ascii="Times New Roman" w:hAnsi="Times New Roman"/>
                <w:sz w:val="20"/>
                <w:szCs w:val="20"/>
              </w:rPr>
              <w:t>22.</w:t>
            </w:r>
          </w:p>
        </w:tc>
        <w:tc>
          <w:tcPr>
            <w:tcW w:w="2815" w:type="dxa"/>
          </w:tcPr>
          <w:p w:rsidR="00C1353B" w:rsidRPr="00DB0E09" w:rsidRDefault="00C1353B" w:rsidP="0029188E">
            <w:pPr>
              <w:rPr>
                <w:rFonts w:ascii="Times New Roman" w:hAnsi="Times New Roman"/>
                <w:sz w:val="20"/>
                <w:szCs w:val="20"/>
              </w:rPr>
            </w:pPr>
            <w:r w:rsidRPr="00DB0E09">
              <w:rPr>
                <w:rFonts w:ascii="Times New Roman" w:hAnsi="Times New Roman"/>
                <w:sz w:val="20"/>
                <w:szCs w:val="20"/>
              </w:rPr>
              <w:t>családi jogállás rendezése</w:t>
            </w:r>
          </w:p>
        </w:tc>
        <w:tc>
          <w:tcPr>
            <w:tcW w:w="3091" w:type="dxa"/>
          </w:tcPr>
          <w:p w:rsidR="00C1353B" w:rsidRPr="00DB0E09" w:rsidRDefault="00C1353B" w:rsidP="00646352">
            <w:pPr>
              <w:rPr>
                <w:rFonts w:ascii="Times New Roman" w:hAnsi="Times New Roman"/>
                <w:sz w:val="20"/>
                <w:szCs w:val="20"/>
              </w:rPr>
            </w:pPr>
          </w:p>
        </w:tc>
        <w:tc>
          <w:tcPr>
            <w:tcW w:w="2661" w:type="dxa"/>
          </w:tcPr>
          <w:p w:rsidR="00C1353B" w:rsidRPr="00DB0E09" w:rsidRDefault="00C1353B" w:rsidP="00646352">
            <w:pPr>
              <w:rPr>
                <w:rFonts w:ascii="Times New Roman" w:hAnsi="Times New Roman"/>
                <w:sz w:val="20"/>
                <w:szCs w:val="20"/>
              </w:rPr>
            </w:pPr>
            <w:r w:rsidRPr="00DB0E09">
              <w:rPr>
                <w:rFonts w:ascii="Times New Roman" w:hAnsi="Times New Roman"/>
                <w:sz w:val="20"/>
                <w:szCs w:val="20"/>
              </w:rPr>
              <w:t xml:space="preserve">331/2006.(XII.23.) </w:t>
            </w:r>
            <w:proofErr w:type="spellStart"/>
            <w:r w:rsidRPr="00DB0E09">
              <w:rPr>
                <w:rFonts w:ascii="Times New Roman" w:hAnsi="Times New Roman"/>
                <w:sz w:val="20"/>
                <w:szCs w:val="20"/>
              </w:rPr>
              <w:t>Korm.rendelet</w:t>
            </w:r>
            <w:proofErr w:type="spellEnd"/>
            <w:r w:rsidRPr="00DB0E09">
              <w:rPr>
                <w:rFonts w:ascii="Times New Roman" w:hAnsi="Times New Roman"/>
                <w:sz w:val="20"/>
                <w:szCs w:val="20"/>
              </w:rPr>
              <w:t xml:space="preserve"> 3. §; 149/1997.(IX.10.) </w:t>
            </w:r>
            <w:proofErr w:type="spellStart"/>
            <w:r w:rsidRPr="00DB0E09">
              <w:rPr>
                <w:rFonts w:ascii="Times New Roman" w:hAnsi="Times New Roman"/>
                <w:sz w:val="20"/>
                <w:szCs w:val="20"/>
              </w:rPr>
              <w:t>Korm.rendelet</w:t>
            </w:r>
            <w:proofErr w:type="spellEnd"/>
            <w:r w:rsidRPr="00DB0E09">
              <w:rPr>
                <w:rFonts w:ascii="Times New Roman" w:hAnsi="Times New Roman"/>
                <w:sz w:val="20"/>
                <w:szCs w:val="20"/>
              </w:rPr>
              <w:t xml:space="preserve"> 54.§ (1)</w:t>
            </w:r>
          </w:p>
        </w:tc>
      </w:tr>
      <w:tr w:rsidR="00C1353B" w:rsidRPr="00DB0E09" w:rsidTr="00646352">
        <w:tc>
          <w:tcPr>
            <w:tcW w:w="495" w:type="dxa"/>
          </w:tcPr>
          <w:p w:rsidR="00C1353B" w:rsidRPr="00DB0E09" w:rsidRDefault="00C1353B" w:rsidP="00646352">
            <w:pPr>
              <w:rPr>
                <w:rFonts w:ascii="Times New Roman" w:hAnsi="Times New Roman"/>
                <w:sz w:val="20"/>
                <w:szCs w:val="20"/>
              </w:rPr>
            </w:pPr>
            <w:r w:rsidRPr="00DB0E09">
              <w:rPr>
                <w:rStyle w:val="Lbjegyzet-hivatkozs"/>
                <w:rFonts w:ascii="Times New Roman" w:hAnsi="Times New Roman"/>
                <w:sz w:val="20"/>
                <w:szCs w:val="20"/>
              </w:rPr>
              <w:footnoteReference w:id="110"/>
            </w:r>
            <w:r w:rsidRPr="00DB0E09">
              <w:rPr>
                <w:rFonts w:ascii="Times New Roman" w:hAnsi="Times New Roman"/>
                <w:sz w:val="20"/>
                <w:szCs w:val="20"/>
              </w:rPr>
              <w:t>23.</w:t>
            </w:r>
          </w:p>
        </w:tc>
        <w:tc>
          <w:tcPr>
            <w:tcW w:w="2815" w:type="dxa"/>
          </w:tcPr>
          <w:p w:rsidR="00C1353B" w:rsidRPr="00DB0E09" w:rsidRDefault="00C1353B" w:rsidP="00646352">
            <w:pPr>
              <w:rPr>
                <w:rFonts w:ascii="Times New Roman" w:hAnsi="Times New Roman"/>
                <w:sz w:val="20"/>
                <w:szCs w:val="20"/>
              </w:rPr>
            </w:pPr>
            <w:r w:rsidRPr="00DB0E09">
              <w:rPr>
                <w:rFonts w:ascii="Times New Roman" w:hAnsi="Times New Roman"/>
                <w:sz w:val="20"/>
                <w:szCs w:val="20"/>
              </w:rPr>
              <w:t>családvédelmi koordináció</w:t>
            </w:r>
          </w:p>
        </w:tc>
        <w:tc>
          <w:tcPr>
            <w:tcW w:w="3091" w:type="dxa"/>
          </w:tcPr>
          <w:p w:rsidR="00C1353B" w:rsidRPr="00DB0E09" w:rsidRDefault="00C1353B" w:rsidP="00646352">
            <w:pPr>
              <w:rPr>
                <w:rFonts w:ascii="Times New Roman" w:hAnsi="Times New Roman"/>
                <w:sz w:val="20"/>
                <w:szCs w:val="20"/>
              </w:rPr>
            </w:pPr>
          </w:p>
        </w:tc>
        <w:tc>
          <w:tcPr>
            <w:tcW w:w="2661" w:type="dxa"/>
          </w:tcPr>
          <w:p w:rsidR="00C1353B" w:rsidRPr="00DB0E09" w:rsidRDefault="00C1353B" w:rsidP="00646352">
            <w:pPr>
              <w:rPr>
                <w:rFonts w:ascii="Times New Roman" w:hAnsi="Times New Roman"/>
                <w:sz w:val="20"/>
                <w:szCs w:val="20"/>
              </w:rPr>
            </w:pPr>
            <w:r w:rsidRPr="00DB0E09">
              <w:rPr>
                <w:rFonts w:ascii="Times New Roman" w:hAnsi="Times New Roman"/>
                <w:sz w:val="20"/>
                <w:szCs w:val="20"/>
              </w:rPr>
              <w:t xml:space="preserve">2009. évi LXXII tv. 3.§ és 4. §; 331/2006. (XII.23.) </w:t>
            </w:r>
            <w:proofErr w:type="spellStart"/>
            <w:r w:rsidRPr="00DB0E09">
              <w:rPr>
                <w:rFonts w:ascii="Times New Roman" w:hAnsi="Times New Roman"/>
                <w:sz w:val="20"/>
                <w:szCs w:val="20"/>
              </w:rPr>
              <w:t>Korm.rendelet</w:t>
            </w:r>
            <w:proofErr w:type="spellEnd"/>
            <w:r w:rsidRPr="00DB0E09">
              <w:rPr>
                <w:rFonts w:ascii="Times New Roman" w:hAnsi="Times New Roman"/>
                <w:sz w:val="20"/>
                <w:szCs w:val="20"/>
              </w:rPr>
              <w:t xml:space="preserve"> 1/</w:t>
            </w:r>
            <w:proofErr w:type="gramStart"/>
            <w:r w:rsidRPr="00DB0E09">
              <w:rPr>
                <w:rFonts w:ascii="Times New Roman" w:hAnsi="Times New Roman"/>
                <w:sz w:val="20"/>
                <w:szCs w:val="20"/>
              </w:rPr>
              <w:t>A</w:t>
            </w:r>
            <w:proofErr w:type="gramEnd"/>
            <w:r w:rsidRPr="00DB0E09">
              <w:rPr>
                <w:rFonts w:ascii="Times New Roman" w:hAnsi="Times New Roman"/>
                <w:sz w:val="20"/>
                <w:szCs w:val="20"/>
              </w:rPr>
              <w:t xml:space="preserve"> §</w:t>
            </w:r>
          </w:p>
        </w:tc>
      </w:tr>
    </w:tbl>
    <w:p w:rsidR="003659D2" w:rsidRPr="00DB0E09" w:rsidRDefault="003659D2" w:rsidP="003659D2">
      <w:pPr>
        <w:rPr>
          <w:sz w:val="20"/>
          <w:szCs w:val="20"/>
        </w:rPr>
      </w:pPr>
    </w:p>
    <w:p w:rsidR="003659D2" w:rsidRPr="00DB0E09" w:rsidRDefault="003659D2" w:rsidP="003659D2">
      <w:pPr>
        <w:pStyle w:val="Listaszerbekezds"/>
        <w:numPr>
          <w:ilvl w:val="0"/>
          <w:numId w:val="17"/>
        </w:numPr>
        <w:rPr>
          <w:b/>
          <w:sz w:val="20"/>
          <w:szCs w:val="20"/>
          <w:u w:val="single"/>
        </w:rPr>
      </w:pPr>
      <w:r w:rsidRPr="00DB0E09">
        <w:rPr>
          <w:b/>
          <w:sz w:val="20"/>
          <w:szCs w:val="20"/>
          <w:u w:val="single"/>
        </w:rPr>
        <w:t xml:space="preserve">Egészségügyi ellátás, környezet és </w:t>
      </w:r>
      <w:proofErr w:type="spellStart"/>
      <w:r w:rsidRPr="00DB0E09">
        <w:rPr>
          <w:b/>
          <w:sz w:val="20"/>
          <w:szCs w:val="20"/>
          <w:u w:val="single"/>
        </w:rPr>
        <w:t>településegészségügyi</w:t>
      </w:r>
      <w:proofErr w:type="spellEnd"/>
      <w:r w:rsidRPr="00DB0E09">
        <w:rPr>
          <w:b/>
          <w:sz w:val="20"/>
          <w:szCs w:val="20"/>
          <w:u w:val="single"/>
        </w:rPr>
        <w:t xml:space="preserve"> feladatok</w:t>
      </w:r>
    </w:p>
    <w:p w:rsidR="003659D2" w:rsidRPr="00DB0E09" w:rsidRDefault="003659D2" w:rsidP="003659D2">
      <w:pPr>
        <w:rPr>
          <w:sz w:val="20"/>
          <w:szCs w:val="20"/>
        </w:rPr>
      </w:pPr>
    </w:p>
    <w:tbl>
      <w:tblPr>
        <w:tblStyle w:val="Rcsostblzat"/>
        <w:tblW w:w="0" w:type="auto"/>
        <w:tblLook w:val="04A0" w:firstRow="1" w:lastRow="0" w:firstColumn="1" w:lastColumn="0" w:noHBand="0" w:noVBand="1"/>
      </w:tblPr>
      <w:tblGrid>
        <w:gridCol w:w="495"/>
        <w:gridCol w:w="2815"/>
        <w:gridCol w:w="3091"/>
        <w:gridCol w:w="2661"/>
      </w:tblGrid>
      <w:tr w:rsidR="003659D2" w:rsidRPr="00DB0E09" w:rsidTr="00646352">
        <w:tc>
          <w:tcPr>
            <w:tcW w:w="495" w:type="dxa"/>
          </w:tcPr>
          <w:p w:rsidR="003659D2" w:rsidRPr="00DB0E09" w:rsidRDefault="003659D2" w:rsidP="00646352">
            <w:pPr>
              <w:rPr>
                <w:rFonts w:ascii="Times New Roman" w:hAnsi="Times New Roman"/>
                <w:sz w:val="20"/>
                <w:szCs w:val="20"/>
              </w:rPr>
            </w:pPr>
          </w:p>
        </w:tc>
        <w:tc>
          <w:tcPr>
            <w:tcW w:w="2815"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A</w:t>
            </w:r>
          </w:p>
        </w:tc>
        <w:tc>
          <w:tcPr>
            <w:tcW w:w="309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B</w:t>
            </w:r>
          </w:p>
        </w:tc>
        <w:tc>
          <w:tcPr>
            <w:tcW w:w="266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C</w:t>
            </w:r>
          </w:p>
        </w:tc>
      </w:tr>
      <w:tr w:rsidR="003659D2" w:rsidRPr="00DB0E09" w:rsidTr="00646352">
        <w:tc>
          <w:tcPr>
            <w:tcW w:w="495" w:type="dxa"/>
          </w:tcPr>
          <w:p w:rsidR="003659D2" w:rsidRPr="00DB0E09" w:rsidRDefault="003659D2" w:rsidP="00646352">
            <w:pPr>
              <w:rPr>
                <w:rFonts w:ascii="Times New Roman" w:hAnsi="Times New Roman"/>
                <w:b/>
                <w:sz w:val="20"/>
                <w:szCs w:val="20"/>
              </w:rPr>
            </w:pPr>
          </w:p>
        </w:tc>
        <w:tc>
          <w:tcPr>
            <w:tcW w:w="281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kötelező feladat</w:t>
            </w:r>
          </w:p>
        </w:tc>
        <w:tc>
          <w:tcPr>
            <w:tcW w:w="309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önként vállalt feladat</w:t>
            </w: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a feladatellátás alapjául szolgáló jogszabály, döntés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egészségügyi alapellátás, egészséges életmód segítését célzó szolgáltatás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4. pont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háziorvosi és házi gyermekorvosi ellátás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2015. évi CXXIII. törvény 5.§ (1) bekezdés </w:t>
            </w:r>
            <w:proofErr w:type="gramStart"/>
            <w:r w:rsidRPr="00DB0E09">
              <w:rPr>
                <w:rFonts w:ascii="Times New Roman" w:hAnsi="Times New Roman"/>
                <w:sz w:val="20"/>
                <w:szCs w:val="20"/>
              </w:rPr>
              <w:t>a.</w:t>
            </w:r>
            <w:proofErr w:type="gramEnd"/>
            <w:r w:rsidRPr="00DB0E09">
              <w:rPr>
                <w:rFonts w:ascii="Times New Roman" w:hAnsi="Times New Roman"/>
                <w:sz w:val="20"/>
                <w:szCs w:val="20"/>
              </w:rPr>
              <w:t>) pontja</w:t>
            </w:r>
          </w:p>
        </w:tc>
      </w:tr>
      <w:tr w:rsidR="003659D2" w:rsidRPr="00DB0E09" w:rsidTr="00646352">
        <w:tc>
          <w:tcPr>
            <w:tcW w:w="49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3.</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fogorvosi alapellátás</w:t>
            </w:r>
          </w:p>
        </w:tc>
        <w:tc>
          <w:tcPr>
            <w:tcW w:w="3091" w:type="dxa"/>
          </w:tcPr>
          <w:p w:rsidR="003659D2" w:rsidRPr="00DB0E09" w:rsidRDefault="003659D2" w:rsidP="00646352">
            <w:pPr>
              <w:rPr>
                <w:rFonts w:ascii="Times New Roman" w:hAnsi="Times New Roman"/>
                <w:b/>
                <w:sz w:val="20"/>
                <w:szCs w:val="20"/>
              </w:rPr>
            </w:pP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sz w:val="20"/>
                <w:szCs w:val="20"/>
              </w:rPr>
              <w:t>2015. évi CXXIII. törvény 5.§ (1) bekezdés b.)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4.</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alapellátáshoz kapcsolódó ügyeleti ellátás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2015. évi CXXIII. törvény 5.§ (1) bekezdés c.)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5.</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védőnői ellátás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2015. évi CXXIII. törvény 5.§ (1) bekezdés d.)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6.</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iskola-egészségügyi ellátás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2015. évi CXXIII. törvény 5.§ (1) bekezdés e.)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7.</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köztisztasági - és településtisztasági feladatok</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1991. évi XX. törvény 21.§, 1997. évi CLIV. törvény </w:t>
            </w:r>
            <w:r w:rsidRPr="00DB0E09">
              <w:rPr>
                <w:rFonts w:ascii="Times New Roman" w:hAnsi="Times New Roman"/>
                <w:sz w:val="20"/>
                <w:szCs w:val="20"/>
              </w:rPr>
              <w:lastRenderedPageBreak/>
              <w:t xml:space="preserve">153.§ </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lastRenderedPageBreak/>
              <w:t>8.</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rovar-és rágcsálómentesítési feladatok</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1997. évi CLIV. törvény 153.§</w:t>
            </w:r>
          </w:p>
        </w:tc>
      </w:tr>
    </w:tbl>
    <w:p w:rsidR="003659D2" w:rsidRPr="00DB0E09" w:rsidRDefault="003659D2" w:rsidP="003659D2">
      <w:pPr>
        <w:rPr>
          <w:sz w:val="20"/>
          <w:szCs w:val="20"/>
        </w:rPr>
      </w:pPr>
    </w:p>
    <w:p w:rsidR="003659D2" w:rsidRPr="00DB0E09" w:rsidRDefault="003659D2" w:rsidP="003659D2">
      <w:pPr>
        <w:pStyle w:val="Listaszerbekezds"/>
        <w:numPr>
          <w:ilvl w:val="0"/>
          <w:numId w:val="17"/>
        </w:numPr>
        <w:rPr>
          <w:b/>
          <w:sz w:val="20"/>
          <w:szCs w:val="20"/>
          <w:u w:val="single"/>
        </w:rPr>
      </w:pPr>
      <w:r w:rsidRPr="00DB0E09">
        <w:rPr>
          <w:b/>
          <w:sz w:val="20"/>
          <w:szCs w:val="20"/>
          <w:u w:val="single"/>
        </w:rPr>
        <w:t>Közművelődési és közgyűjteményi és kulturális feladatok</w:t>
      </w:r>
    </w:p>
    <w:p w:rsidR="003659D2" w:rsidRPr="00DB0E09" w:rsidRDefault="003659D2" w:rsidP="003659D2">
      <w:pPr>
        <w:rPr>
          <w:sz w:val="20"/>
          <w:szCs w:val="20"/>
        </w:rPr>
      </w:pPr>
    </w:p>
    <w:tbl>
      <w:tblPr>
        <w:tblStyle w:val="Rcsostblzat"/>
        <w:tblW w:w="0" w:type="auto"/>
        <w:tblLook w:val="04A0" w:firstRow="1" w:lastRow="0" w:firstColumn="1" w:lastColumn="0" w:noHBand="0" w:noVBand="1"/>
      </w:tblPr>
      <w:tblGrid>
        <w:gridCol w:w="495"/>
        <w:gridCol w:w="2815"/>
        <w:gridCol w:w="3091"/>
        <w:gridCol w:w="2661"/>
      </w:tblGrid>
      <w:tr w:rsidR="003659D2" w:rsidRPr="00DB0E09" w:rsidTr="00646352">
        <w:tc>
          <w:tcPr>
            <w:tcW w:w="495" w:type="dxa"/>
          </w:tcPr>
          <w:p w:rsidR="003659D2" w:rsidRPr="00DB0E09" w:rsidRDefault="003659D2" w:rsidP="00646352">
            <w:pPr>
              <w:rPr>
                <w:rFonts w:ascii="Times New Roman" w:hAnsi="Times New Roman"/>
                <w:sz w:val="20"/>
                <w:szCs w:val="20"/>
              </w:rPr>
            </w:pPr>
          </w:p>
        </w:tc>
        <w:tc>
          <w:tcPr>
            <w:tcW w:w="2815"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A</w:t>
            </w:r>
          </w:p>
        </w:tc>
        <w:tc>
          <w:tcPr>
            <w:tcW w:w="309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B</w:t>
            </w:r>
          </w:p>
        </w:tc>
        <w:tc>
          <w:tcPr>
            <w:tcW w:w="266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C</w:t>
            </w:r>
          </w:p>
        </w:tc>
      </w:tr>
      <w:tr w:rsidR="003659D2" w:rsidRPr="00DB0E09" w:rsidTr="00646352">
        <w:tc>
          <w:tcPr>
            <w:tcW w:w="495" w:type="dxa"/>
          </w:tcPr>
          <w:p w:rsidR="003659D2" w:rsidRPr="00DB0E09" w:rsidRDefault="003659D2" w:rsidP="00646352">
            <w:pPr>
              <w:rPr>
                <w:rFonts w:ascii="Times New Roman" w:hAnsi="Times New Roman"/>
                <w:b/>
                <w:sz w:val="20"/>
                <w:szCs w:val="20"/>
              </w:rPr>
            </w:pPr>
          </w:p>
        </w:tc>
        <w:tc>
          <w:tcPr>
            <w:tcW w:w="281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kötelező feladat</w:t>
            </w:r>
          </w:p>
        </w:tc>
        <w:tc>
          <w:tcPr>
            <w:tcW w:w="309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önként vállalt feladat</w:t>
            </w: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a feladatellátás alapjául szolgáló jogszabály, döntés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területi múzeum fenntartása</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1997. évi CXL. törvény 46.§</w:t>
            </w:r>
          </w:p>
        </w:tc>
      </w:tr>
      <w:tr w:rsidR="003659D2" w:rsidRPr="00DB0E09" w:rsidTr="00646352">
        <w:tc>
          <w:tcPr>
            <w:tcW w:w="49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2.</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települési könyvtári ellátás biztosítása</w:t>
            </w:r>
          </w:p>
        </w:tc>
        <w:tc>
          <w:tcPr>
            <w:tcW w:w="3091" w:type="dxa"/>
          </w:tcPr>
          <w:p w:rsidR="003659D2" w:rsidRPr="00DB0E09" w:rsidRDefault="003659D2" w:rsidP="00646352">
            <w:pPr>
              <w:rPr>
                <w:rFonts w:ascii="Times New Roman" w:hAnsi="Times New Roman"/>
                <w:b/>
                <w:sz w:val="20"/>
                <w:szCs w:val="20"/>
              </w:rPr>
            </w:pP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sz w:val="20"/>
                <w:szCs w:val="20"/>
              </w:rPr>
              <w:t>1997. évi CXL. törvény 64.§ (2)</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3.</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helyi közművelődés feltételeinek biztosítása, a helyi közművelődési tevékenység támogatása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1997. évi CXL. törvény 73.§ (2) bekezdése, 76.§ (1)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4.</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közművelődési intézmény fenntartása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1997. évi CXL. törvény 77.§ (1) bekezdés, 78/I.§</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5.</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közművelődési </w:t>
            </w:r>
            <w:proofErr w:type="spellStart"/>
            <w:r w:rsidRPr="00DB0E09">
              <w:rPr>
                <w:rFonts w:ascii="Times New Roman" w:hAnsi="Times New Roman"/>
                <w:sz w:val="20"/>
                <w:szCs w:val="20"/>
              </w:rPr>
              <w:t>közfeladatellátási</w:t>
            </w:r>
            <w:proofErr w:type="spellEnd"/>
            <w:r w:rsidRPr="00DB0E09">
              <w:rPr>
                <w:rFonts w:ascii="Times New Roman" w:hAnsi="Times New Roman"/>
                <w:sz w:val="20"/>
                <w:szCs w:val="20"/>
              </w:rPr>
              <w:t xml:space="preserve"> szerződés keretében színház-, előadóművészi szervezettel</w:t>
            </w: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7. pont, 2008. évi XCIX. törvény 13.§</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6.</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kulturális örökség védelme</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2001. évi LXIV. törvény 5.§ (1) bekezdés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7.</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múzeumi stratégiai terv készítése, karbantartása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1997. évi CXL. törvény 50.§ (2)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8.</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a Mohácsi Busójárás, mint a helyi identitású társadalom közkincset képező kulturális értéke rendezvénye helyszínének, hozzáférhetőségének, és akadálymentesítésének biztosítása</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1/2014. (I.3.) OGY határozat</w:t>
            </w:r>
          </w:p>
        </w:tc>
      </w:tr>
    </w:tbl>
    <w:p w:rsidR="003659D2" w:rsidRPr="00DB0E09" w:rsidRDefault="003659D2" w:rsidP="003659D2">
      <w:pPr>
        <w:rPr>
          <w:sz w:val="20"/>
          <w:szCs w:val="20"/>
        </w:rPr>
      </w:pPr>
    </w:p>
    <w:p w:rsidR="003659D2" w:rsidRPr="00DB0E09" w:rsidRDefault="003659D2" w:rsidP="003659D2">
      <w:pPr>
        <w:pStyle w:val="Listaszerbekezds"/>
        <w:numPr>
          <w:ilvl w:val="0"/>
          <w:numId w:val="17"/>
        </w:numPr>
        <w:rPr>
          <w:b/>
          <w:sz w:val="20"/>
          <w:szCs w:val="20"/>
          <w:u w:val="single"/>
        </w:rPr>
      </w:pPr>
      <w:r w:rsidRPr="00DB0E09">
        <w:rPr>
          <w:b/>
          <w:sz w:val="20"/>
          <w:szCs w:val="20"/>
          <w:u w:val="single"/>
        </w:rPr>
        <w:t>Köznevelési feladatok</w:t>
      </w:r>
    </w:p>
    <w:p w:rsidR="003659D2" w:rsidRPr="00DB0E09" w:rsidRDefault="003659D2" w:rsidP="003659D2">
      <w:pPr>
        <w:rPr>
          <w:sz w:val="20"/>
          <w:szCs w:val="20"/>
        </w:rPr>
      </w:pPr>
    </w:p>
    <w:tbl>
      <w:tblPr>
        <w:tblStyle w:val="Rcsostblzat"/>
        <w:tblW w:w="0" w:type="auto"/>
        <w:tblLook w:val="04A0" w:firstRow="1" w:lastRow="0" w:firstColumn="1" w:lastColumn="0" w:noHBand="0" w:noVBand="1"/>
      </w:tblPr>
      <w:tblGrid>
        <w:gridCol w:w="495"/>
        <w:gridCol w:w="2815"/>
        <w:gridCol w:w="3091"/>
        <w:gridCol w:w="2661"/>
      </w:tblGrid>
      <w:tr w:rsidR="003659D2" w:rsidRPr="00DB0E09" w:rsidTr="00646352">
        <w:tc>
          <w:tcPr>
            <w:tcW w:w="495" w:type="dxa"/>
          </w:tcPr>
          <w:p w:rsidR="003659D2" w:rsidRPr="00DB0E09" w:rsidRDefault="003659D2" w:rsidP="00646352">
            <w:pPr>
              <w:rPr>
                <w:rFonts w:ascii="Times New Roman" w:hAnsi="Times New Roman"/>
                <w:sz w:val="20"/>
                <w:szCs w:val="20"/>
              </w:rPr>
            </w:pPr>
          </w:p>
        </w:tc>
        <w:tc>
          <w:tcPr>
            <w:tcW w:w="2815"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A</w:t>
            </w:r>
          </w:p>
        </w:tc>
        <w:tc>
          <w:tcPr>
            <w:tcW w:w="309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B</w:t>
            </w:r>
          </w:p>
        </w:tc>
        <w:tc>
          <w:tcPr>
            <w:tcW w:w="266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C</w:t>
            </w:r>
          </w:p>
        </w:tc>
      </w:tr>
      <w:tr w:rsidR="003659D2" w:rsidRPr="00DB0E09" w:rsidTr="00646352">
        <w:tc>
          <w:tcPr>
            <w:tcW w:w="495" w:type="dxa"/>
          </w:tcPr>
          <w:p w:rsidR="003659D2" w:rsidRPr="00DB0E09" w:rsidRDefault="003659D2" w:rsidP="00646352">
            <w:pPr>
              <w:rPr>
                <w:rFonts w:ascii="Times New Roman" w:hAnsi="Times New Roman"/>
                <w:b/>
                <w:sz w:val="20"/>
                <w:szCs w:val="20"/>
              </w:rPr>
            </w:pPr>
          </w:p>
        </w:tc>
        <w:tc>
          <w:tcPr>
            <w:tcW w:w="281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kötelező feladat</w:t>
            </w:r>
          </w:p>
        </w:tc>
        <w:tc>
          <w:tcPr>
            <w:tcW w:w="309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önként vállalt feladat</w:t>
            </w: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a feladatellátás alapjául szolgáló jogszabály, döntés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óvodai nevelés, a nemzetiséghez tartozók óvodai nevelése, a többi gyermekkel, tanulóval együtt nevelhető, oktatható, sajátos nevelési igényű gyermekek óvodai nevelése</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2011. évi CXC. törvény 74.§ (1) bekezdése</w:t>
            </w:r>
          </w:p>
        </w:tc>
      </w:tr>
    </w:tbl>
    <w:p w:rsidR="003659D2" w:rsidRPr="00DB0E09" w:rsidRDefault="003659D2" w:rsidP="003659D2">
      <w:pPr>
        <w:pStyle w:val="Listaszerbekezds"/>
        <w:ind w:left="1080"/>
        <w:rPr>
          <w:sz w:val="20"/>
          <w:szCs w:val="20"/>
        </w:rPr>
      </w:pPr>
    </w:p>
    <w:p w:rsidR="003659D2" w:rsidRPr="00DB0E09" w:rsidRDefault="003659D2" w:rsidP="003659D2">
      <w:pPr>
        <w:pStyle w:val="Listaszerbekezds"/>
        <w:numPr>
          <w:ilvl w:val="0"/>
          <w:numId w:val="17"/>
        </w:numPr>
        <w:rPr>
          <w:b/>
          <w:sz w:val="20"/>
          <w:szCs w:val="20"/>
          <w:u w:val="single"/>
        </w:rPr>
      </w:pPr>
      <w:r w:rsidRPr="00DB0E09">
        <w:rPr>
          <w:b/>
          <w:sz w:val="20"/>
          <w:szCs w:val="20"/>
          <w:u w:val="single"/>
        </w:rPr>
        <w:t>Sportfeladatok</w:t>
      </w:r>
    </w:p>
    <w:p w:rsidR="003659D2" w:rsidRPr="00DB0E09" w:rsidRDefault="003659D2" w:rsidP="003659D2">
      <w:pPr>
        <w:rPr>
          <w:sz w:val="20"/>
          <w:szCs w:val="20"/>
        </w:rPr>
      </w:pPr>
    </w:p>
    <w:tbl>
      <w:tblPr>
        <w:tblStyle w:val="Rcsostblzat"/>
        <w:tblW w:w="0" w:type="auto"/>
        <w:tblLook w:val="04A0" w:firstRow="1" w:lastRow="0" w:firstColumn="1" w:lastColumn="0" w:noHBand="0" w:noVBand="1"/>
      </w:tblPr>
      <w:tblGrid>
        <w:gridCol w:w="495"/>
        <w:gridCol w:w="2815"/>
        <w:gridCol w:w="3091"/>
        <w:gridCol w:w="2661"/>
      </w:tblGrid>
      <w:tr w:rsidR="003659D2" w:rsidRPr="00DB0E09" w:rsidTr="00646352">
        <w:tc>
          <w:tcPr>
            <w:tcW w:w="495" w:type="dxa"/>
          </w:tcPr>
          <w:p w:rsidR="003659D2" w:rsidRPr="00DB0E09" w:rsidRDefault="003659D2" w:rsidP="00646352">
            <w:pPr>
              <w:rPr>
                <w:rFonts w:ascii="Times New Roman" w:hAnsi="Times New Roman"/>
                <w:sz w:val="20"/>
                <w:szCs w:val="20"/>
              </w:rPr>
            </w:pPr>
          </w:p>
        </w:tc>
        <w:tc>
          <w:tcPr>
            <w:tcW w:w="2815"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A</w:t>
            </w:r>
          </w:p>
        </w:tc>
        <w:tc>
          <w:tcPr>
            <w:tcW w:w="309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B</w:t>
            </w:r>
          </w:p>
        </w:tc>
        <w:tc>
          <w:tcPr>
            <w:tcW w:w="266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C</w:t>
            </w:r>
          </w:p>
        </w:tc>
      </w:tr>
      <w:tr w:rsidR="003659D2" w:rsidRPr="00DB0E09" w:rsidTr="00646352">
        <w:tc>
          <w:tcPr>
            <w:tcW w:w="495" w:type="dxa"/>
          </w:tcPr>
          <w:p w:rsidR="003659D2" w:rsidRPr="00DB0E09" w:rsidRDefault="003659D2" w:rsidP="00646352">
            <w:pPr>
              <w:rPr>
                <w:rFonts w:ascii="Times New Roman" w:hAnsi="Times New Roman"/>
                <w:b/>
                <w:sz w:val="20"/>
                <w:szCs w:val="20"/>
              </w:rPr>
            </w:pPr>
          </w:p>
        </w:tc>
        <w:tc>
          <w:tcPr>
            <w:tcW w:w="281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kötelező feladat</w:t>
            </w:r>
          </w:p>
        </w:tc>
        <w:tc>
          <w:tcPr>
            <w:tcW w:w="309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önként vállalt feladat</w:t>
            </w: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a feladatellátás alapjául szolgáló jogszabály, döntés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helyi sportfejlesztési koncepció meghatározása és annak megvalósítása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2004. évi I. törvény 55.§ (1) bekezdés </w:t>
            </w:r>
            <w:proofErr w:type="gramStart"/>
            <w:r w:rsidRPr="00DB0E09">
              <w:rPr>
                <w:rFonts w:ascii="Times New Roman" w:hAnsi="Times New Roman"/>
                <w:sz w:val="20"/>
                <w:szCs w:val="20"/>
              </w:rPr>
              <w:t>a.</w:t>
            </w:r>
            <w:proofErr w:type="gramEnd"/>
            <w:r w:rsidRPr="00DB0E09">
              <w:rPr>
                <w:rFonts w:ascii="Times New Roman" w:hAnsi="Times New Roman"/>
                <w:sz w:val="20"/>
                <w:szCs w:val="20"/>
              </w:rPr>
              <w:t>) pontja</w:t>
            </w:r>
          </w:p>
        </w:tc>
      </w:tr>
      <w:tr w:rsidR="003659D2" w:rsidRPr="00DB0E09" w:rsidTr="00646352">
        <w:tc>
          <w:tcPr>
            <w:tcW w:w="49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2.</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együttműködés a helyi sportszervezetekkel, sportszövetségekkel</w:t>
            </w:r>
          </w:p>
        </w:tc>
        <w:tc>
          <w:tcPr>
            <w:tcW w:w="3091" w:type="dxa"/>
          </w:tcPr>
          <w:p w:rsidR="003659D2" w:rsidRPr="00DB0E09" w:rsidRDefault="003659D2" w:rsidP="00646352">
            <w:pPr>
              <w:rPr>
                <w:rFonts w:ascii="Times New Roman" w:hAnsi="Times New Roman"/>
                <w:b/>
                <w:sz w:val="20"/>
                <w:szCs w:val="20"/>
              </w:rPr>
            </w:pP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sz w:val="20"/>
                <w:szCs w:val="20"/>
              </w:rPr>
              <w:t>2004. évi I. törvény 55.§ (1) bekezdés b.)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3.</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az önkormányzat tulajdonát képező sportlétesítmények fenntartása és működtetése</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2004. évi I. törvény 55.§ (1) bekezdés c.)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lastRenderedPageBreak/>
              <w:t>4.</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az iskolai testnevelés és sporttevékenység gyakorlása feltételei megteremtésének támogatása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2004. évi I. törvény 55.§ (1) bekezdés d.)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5.</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iskolai sportkörök működésének, ezek feladatait ellátó diáksport egyesületek feladatai zavartalan ellátásához szükséges feltételek megteremtésének támogatása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2004. évi I. törvény 55.§ (2) bekezdés </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6.</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shd w:val="clear" w:color="auto" w:fill="FFFFFF"/>
              </w:rPr>
              <w:t>a város területén tevékenykedő sportszövetségek alapvető működési feltételeinek segítése, támogatása</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2004. évi I. törvény 55.§ (3) bekezdés </w:t>
            </w:r>
            <w:proofErr w:type="gramStart"/>
            <w:r w:rsidRPr="00DB0E09">
              <w:rPr>
                <w:rFonts w:ascii="Times New Roman" w:hAnsi="Times New Roman"/>
                <w:sz w:val="20"/>
                <w:szCs w:val="20"/>
              </w:rPr>
              <w:t>a.</w:t>
            </w:r>
            <w:proofErr w:type="gramEnd"/>
            <w:r w:rsidRPr="00DB0E09">
              <w:rPr>
                <w:rFonts w:ascii="Times New Roman" w:hAnsi="Times New Roman"/>
                <w:sz w:val="20"/>
                <w:szCs w:val="20"/>
              </w:rPr>
              <w:t>) pontja, 7/2009. (IV.24.</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xml:space="preserve">. </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7.</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shd w:val="clear" w:color="auto" w:fill="FFFFFF"/>
              </w:rPr>
            </w:pPr>
            <w:r w:rsidRPr="00DB0E09">
              <w:rPr>
                <w:rFonts w:ascii="Times New Roman" w:hAnsi="Times New Roman"/>
                <w:sz w:val="20"/>
                <w:szCs w:val="20"/>
                <w:shd w:val="clear" w:color="auto" w:fill="FFFFFF"/>
              </w:rPr>
              <w:t>térségi tanuszoda létesítése, fenntartása</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121/1996. (VII.24.) Korm. rendelet</w:t>
            </w:r>
          </w:p>
        </w:tc>
      </w:tr>
    </w:tbl>
    <w:p w:rsidR="003659D2" w:rsidRPr="00DB0E09" w:rsidRDefault="003659D2" w:rsidP="003659D2">
      <w:pPr>
        <w:rPr>
          <w:sz w:val="20"/>
          <w:szCs w:val="20"/>
        </w:rPr>
      </w:pPr>
    </w:p>
    <w:p w:rsidR="003659D2" w:rsidRPr="00DB0E09" w:rsidRDefault="003659D2" w:rsidP="003659D2">
      <w:pPr>
        <w:pStyle w:val="Listaszerbekezds"/>
        <w:numPr>
          <w:ilvl w:val="0"/>
          <w:numId w:val="17"/>
        </w:numPr>
        <w:rPr>
          <w:b/>
          <w:sz w:val="20"/>
          <w:szCs w:val="20"/>
          <w:u w:val="single"/>
        </w:rPr>
      </w:pPr>
      <w:r w:rsidRPr="00DB0E09">
        <w:rPr>
          <w:b/>
          <w:sz w:val="20"/>
          <w:szCs w:val="20"/>
          <w:u w:val="single"/>
        </w:rPr>
        <w:t>Kommunális feladatok</w:t>
      </w:r>
    </w:p>
    <w:p w:rsidR="003659D2" w:rsidRPr="00DB0E09" w:rsidRDefault="003659D2" w:rsidP="003659D2">
      <w:pPr>
        <w:rPr>
          <w:sz w:val="20"/>
          <w:szCs w:val="20"/>
        </w:rPr>
      </w:pPr>
    </w:p>
    <w:tbl>
      <w:tblPr>
        <w:tblStyle w:val="Rcsostblzat"/>
        <w:tblW w:w="0" w:type="auto"/>
        <w:tblLook w:val="04A0" w:firstRow="1" w:lastRow="0" w:firstColumn="1" w:lastColumn="0" w:noHBand="0" w:noVBand="1"/>
      </w:tblPr>
      <w:tblGrid>
        <w:gridCol w:w="495"/>
        <w:gridCol w:w="2815"/>
        <w:gridCol w:w="3091"/>
        <w:gridCol w:w="2661"/>
      </w:tblGrid>
      <w:tr w:rsidR="003659D2" w:rsidRPr="00DB0E09" w:rsidTr="00646352">
        <w:tc>
          <w:tcPr>
            <w:tcW w:w="495" w:type="dxa"/>
          </w:tcPr>
          <w:p w:rsidR="003659D2" w:rsidRPr="00DB0E09" w:rsidRDefault="003659D2" w:rsidP="00646352">
            <w:pPr>
              <w:rPr>
                <w:rFonts w:ascii="Times New Roman" w:hAnsi="Times New Roman"/>
                <w:sz w:val="20"/>
                <w:szCs w:val="20"/>
              </w:rPr>
            </w:pPr>
          </w:p>
        </w:tc>
        <w:tc>
          <w:tcPr>
            <w:tcW w:w="2815"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A</w:t>
            </w:r>
          </w:p>
        </w:tc>
        <w:tc>
          <w:tcPr>
            <w:tcW w:w="309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B</w:t>
            </w:r>
          </w:p>
        </w:tc>
        <w:tc>
          <w:tcPr>
            <w:tcW w:w="266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C</w:t>
            </w:r>
          </w:p>
        </w:tc>
      </w:tr>
      <w:tr w:rsidR="003659D2" w:rsidRPr="00DB0E09" w:rsidTr="00646352">
        <w:tc>
          <w:tcPr>
            <w:tcW w:w="495" w:type="dxa"/>
          </w:tcPr>
          <w:p w:rsidR="003659D2" w:rsidRPr="00DB0E09" w:rsidRDefault="003659D2" w:rsidP="00646352">
            <w:pPr>
              <w:rPr>
                <w:rFonts w:ascii="Times New Roman" w:hAnsi="Times New Roman"/>
                <w:b/>
                <w:sz w:val="20"/>
                <w:szCs w:val="20"/>
              </w:rPr>
            </w:pPr>
          </w:p>
        </w:tc>
        <w:tc>
          <w:tcPr>
            <w:tcW w:w="281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kötelező feladat</w:t>
            </w:r>
          </w:p>
        </w:tc>
        <w:tc>
          <w:tcPr>
            <w:tcW w:w="309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önként vállalt feladat</w:t>
            </w: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a feladatellátás alapjául szolgáló jogszabály, döntés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w:t>
            </w:r>
          </w:p>
        </w:tc>
        <w:tc>
          <w:tcPr>
            <w:tcW w:w="2815"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víziközmű</w:t>
            </w:r>
            <w:proofErr w:type="spellEnd"/>
            <w:r w:rsidRPr="00DB0E09">
              <w:rPr>
                <w:rFonts w:ascii="Times New Roman" w:hAnsi="Times New Roman"/>
                <w:sz w:val="20"/>
                <w:szCs w:val="20"/>
              </w:rPr>
              <w:t xml:space="preserve"> szolgáltatás, vizekkel, vízi létesítményekkel összefüggő feladatok (közműves ivóvízellátás és szennyvízelvezetés, tisztítás, nem közművel összegyűjtött háztartási szennyvíz begyűjtése)</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21. pont, 2011. évi CCIX, törvény 1.§ (</w:t>
            </w:r>
            <w:proofErr w:type="spellStart"/>
            <w:r w:rsidRPr="00DB0E09">
              <w:rPr>
                <w:rFonts w:ascii="Times New Roman" w:hAnsi="Times New Roman"/>
                <w:sz w:val="20"/>
                <w:szCs w:val="20"/>
              </w:rPr>
              <w:t>1</w:t>
            </w:r>
            <w:proofErr w:type="spellEnd"/>
            <w:r w:rsidRPr="00DB0E09">
              <w:rPr>
                <w:rFonts w:ascii="Times New Roman" w:hAnsi="Times New Roman"/>
                <w:sz w:val="20"/>
                <w:szCs w:val="20"/>
              </w:rPr>
              <w:t>) bekezdés c.) pontja, 1995. évi LVII. törvény 4.§</w:t>
            </w:r>
            <w:proofErr w:type="spellStart"/>
            <w:r w:rsidRPr="00DB0E09">
              <w:rPr>
                <w:rFonts w:ascii="Times New Roman" w:hAnsi="Times New Roman"/>
                <w:sz w:val="20"/>
                <w:szCs w:val="20"/>
              </w:rPr>
              <w:t>-</w:t>
            </w:r>
            <w:proofErr w:type="gramStart"/>
            <w:r w:rsidRPr="00DB0E09">
              <w:rPr>
                <w:rFonts w:ascii="Times New Roman" w:hAnsi="Times New Roman"/>
                <w:sz w:val="20"/>
                <w:szCs w:val="20"/>
              </w:rPr>
              <w:t>a</w:t>
            </w:r>
            <w:proofErr w:type="spellEnd"/>
            <w:proofErr w:type="gramEnd"/>
          </w:p>
        </w:tc>
      </w:tr>
      <w:tr w:rsidR="003659D2" w:rsidRPr="00DB0E09" w:rsidTr="00646352">
        <w:tc>
          <w:tcPr>
            <w:tcW w:w="49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2.</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egyéb vízgazdálkodási feladatok</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11. pontja, 1995. évi LVII. törvény 4.§</w:t>
            </w:r>
            <w:proofErr w:type="spellStart"/>
            <w:r w:rsidRPr="00DB0E09">
              <w:rPr>
                <w:rFonts w:ascii="Times New Roman" w:hAnsi="Times New Roman"/>
                <w:sz w:val="20"/>
                <w:szCs w:val="20"/>
              </w:rPr>
              <w:t>-</w:t>
            </w:r>
            <w:proofErr w:type="gramStart"/>
            <w:r w:rsidRPr="00DB0E09">
              <w:rPr>
                <w:rFonts w:ascii="Times New Roman" w:hAnsi="Times New Roman"/>
                <w:sz w:val="20"/>
                <w:szCs w:val="20"/>
              </w:rPr>
              <w:t>a</w:t>
            </w:r>
            <w:proofErr w:type="spellEnd"/>
            <w:proofErr w:type="gramEnd"/>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3.</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közvilágítás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2.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4.</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köztemető fenntartása és üzemeltetése</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2. pont, 1991 évi XX. törvény 18.§</w:t>
            </w:r>
            <w:proofErr w:type="spellStart"/>
            <w:r w:rsidRPr="00DB0E09">
              <w:rPr>
                <w:rFonts w:ascii="Times New Roman" w:hAnsi="Times New Roman"/>
                <w:sz w:val="20"/>
                <w:szCs w:val="20"/>
              </w:rPr>
              <w:t>-</w:t>
            </w:r>
            <w:proofErr w:type="gramStart"/>
            <w:r w:rsidRPr="00DB0E09">
              <w:rPr>
                <w:rFonts w:ascii="Times New Roman" w:hAnsi="Times New Roman"/>
                <w:sz w:val="20"/>
                <w:szCs w:val="20"/>
              </w:rPr>
              <w:t>a</w:t>
            </w:r>
            <w:proofErr w:type="spellEnd"/>
            <w:proofErr w:type="gramEnd"/>
            <w:r w:rsidRPr="00DB0E09">
              <w:rPr>
                <w:rFonts w:ascii="Times New Roman" w:hAnsi="Times New Roman"/>
                <w:sz w:val="20"/>
                <w:szCs w:val="20"/>
              </w:rPr>
              <w:t>, 1999. évi XLIII. törvény 5.§ 83)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5.</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helyi közutak fejlesztése, fenntartása és üzemeltetése</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2. pont, 1988. évi I. törvény 8.§ (1)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6.</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helyi közutak tisztántartása, </w:t>
            </w:r>
            <w:proofErr w:type="spellStart"/>
            <w:r w:rsidRPr="00DB0E09">
              <w:rPr>
                <w:rFonts w:ascii="Times New Roman" w:hAnsi="Times New Roman"/>
                <w:sz w:val="20"/>
                <w:szCs w:val="20"/>
              </w:rPr>
              <w:t>síkosságmentesítése</w:t>
            </w:r>
            <w:proofErr w:type="spellEnd"/>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1988. évi I. törvény 34.§ (5)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7.</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közterületeken járművel </w:t>
            </w:r>
            <w:proofErr w:type="spellStart"/>
            <w:r w:rsidRPr="00DB0E09">
              <w:rPr>
                <w:rFonts w:ascii="Times New Roman" w:hAnsi="Times New Roman"/>
                <w:sz w:val="20"/>
                <w:szCs w:val="20"/>
              </w:rPr>
              <w:t>történővaló</w:t>
            </w:r>
            <w:proofErr w:type="spellEnd"/>
            <w:r w:rsidRPr="00DB0E09">
              <w:rPr>
                <w:rFonts w:ascii="Times New Roman" w:hAnsi="Times New Roman"/>
                <w:sz w:val="20"/>
                <w:szCs w:val="20"/>
              </w:rPr>
              <w:t xml:space="preserve"> várakozás biztosítása, gépjárművek parkolásának biztosítása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2. pont, 1988. évi I. törvény 8.§ (1) bekezdés c.)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8.</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helyi közparkok és egyéb közterületek kialakítása és fenntartása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2. pont, 1/2005. (I.31.</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9.</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hulladékgazdálkodás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19. pontja és 2012. évi CLXXXV. törvény 33.§ (1)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10.</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helyi közösségi közlekedés biztosítása</w:t>
            </w: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18. pontja, 2012. évi XLI. törvény 4.§ (</w:t>
            </w:r>
            <w:proofErr w:type="spellStart"/>
            <w:r w:rsidRPr="00DB0E09">
              <w:rPr>
                <w:rFonts w:ascii="Times New Roman" w:hAnsi="Times New Roman"/>
                <w:sz w:val="20"/>
                <w:szCs w:val="20"/>
              </w:rPr>
              <w:t>4</w:t>
            </w:r>
            <w:proofErr w:type="spellEnd"/>
            <w:r w:rsidRPr="00DB0E09">
              <w:rPr>
                <w:rFonts w:ascii="Times New Roman" w:hAnsi="Times New Roman"/>
                <w:sz w:val="20"/>
                <w:szCs w:val="20"/>
              </w:rPr>
              <w:t>)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11.</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közforgalmú, közútpótló folyami rév (komp) fenntartása, és ennek céljából gazdasági társaság alapítása </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510/2017. (XII.29) Korm. rendelet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lastRenderedPageBreak/>
              <w:t>12.</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távhőszolgáltatás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20. pontja, 2005. évi XVIII. törvény 6.§</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13.</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távhőszolgáltatási</w:t>
            </w:r>
            <w:proofErr w:type="spellEnd"/>
            <w:r w:rsidRPr="00DB0E09">
              <w:rPr>
                <w:rFonts w:ascii="Times New Roman" w:hAnsi="Times New Roman"/>
                <w:sz w:val="20"/>
                <w:szCs w:val="20"/>
              </w:rPr>
              <w:t xml:space="preserve"> feladatok ellátására gazdasági társaság alapítás és fenntartása</w:t>
            </w: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20. pontja</w:t>
            </w:r>
          </w:p>
        </w:tc>
      </w:tr>
    </w:tbl>
    <w:p w:rsidR="003659D2" w:rsidRPr="00DB0E09" w:rsidRDefault="003659D2" w:rsidP="003659D2">
      <w:pPr>
        <w:rPr>
          <w:sz w:val="20"/>
          <w:szCs w:val="20"/>
        </w:rPr>
      </w:pPr>
    </w:p>
    <w:p w:rsidR="003659D2" w:rsidRPr="00DB0E09" w:rsidRDefault="003659D2" w:rsidP="003659D2">
      <w:pPr>
        <w:pStyle w:val="Listaszerbekezds"/>
        <w:numPr>
          <w:ilvl w:val="0"/>
          <w:numId w:val="17"/>
        </w:numPr>
        <w:rPr>
          <w:b/>
          <w:sz w:val="20"/>
          <w:szCs w:val="20"/>
          <w:u w:val="single"/>
        </w:rPr>
      </w:pPr>
      <w:r w:rsidRPr="00DB0E09">
        <w:rPr>
          <w:b/>
          <w:sz w:val="20"/>
          <w:szCs w:val="20"/>
          <w:u w:val="single"/>
        </w:rPr>
        <w:t>Környezetvédelmi feladatok</w:t>
      </w:r>
    </w:p>
    <w:p w:rsidR="003659D2" w:rsidRPr="00DB0E09" w:rsidRDefault="003659D2" w:rsidP="003659D2">
      <w:pPr>
        <w:rPr>
          <w:sz w:val="20"/>
          <w:szCs w:val="20"/>
        </w:rPr>
      </w:pPr>
    </w:p>
    <w:tbl>
      <w:tblPr>
        <w:tblStyle w:val="Rcsostblzat"/>
        <w:tblW w:w="0" w:type="auto"/>
        <w:tblLook w:val="04A0" w:firstRow="1" w:lastRow="0" w:firstColumn="1" w:lastColumn="0" w:noHBand="0" w:noVBand="1"/>
      </w:tblPr>
      <w:tblGrid>
        <w:gridCol w:w="495"/>
        <w:gridCol w:w="2815"/>
        <w:gridCol w:w="3091"/>
        <w:gridCol w:w="2661"/>
      </w:tblGrid>
      <w:tr w:rsidR="003659D2" w:rsidRPr="00DB0E09" w:rsidTr="00646352">
        <w:tc>
          <w:tcPr>
            <w:tcW w:w="495" w:type="dxa"/>
          </w:tcPr>
          <w:p w:rsidR="003659D2" w:rsidRPr="00DB0E09" w:rsidRDefault="003659D2" w:rsidP="00646352">
            <w:pPr>
              <w:rPr>
                <w:rFonts w:ascii="Times New Roman" w:hAnsi="Times New Roman"/>
                <w:sz w:val="20"/>
                <w:szCs w:val="20"/>
              </w:rPr>
            </w:pPr>
          </w:p>
        </w:tc>
        <w:tc>
          <w:tcPr>
            <w:tcW w:w="2815"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A</w:t>
            </w:r>
          </w:p>
        </w:tc>
        <w:tc>
          <w:tcPr>
            <w:tcW w:w="309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B</w:t>
            </w:r>
          </w:p>
        </w:tc>
        <w:tc>
          <w:tcPr>
            <w:tcW w:w="266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C</w:t>
            </w:r>
          </w:p>
        </w:tc>
      </w:tr>
      <w:tr w:rsidR="003659D2" w:rsidRPr="00DB0E09" w:rsidTr="00646352">
        <w:tc>
          <w:tcPr>
            <w:tcW w:w="495" w:type="dxa"/>
          </w:tcPr>
          <w:p w:rsidR="003659D2" w:rsidRPr="00DB0E09" w:rsidRDefault="003659D2" w:rsidP="00646352">
            <w:pPr>
              <w:rPr>
                <w:rFonts w:ascii="Times New Roman" w:hAnsi="Times New Roman"/>
                <w:b/>
                <w:sz w:val="20"/>
                <w:szCs w:val="20"/>
              </w:rPr>
            </w:pPr>
          </w:p>
        </w:tc>
        <w:tc>
          <w:tcPr>
            <w:tcW w:w="281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kötelező feladat</w:t>
            </w:r>
          </w:p>
        </w:tc>
        <w:tc>
          <w:tcPr>
            <w:tcW w:w="309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önként vállalt feladat</w:t>
            </w: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a feladatellátás alapjául szolgáló jogszabály, döntés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környezetvédelmi feladatok</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11. pontja és az 1995. évi LIII. törvény 46.§</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Környezetvédelmi Alap működtetése</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az 1995. évi LIII. törvény 58.§ (1) bekezdése, és a 2/1996. (I.22.</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3.</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állati eredetű melléktermék- különösen állati tetem - ártalmatlanítása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2008. évi XLVI. törvény 19.§ (2) bekezdés b.)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4.</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természetvédelmi feladatok</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11. pont</w:t>
            </w:r>
          </w:p>
        </w:tc>
      </w:tr>
    </w:tbl>
    <w:p w:rsidR="003659D2" w:rsidRPr="00DB0E09" w:rsidRDefault="003659D2" w:rsidP="003659D2">
      <w:pPr>
        <w:rPr>
          <w:sz w:val="20"/>
          <w:szCs w:val="20"/>
        </w:rPr>
      </w:pPr>
    </w:p>
    <w:p w:rsidR="003659D2" w:rsidRPr="00DB0E09" w:rsidRDefault="003659D2" w:rsidP="003659D2">
      <w:pPr>
        <w:pStyle w:val="Listaszerbekezds"/>
        <w:numPr>
          <w:ilvl w:val="0"/>
          <w:numId w:val="17"/>
        </w:numPr>
        <w:rPr>
          <w:b/>
          <w:sz w:val="20"/>
          <w:szCs w:val="20"/>
        </w:rPr>
      </w:pPr>
      <w:r w:rsidRPr="00DB0E09">
        <w:rPr>
          <w:b/>
          <w:sz w:val="20"/>
          <w:szCs w:val="20"/>
        </w:rPr>
        <w:t>Településfejlesztési feladatok</w:t>
      </w:r>
    </w:p>
    <w:p w:rsidR="003659D2" w:rsidRPr="00DB0E09" w:rsidRDefault="003659D2" w:rsidP="003659D2">
      <w:pPr>
        <w:rPr>
          <w:sz w:val="20"/>
          <w:szCs w:val="20"/>
        </w:rPr>
      </w:pPr>
    </w:p>
    <w:tbl>
      <w:tblPr>
        <w:tblStyle w:val="Rcsostblzat"/>
        <w:tblW w:w="0" w:type="auto"/>
        <w:tblLook w:val="04A0" w:firstRow="1" w:lastRow="0" w:firstColumn="1" w:lastColumn="0" w:noHBand="0" w:noVBand="1"/>
      </w:tblPr>
      <w:tblGrid>
        <w:gridCol w:w="495"/>
        <w:gridCol w:w="2815"/>
        <w:gridCol w:w="3091"/>
        <w:gridCol w:w="2661"/>
      </w:tblGrid>
      <w:tr w:rsidR="003659D2" w:rsidRPr="00DB0E09" w:rsidTr="00646352">
        <w:tc>
          <w:tcPr>
            <w:tcW w:w="495" w:type="dxa"/>
          </w:tcPr>
          <w:p w:rsidR="003659D2" w:rsidRPr="00DB0E09" w:rsidRDefault="003659D2" w:rsidP="00646352">
            <w:pPr>
              <w:rPr>
                <w:rFonts w:ascii="Times New Roman" w:hAnsi="Times New Roman"/>
                <w:sz w:val="20"/>
                <w:szCs w:val="20"/>
              </w:rPr>
            </w:pPr>
          </w:p>
        </w:tc>
        <w:tc>
          <w:tcPr>
            <w:tcW w:w="2815"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A</w:t>
            </w:r>
          </w:p>
        </w:tc>
        <w:tc>
          <w:tcPr>
            <w:tcW w:w="309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B</w:t>
            </w:r>
          </w:p>
        </w:tc>
        <w:tc>
          <w:tcPr>
            <w:tcW w:w="266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C</w:t>
            </w:r>
          </w:p>
        </w:tc>
      </w:tr>
      <w:tr w:rsidR="003659D2" w:rsidRPr="00DB0E09" w:rsidTr="00646352">
        <w:tc>
          <w:tcPr>
            <w:tcW w:w="495" w:type="dxa"/>
          </w:tcPr>
          <w:p w:rsidR="003659D2" w:rsidRPr="00DB0E09" w:rsidRDefault="003659D2" w:rsidP="00646352">
            <w:pPr>
              <w:rPr>
                <w:rFonts w:ascii="Times New Roman" w:hAnsi="Times New Roman"/>
                <w:b/>
                <w:sz w:val="20"/>
                <w:szCs w:val="20"/>
              </w:rPr>
            </w:pPr>
          </w:p>
        </w:tc>
        <w:tc>
          <w:tcPr>
            <w:tcW w:w="281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kötelező feladat</w:t>
            </w:r>
          </w:p>
        </w:tc>
        <w:tc>
          <w:tcPr>
            <w:tcW w:w="309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önként vállalt feladat</w:t>
            </w: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a feladatellátás alapjául szolgáló jogszabály, döntés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fejlesztési projektek generálása, lebonyolítása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w:t>
            </w:r>
          </w:p>
        </w:tc>
      </w:tr>
      <w:tr w:rsidR="003659D2" w:rsidRPr="00DB0E09" w:rsidTr="00646352">
        <w:tc>
          <w:tcPr>
            <w:tcW w:w="49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2.</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leszakadó városrészek rehabilitációját célzó projektek megvalósítása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1.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3.</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településfejlesztési koncepció, Integrált Településfejlesztési Stratégia, településszerkezeti terv készítése, karbantartása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1. pontja, és az 1997. évi LXXVIII. törvény 6.§</w:t>
            </w:r>
            <w:proofErr w:type="spellStart"/>
            <w:r w:rsidRPr="00DB0E09">
              <w:rPr>
                <w:rFonts w:ascii="Times New Roman" w:hAnsi="Times New Roman"/>
                <w:sz w:val="20"/>
                <w:szCs w:val="20"/>
              </w:rPr>
              <w:t>-a</w:t>
            </w:r>
            <w:proofErr w:type="spellEnd"/>
            <w:r w:rsidRPr="00DB0E09">
              <w:rPr>
                <w:rFonts w:ascii="Times New Roman" w:hAnsi="Times New Roman"/>
                <w:sz w:val="20"/>
                <w:szCs w:val="20"/>
              </w:rPr>
              <w:t xml:space="preserve"> 9/</w:t>
            </w:r>
            <w:proofErr w:type="gramStart"/>
            <w:r w:rsidRPr="00DB0E09">
              <w:rPr>
                <w:rFonts w:ascii="Times New Roman" w:hAnsi="Times New Roman"/>
                <w:sz w:val="20"/>
                <w:szCs w:val="20"/>
              </w:rPr>
              <w:t>A</w:t>
            </w:r>
            <w:proofErr w:type="gramEnd"/>
            <w:r w:rsidRPr="00DB0E09">
              <w:rPr>
                <w:rFonts w:ascii="Times New Roman" w:hAnsi="Times New Roman"/>
                <w:sz w:val="20"/>
                <w:szCs w:val="20"/>
              </w:rPr>
              <w:t>.§ (1)- (3)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4.</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Településarculati Kézikönyv készítése</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314/2012. (XI.8.) Korm. rendelet 21.§ (1)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5.</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építészeti értékek helyi védelme</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1997. évi LXXVIII. törvény 6/</w:t>
            </w:r>
            <w:proofErr w:type="gramStart"/>
            <w:r w:rsidRPr="00DB0E09">
              <w:rPr>
                <w:rFonts w:ascii="Times New Roman" w:hAnsi="Times New Roman"/>
                <w:sz w:val="20"/>
                <w:szCs w:val="20"/>
              </w:rPr>
              <w:t>A</w:t>
            </w:r>
            <w:proofErr w:type="gramEnd"/>
            <w:r w:rsidRPr="00DB0E09">
              <w:rPr>
                <w:rFonts w:ascii="Times New Roman" w:hAnsi="Times New Roman"/>
                <w:sz w:val="20"/>
                <w:szCs w:val="20"/>
              </w:rPr>
              <w:t xml:space="preserve">.§ (1) bekezdés </w:t>
            </w:r>
            <w:proofErr w:type="spellStart"/>
            <w:r w:rsidRPr="00DB0E09">
              <w:rPr>
                <w:rFonts w:ascii="Times New Roman" w:hAnsi="Times New Roman"/>
                <w:sz w:val="20"/>
                <w:szCs w:val="20"/>
              </w:rPr>
              <w:t>aa</w:t>
            </w:r>
            <w:proofErr w:type="spellEnd"/>
            <w:r w:rsidRPr="00DB0E09">
              <w:rPr>
                <w:rFonts w:ascii="Times New Roman" w:hAnsi="Times New Roman"/>
                <w:sz w:val="20"/>
                <w:szCs w:val="20"/>
              </w:rPr>
              <w:t>.) pontja, és a 26/2009. (XI.30.</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6.</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a Város fejlesztési irányait meghatározó stratégiák kidolgozása és karbantartása</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1/2014. (I.3.) OGY határozat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7.</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termál- és gyógy turisztikai helyszínek integrált, térségileg összehangolt és innovatív turisztikai fejlesztése, minőségi stratégiák és kínálat differenciálása</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1/2014. (I.3.) OGY határozat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8.</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befektetők számára vonzó vállalkozói környezet kialakítása; Iparterület kialakítása, bővítése</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1996. évi XXI. törvény 3.§, 22.§ (3), 6/2001. (II.26.</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9.</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térségi és helyi közösségek területfejlesztési és területrendezési kezdeményezéseinek elősegítése, összehangolása az országos </w:t>
            </w:r>
            <w:r w:rsidRPr="00DB0E09">
              <w:rPr>
                <w:rFonts w:ascii="Times New Roman" w:hAnsi="Times New Roman"/>
                <w:sz w:val="20"/>
                <w:szCs w:val="20"/>
              </w:rPr>
              <w:lastRenderedPageBreak/>
              <w:t>célkitűzésekkel, turisztikai és borturisztikai fejlesztések</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lastRenderedPageBreak/>
              <w:t xml:space="preserve">1996. évi XXI. törvény 3.§ (1) bekezdés </w:t>
            </w:r>
            <w:proofErr w:type="gramStart"/>
            <w:r w:rsidRPr="00DB0E09">
              <w:rPr>
                <w:rFonts w:ascii="Times New Roman" w:hAnsi="Times New Roman"/>
                <w:sz w:val="20"/>
                <w:szCs w:val="20"/>
              </w:rPr>
              <w:t>a.</w:t>
            </w:r>
            <w:proofErr w:type="gramEnd"/>
            <w:r w:rsidRPr="00DB0E09">
              <w:rPr>
                <w:rFonts w:ascii="Times New Roman" w:hAnsi="Times New Roman"/>
                <w:sz w:val="20"/>
                <w:szCs w:val="20"/>
              </w:rPr>
              <w:t>) pont</w:t>
            </w:r>
          </w:p>
        </w:tc>
      </w:tr>
    </w:tbl>
    <w:p w:rsidR="003659D2" w:rsidRPr="00DB0E09" w:rsidRDefault="003659D2" w:rsidP="003659D2">
      <w:pPr>
        <w:rPr>
          <w:sz w:val="20"/>
          <w:szCs w:val="20"/>
        </w:rPr>
      </w:pPr>
    </w:p>
    <w:p w:rsidR="003659D2" w:rsidRPr="00DB0E09" w:rsidRDefault="003659D2" w:rsidP="003659D2">
      <w:pPr>
        <w:pStyle w:val="Listaszerbekezds"/>
        <w:numPr>
          <w:ilvl w:val="0"/>
          <w:numId w:val="17"/>
        </w:numPr>
        <w:rPr>
          <w:b/>
          <w:sz w:val="20"/>
          <w:szCs w:val="20"/>
        </w:rPr>
      </w:pPr>
      <w:r w:rsidRPr="00DB0E09">
        <w:rPr>
          <w:b/>
          <w:sz w:val="20"/>
          <w:szCs w:val="20"/>
        </w:rPr>
        <w:t>Lakásgazdálkodás</w:t>
      </w:r>
    </w:p>
    <w:p w:rsidR="003659D2" w:rsidRPr="00DB0E09" w:rsidRDefault="003659D2" w:rsidP="003659D2">
      <w:pPr>
        <w:pStyle w:val="Listaszerbekezds"/>
        <w:ind w:left="1080"/>
        <w:rPr>
          <w:sz w:val="20"/>
          <w:szCs w:val="20"/>
        </w:rPr>
      </w:pPr>
    </w:p>
    <w:tbl>
      <w:tblPr>
        <w:tblStyle w:val="Rcsostblzat"/>
        <w:tblW w:w="0" w:type="auto"/>
        <w:tblLook w:val="04A0" w:firstRow="1" w:lastRow="0" w:firstColumn="1" w:lastColumn="0" w:noHBand="0" w:noVBand="1"/>
      </w:tblPr>
      <w:tblGrid>
        <w:gridCol w:w="495"/>
        <w:gridCol w:w="2815"/>
        <w:gridCol w:w="3091"/>
        <w:gridCol w:w="2661"/>
      </w:tblGrid>
      <w:tr w:rsidR="003659D2" w:rsidRPr="00DB0E09" w:rsidTr="00646352">
        <w:tc>
          <w:tcPr>
            <w:tcW w:w="495" w:type="dxa"/>
          </w:tcPr>
          <w:p w:rsidR="003659D2" w:rsidRPr="00DB0E09" w:rsidRDefault="003659D2" w:rsidP="00646352">
            <w:pPr>
              <w:rPr>
                <w:rFonts w:ascii="Times New Roman" w:hAnsi="Times New Roman"/>
                <w:sz w:val="20"/>
                <w:szCs w:val="20"/>
              </w:rPr>
            </w:pPr>
          </w:p>
        </w:tc>
        <w:tc>
          <w:tcPr>
            <w:tcW w:w="2815"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A</w:t>
            </w:r>
          </w:p>
        </w:tc>
        <w:tc>
          <w:tcPr>
            <w:tcW w:w="309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B</w:t>
            </w:r>
          </w:p>
        </w:tc>
        <w:tc>
          <w:tcPr>
            <w:tcW w:w="266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C</w:t>
            </w:r>
          </w:p>
        </w:tc>
      </w:tr>
      <w:tr w:rsidR="003659D2" w:rsidRPr="00DB0E09" w:rsidTr="00646352">
        <w:tc>
          <w:tcPr>
            <w:tcW w:w="495" w:type="dxa"/>
          </w:tcPr>
          <w:p w:rsidR="003659D2" w:rsidRPr="00DB0E09" w:rsidRDefault="003659D2" w:rsidP="00646352">
            <w:pPr>
              <w:rPr>
                <w:rFonts w:ascii="Times New Roman" w:hAnsi="Times New Roman"/>
                <w:b/>
                <w:sz w:val="20"/>
                <w:szCs w:val="20"/>
              </w:rPr>
            </w:pPr>
          </w:p>
        </w:tc>
        <w:tc>
          <w:tcPr>
            <w:tcW w:w="281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kötelező feladat</w:t>
            </w:r>
          </w:p>
        </w:tc>
        <w:tc>
          <w:tcPr>
            <w:tcW w:w="309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önként vállalt feladat</w:t>
            </w: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a feladatellátás alapjául szolgáló jogszabály, döntés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önkormányzati </w:t>
            </w:r>
            <w:proofErr w:type="spellStart"/>
            <w:r w:rsidRPr="00DB0E09">
              <w:rPr>
                <w:rFonts w:ascii="Times New Roman" w:hAnsi="Times New Roman"/>
                <w:sz w:val="20"/>
                <w:szCs w:val="20"/>
              </w:rPr>
              <w:t>tulajdonúlakás</w:t>
            </w:r>
            <w:proofErr w:type="spellEnd"/>
            <w:r w:rsidRPr="00DB0E09">
              <w:rPr>
                <w:rFonts w:ascii="Times New Roman" w:hAnsi="Times New Roman"/>
                <w:sz w:val="20"/>
                <w:szCs w:val="20"/>
              </w:rPr>
              <w:t xml:space="preserve"> céljára szolgáló ingatlanok hasznosítása, lakásgazdálkodás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81) bekezdés 9. pont, 3/2019. (II.18.</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w:t>
            </w:r>
          </w:p>
        </w:tc>
      </w:tr>
    </w:tbl>
    <w:p w:rsidR="003659D2" w:rsidRPr="00DB0E09" w:rsidRDefault="003659D2" w:rsidP="003659D2">
      <w:pPr>
        <w:rPr>
          <w:sz w:val="20"/>
          <w:szCs w:val="20"/>
        </w:rPr>
      </w:pPr>
    </w:p>
    <w:p w:rsidR="003659D2" w:rsidRPr="00DB0E09" w:rsidRDefault="003659D2" w:rsidP="003659D2">
      <w:pPr>
        <w:pStyle w:val="Listaszerbekezds"/>
        <w:numPr>
          <w:ilvl w:val="0"/>
          <w:numId w:val="17"/>
        </w:numPr>
        <w:rPr>
          <w:b/>
          <w:sz w:val="20"/>
          <w:szCs w:val="20"/>
        </w:rPr>
      </w:pPr>
      <w:r w:rsidRPr="00DB0E09">
        <w:rPr>
          <w:b/>
          <w:sz w:val="20"/>
          <w:szCs w:val="20"/>
        </w:rPr>
        <w:t xml:space="preserve">Vagyongazdálkodás, </w:t>
      </w:r>
      <w:proofErr w:type="spellStart"/>
      <w:r w:rsidRPr="00DB0E09">
        <w:rPr>
          <w:b/>
          <w:sz w:val="20"/>
          <w:szCs w:val="20"/>
        </w:rPr>
        <w:t>vagyonnyilvántartási</w:t>
      </w:r>
      <w:proofErr w:type="spellEnd"/>
      <w:r w:rsidRPr="00DB0E09">
        <w:rPr>
          <w:b/>
          <w:sz w:val="20"/>
          <w:szCs w:val="20"/>
        </w:rPr>
        <w:t xml:space="preserve"> feladatok</w:t>
      </w:r>
    </w:p>
    <w:p w:rsidR="003659D2" w:rsidRPr="00DB0E09" w:rsidRDefault="003659D2" w:rsidP="003659D2">
      <w:pPr>
        <w:rPr>
          <w:sz w:val="20"/>
          <w:szCs w:val="20"/>
        </w:rPr>
      </w:pPr>
    </w:p>
    <w:tbl>
      <w:tblPr>
        <w:tblStyle w:val="Rcsostblzat"/>
        <w:tblW w:w="0" w:type="auto"/>
        <w:tblLook w:val="04A0" w:firstRow="1" w:lastRow="0" w:firstColumn="1" w:lastColumn="0" w:noHBand="0" w:noVBand="1"/>
      </w:tblPr>
      <w:tblGrid>
        <w:gridCol w:w="495"/>
        <w:gridCol w:w="2815"/>
        <w:gridCol w:w="3091"/>
        <w:gridCol w:w="2661"/>
      </w:tblGrid>
      <w:tr w:rsidR="003659D2" w:rsidRPr="00DB0E09" w:rsidTr="00646352">
        <w:tc>
          <w:tcPr>
            <w:tcW w:w="495" w:type="dxa"/>
          </w:tcPr>
          <w:p w:rsidR="003659D2" w:rsidRPr="00DB0E09" w:rsidRDefault="003659D2" w:rsidP="00646352">
            <w:pPr>
              <w:rPr>
                <w:rFonts w:ascii="Times New Roman" w:hAnsi="Times New Roman"/>
                <w:sz w:val="20"/>
                <w:szCs w:val="20"/>
              </w:rPr>
            </w:pPr>
          </w:p>
        </w:tc>
        <w:tc>
          <w:tcPr>
            <w:tcW w:w="2815"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A</w:t>
            </w:r>
          </w:p>
        </w:tc>
        <w:tc>
          <w:tcPr>
            <w:tcW w:w="309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B</w:t>
            </w:r>
          </w:p>
        </w:tc>
        <w:tc>
          <w:tcPr>
            <w:tcW w:w="266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C</w:t>
            </w:r>
          </w:p>
        </w:tc>
      </w:tr>
      <w:tr w:rsidR="003659D2" w:rsidRPr="00DB0E09" w:rsidTr="00646352">
        <w:tc>
          <w:tcPr>
            <w:tcW w:w="495" w:type="dxa"/>
          </w:tcPr>
          <w:p w:rsidR="003659D2" w:rsidRPr="00DB0E09" w:rsidRDefault="003659D2" w:rsidP="00646352">
            <w:pPr>
              <w:rPr>
                <w:rFonts w:ascii="Times New Roman" w:hAnsi="Times New Roman"/>
                <w:b/>
                <w:sz w:val="20"/>
                <w:szCs w:val="20"/>
              </w:rPr>
            </w:pPr>
          </w:p>
        </w:tc>
        <w:tc>
          <w:tcPr>
            <w:tcW w:w="281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kötelező feladat</w:t>
            </w:r>
          </w:p>
        </w:tc>
        <w:tc>
          <w:tcPr>
            <w:tcW w:w="309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önként vállalt feladat</w:t>
            </w: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a feladatellátás alapjául szolgáló jogszabály, döntés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önkormányzati vagyonnal kapcsolatos feladatok</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2013. évi V. törvény 5:30 §</w:t>
            </w:r>
            <w:proofErr w:type="spellStart"/>
            <w:r w:rsidRPr="00DB0E09">
              <w:rPr>
                <w:rFonts w:ascii="Times New Roman" w:hAnsi="Times New Roman"/>
                <w:sz w:val="20"/>
                <w:szCs w:val="20"/>
              </w:rPr>
              <w:t>-</w:t>
            </w:r>
            <w:proofErr w:type="gramStart"/>
            <w:r w:rsidRPr="00DB0E09">
              <w:rPr>
                <w:rFonts w:ascii="Times New Roman" w:hAnsi="Times New Roman"/>
                <w:sz w:val="20"/>
                <w:szCs w:val="20"/>
              </w:rPr>
              <w:t>a</w:t>
            </w:r>
            <w:proofErr w:type="spellEnd"/>
            <w:proofErr w:type="gramEnd"/>
            <w:r w:rsidRPr="00DB0E09">
              <w:rPr>
                <w:rFonts w:ascii="Times New Roman" w:hAnsi="Times New Roman"/>
                <w:sz w:val="20"/>
                <w:szCs w:val="20"/>
              </w:rPr>
              <w:t xml:space="preserve">, az </w:t>
            </w: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106.§-110.§, 2011. évi CXCVI. törvény és a 25/2012. (X.29.</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w:t>
            </w:r>
          </w:p>
        </w:tc>
      </w:tr>
      <w:tr w:rsidR="003659D2" w:rsidRPr="00DB0E09" w:rsidTr="00646352">
        <w:tc>
          <w:tcPr>
            <w:tcW w:w="49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2.</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beszerzések és közbeszerzések lefolytatása, koordinálása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2015. évi CVIII. törvény, és Mohács Város Önkormányzata Közbeszerzési Szabályzata, és a Beszerzések Lebonyolításának Szabályzata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3.</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gazdasági társaságok alapítása, fenntartása, támogatása</w:t>
            </w: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107.§</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4.</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közterületek, valamint az önkormányzat tulajdonában lévő közintézmények elnevezése</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3. pont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5.</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önkormányzati ingatlanvagyon kataszter vezetése</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147/1992. (XI.6.) Korm. rendelet</w:t>
            </w:r>
          </w:p>
        </w:tc>
      </w:tr>
    </w:tbl>
    <w:p w:rsidR="003659D2" w:rsidRPr="00DB0E09" w:rsidRDefault="003659D2" w:rsidP="003659D2">
      <w:pPr>
        <w:rPr>
          <w:sz w:val="20"/>
          <w:szCs w:val="20"/>
        </w:rPr>
      </w:pPr>
    </w:p>
    <w:p w:rsidR="003659D2" w:rsidRPr="00DB0E09" w:rsidRDefault="003659D2" w:rsidP="003659D2">
      <w:pPr>
        <w:pStyle w:val="Listaszerbekezds"/>
        <w:numPr>
          <w:ilvl w:val="0"/>
          <w:numId w:val="17"/>
        </w:numPr>
        <w:rPr>
          <w:b/>
          <w:sz w:val="20"/>
          <w:szCs w:val="20"/>
        </w:rPr>
      </w:pPr>
      <w:r w:rsidRPr="00DB0E09">
        <w:rPr>
          <w:b/>
          <w:sz w:val="20"/>
          <w:szCs w:val="20"/>
        </w:rPr>
        <w:t>Egyéb feladatok</w:t>
      </w:r>
    </w:p>
    <w:p w:rsidR="003659D2" w:rsidRPr="00DB0E09" w:rsidRDefault="003659D2" w:rsidP="003659D2">
      <w:pPr>
        <w:rPr>
          <w:sz w:val="20"/>
          <w:szCs w:val="20"/>
        </w:rPr>
      </w:pPr>
    </w:p>
    <w:tbl>
      <w:tblPr>
        <w:tblStyle w:val="Rcsostblzat"/>
        <w:tblW w:w="0" w:type="auto"/>
        <w:tblLook w:val="04A0" w:firstRow="1" w:lastRow="0" w:firstColumn="1" w:lastColumn="0" w:noHBand="0" w:noVBand="1"/>
      </w:tblPr>
      <w:tblGrid>
        <w:gridCol w:w="495"/>
        <w:gridCol w:w="2815"/>
        <w:gridCol w:w="3091"/>
        <w:gridCol w:w="2661"/>
      </w:tblGrid>
      <w:tr w:rsidR="003659D2" w:rsidRPr="00DB0E09" w:rsidTr="00646352">
        <w:tc>
          <w:tcPr>
            <w:tcW w:w="495" w:type="dxa"/>
          </w:tcPr>
          <w:p w:rsidR="003659D2" w:rsidRPr="00DB0E09" w:rsidRDefault="003659D2" w:rsidP="00646352">
            <w:pPr>
              <w:rPr>
                <w:rFonts w:ascii="Times New Roman" w:hAnsi="Times New Roman"/>
                <w:sz w:val="20"/>
                <w:szCs w:val="20"/>
              </w:rPr>
            </w:pPr>
          </w:p>
        </w:tc>
        <w:tc>
          <w:tcPr>
            <w:tcW w:w="2815"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A</w:t>
            </w:r>
          </w:p>
        </w:tc>
        <w:tc>
          <w:tcPr>
            <w:tcW w:w="309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B</w:t>
            </w:r>
          </w:p>
        </w:tc>
        <w:tc>
          <w:tcPr>
            <w:tcW w:w="2661" w:type="dxa"/>
          </w:tcPr>
          <w:p w:rsidR="003659D2" w:rsidRPr="00DB0E09" w:rsidRDefault="003659D2" w:rsidP="00646352">
            <w:pPr>
              <w:jc w:val="center"/>
              <w:rPr>
                <w:rFonts w:ascii="Times New Roman" w:hAnsi="Times New Roman"/>
                <w:sz w:val="20"/>
                <w:szCs w:val="20"/>
              </w:rPr>
            </w:pPr>
            <w:r w:rsidRPr="00DB0E09">
              <w:rPr>
                <w:rFonts w:ascii="Times New Roman" w:hAnsi="Times New Roman"/>
                <w:sz w:val="20"/>
                <w:szCs w:val="20"/>
              </w:rPr>
              <w:t>C</w:t>
            </w:r>
          </w:p>
        </w:tc>
      </w:tr>
      <w:tr w:rsidR="003659D2" w:rsidRPr="00DB0E09" w:rsidTr="00646352">
        <w:tc>
          <w:tcPr>
            <w:tcW w:w="495" w:type="dxa"/>
          </w:tcPr>
          <w:p w:rsidR="003659D2" w:rsidRPr="00DB0E09" w:rsidRDefault="003659D2" w:rsidP="00646352">
            <w:pPr>
              <w:rPr>
                <w:rFonts w:ascii="Times New Roman" w:hAnsi="Times New Roman"/>
                <w:b/>
                <w:sz w:val="20"/>
                <w:szCs w:val="20"/>
              </w:rPr>
            </w:pPr>
          </w:p>
        </w:tc>
        <w:tc>
          <w:tcPr>
            <w:tcW w:w="281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kötelező feladat</w:t>
            </w:r>
          </w:p>
        </w:tc>
        <w:tc>
          <w:tcPr>
            <w:tcW w:w="309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önként vállalt feladat</w:t>
            </w:r>
          </w:p>
        </w:tc>
        <w:tc>
          <w:tcPr>
            <w:tcW w:w="2661"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a feladatellátás alapjául szolgáló jogszabály, döntés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Esélyegyenlőséggel kapcsolatos feladatok</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2003. évi CXXV. törvény 31.§ (1) bekezdése</w:t>
            </w:r>
          </w:p>
        </w:tc>
      </w:tr>
      <w:tr w:rsidR="003659D2" w:rsidRPr="00DB0E09" w:rsidTr="00646352">
        <w:tc>
          <w:tcPr>
            <w:tcW w:w="495" w:type="dxa"/>
          </w:tcPr>
          <w:p w:rsidR="003659D2" w:rsidRPr="00DB0E09" w:rsidRDefault="003659D2" w:rsidP="00646352">
            <w:pPr>
              <w:rPr>
                <w:rFonts w:ascii="Times New Roman" w:hAnsi="Times New Roman"/>
                <w:b/>
                <w:sz w:val="20"/>
                <w:szCs w:val="20"/>
              </w:rPr>
            </w:pPr>
            <w:r w:rsidRPr="00DB0E09">
              <w:rPr>
                <w:rFonts w:ascii="Times New Roman" w:hAnsi="Times New Roman"/>
                <w:b/>
                <w:sz w:val="20"/>
                <w:szCs w:val="20"/>
              </w:rPr>
              <w:t>2.</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ifjúságpolitikai feladatok és bűnmegelőzési feladatok</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15. és 17.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3.</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közterület-felügyelet működtetése</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1999. évi LXIII. törvény 1.§ (</w:t>
            </w:r>
            <w:proofErr w:type="spellStart"/>
            <w:r w:rsidRPr="00DB0E09">
              <w:rPr>
                <w:rFonts w:ascii="Times New Roman" w:hAnsi="Times New Roman"/>
                <w:sz w:val="20"/>
                <w:szCs w:val="20"/>
              </w:rPr>
              <w:t>1</w:t>
            </w:r>
            <w:proofErr w:type="spellEnd"/>
            <w:r w:rsidRPr="00DB0E09">
              <w:rPr>
                <w:rFonts w:ascii="Times New Roman" w:hAnsi="Times New Roman"/>
                <w:sz w:val="20"/>
                <w:szCs w:val="20"/>
              </w:rPr>
              <w:t>)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4.</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választási bizottságok (szavazatszámláló bizottság, helyi választási bizottság, országgyűlési egyéni választókerületi választási bizottság) tagjainak megválasztása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2013. évi XXXVI. törvény 22-23.§</w:t>
            </w:r>
            <w:proofErr w:type="spellStart"/>
            <w:r w:rsidRPr="00DB0E09">
              <w:rPr>
                <w:rFonts w:ascii="Times New Roman" w:hAnsi="Times New Roman"/>
                <w:sz w:val="20"/>
                <w:szCs w:val="20"/>
              </w:rPr>
              <w:t>-ai</w:t>
            </w:r>
            <w:proofErr w:type="spellEnd"/>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5.</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bírósági ülnökök megválasztásának lebonyolítása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2011. évi CLXII. törvény 213. § és 215.§ (1)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6.</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 xml:space="preserve">települési nemzetiségi önkormányzatok részére az önkormányzati működés </w:t>
            </w:r>
            <w:r w:rsidRPr="00DB0E09">
              <w:rPr>
                <w:rFonts w:ascii="Times New Roman" w:hAnsi="Times New Roman"/>
                <w:sz w:val="20"/>
                <w:szCs w:val="20"/>
              </w:rPr>
              <w:lastRenderedPageBreak/>
              <w:t>személyi és tárgyi feltételeinek biztosítása, továbbá a működéssel kapcsolatos feladatok végrehajtása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2011. évi CLXXIX. törvény 80.§ (1)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lastRenderedPageBreak/>
              <w:t>7.</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városi kitűntetések, elismerő címek adományozása</w:t>
            </w: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3/2002. (II.4.</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8.</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kistermelők, őstermelők számára – jogszabályban meghatározott termékeik – értékesítési lehetőségeinek biztosítása, ideértve a hétvégi árusítás lehetőségét is</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14. pont, 2005. évi CLXIV. törvény, 55/2009. (III.13.) Korm. rendelet, 11/2019. (X.10.</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9.</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közterületen kóborló állatok befogása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1998. évi XXVIII. törvény 48/</w:t>
            </w:r>
            <w:proofErr w:type="gramStart"/>
            <w:r w:rsidRPr="00DB0E09">
              <w:rPr>
                <w:rFonts w:ascii="Times New Roman" w:hAnsi="Times New Roman"/>
                <w:sz w:val="20"/>
                <w:szCs w:val="20"/>
              </w:rPr>
              <w:t>A</w:t>
            </w:r>
            <w:proofErr w:type="gramEnd"/>
            <w:r w:rsidRPr="00DB0E09">
              <w:rPr>
                <w:rFonts w:ascii="Times New Roman" w:hAnsi="Times New Roman"/>
                <w:sz w:val="20"/>
                <w:szCs w:val="20"/>
              </w:rPr>
              <w:t>.§ (3)-(4) bekezdései</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10.</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gyepmester alkalmazása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41/1997. (V.28.) FVM rendelet 5. függelék 3.6. pontja</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11.</w:t>
            </w:r>
          </w:p>
        </w:tc>
        <w:tc>
          <w:tcPr>
            <w:tcW w:w="2815" w:type="dxa"/>
          </w:tcPr>
          <w:p w:rsidR="003659D2" w:rsidRPr="00DB0E09" w:rsidRDefault="003659D2" w:rsidP="00646352">
            <w:pPr>
              <w:rPr>
                <w:rFonts w:ascii="Times New Roman" w:hAnsi="Times New Roman"/>
                <w:sz w:val="20"/>
                <w:szCs w:val="20"/>
              </w:rPr>
            </w:pPr>
          </w:p>
        </w:tc>
        <w:tc>
          <w:tcPr>
            <w:tcW w:w="309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állatmenhely fenntartása</w:t>
            </w:r>
          </w:p>
        </w:tc>
        <w:tc>
          <w:tcPr>
            <w:tcW w:w="2661" w:type="dxa"/>
          </w:tcPr>
          <w:p w:rsidR="003659D2" w:rsidRPr="00DB0E09" w:rsidRDefault="003659D2" w:rsidP="00646352">
            <w:pPr>
              <w:shd w:val="clear" w:color="auto" w:fill="FFFFFF"/>
              <w:jc w:val="both"/>
              <w:outlineLvl w:val="0"/>
              <w:rPr>
                <w:rFonts w:ascii="Times New Roman" w:eastAsia="Times New Roman" w:hAnsi="Times New Roman"/>
                <w:iCs/>
                <w:spacing w:val="-5"/>
                <w:kern w:val="36"/>
                <w:sz w:val="20"/>
                <w:szCs w:val="20"/>
              </w:rPr>
            </w:pPr>
            <w:r w:rsidRPr="00DB0E09">
              <w:rPr>
                <w:rFonts w:ascii="Times New Roman" w:eastAsia="Times New Roman" w:hAnsi="Times New Roman"/>
                <w:bCs/>
                <w:iCs/>
                <w:spacing w:val="-5"/>
                <w:kern w:val="36"/>
                <w:sz w:val="20"/>
                <w:szCs w:val="20"/>
              </w:rPr>
              <w:t xml:space="preserve">1998. évi XXVIII. törvény 41.§., 3/2001. (II. 23.) </w:t>
            </w:r>
            <w:proofErr w:type="spellStart"/>
            <w:r w:rsidRPr="00DB0E09">
              <w:rPr>
                <w:rFonts w:ascii="Times New Roman" w:eastAsia="Times New Roman" w:hAnsi="Times New Roman"/>
                <w:bCs/>
                <w:iCs/>
                <w:spacing w:val="-5"/>
                <w:kern w:val="36"/>
                <w:sz w:val="20"/>
                <w:szCs w:val="20"/>
              </w:rPr>
              <w:t>KöM-FVM-NKÖM-BM</w:t>
            </w:r>
            <w:proofErr w:type="spellEnd"/>
            <w:r w:rsidRPr="00DB0E09">
              <w:rPr>
                <w:rFonts w:ascii="Times New Roman" w:eastAsia="Times New Roman" w:hAnsi="Times New Roman"/>
                <w:bCs/>
                <w:iCs/>
                <w:spacing w:val="-5"/>
                <w:kern w:val="36"/>
                <w:sz w:val="20"/>
                <w:szCs w:val="20"/>
              </w:rPr>
              <w:t xml:space="preserve"> együttes rendelet</w:t>
            </w:r>
          </w:p>
          <w:p w:rsidR="003659D2" w:rsidRPr="00DB0E09" w:rsidRDefault="003659D2" w:rsidP="00646352">
            <w:pPr>
              <w:rPr>
                <w:rFonts w:ascii="Times New Roman" w:hAnsi="Times New Roman"/>
                <w:sz w:val="20"/>
                <w:szCs w:val="20"/>
              </w:rPr>
            </w:pP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12.</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shd w:val="clear" w:color="auto" w:fill="FFFFFF"/>
              </w:rPr>
              <w:t>pénzügyi, ügyviteli, ügyintézési és egyéb alapvető feladatok egységes szabályok szerinti elvégzését, átláthatóságát biztosító - az állami informatikai rendszerrel összekapcsolható - informatikai rendszert működtet, amely a folyamatos pénzügyi állami ellenőrzés eszközeként is szolgál.</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114.§ (1) bekezdés</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13.</w:t>
            </w:r>
          </w:p>
        </w:tc>
        <w:tc>
          <w:tcPr>
            <w:tcW w:w="281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shd w:val="clear" w:color="auto" w:fill="FFFFFF"/>
              </w:rPr>
              <w:t>csatlakozik a helyi önkormányzatok feladatellátását támogató, számítástechnikai hálózaton keresztül távoli alkalmazásszolgáltatást nyújtó, az állam által biztosított, elektronikus információs rendszerhez (a továbbiakban: önkormányzati ASP rendszer)</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114.§ (2) bekezdés, 257/2016. (VIII.31.) Korm. rendelet</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14.</w:t>
            </w:r>
          </w:p>
        </w:tc>
        <w:tc>
          <w:tcPr>
            <w:tcW w:w="2815" w:type="dxa"/>
          </w:tcPr>
          <w:p w:rsidR="003659D2" w:rsidRPr="00DB0E09" w:rsidRDefault="003659D2" w:rsidP="00646352">
            <w:pPr>
              <w:rPr>
                <w:rFonts w:ascii="Times New Roman" w:hAnsi="Times New Roman"/>
                <w:sz w:val="20"/>
                <w:szCs w:val="20"/>
                <w:shd w:val="clear" w:color="auto" w:fill="FFFFFF"/>
              </w:rPr>
            </w:pPr>
            <w:r w:rsidRPr="00DB0E09">
              <w:rPr>
                <w:rFonts w:ascii="Times New Roman" w:hAnsi="Times New Roman"/>
                <w:sz w:val="20"/>
                <w:szCs w:val="20"/>
                <w:shd w:val="clear" w:color="auto" w:fill="FFFFFF"/>
              </w:rPr>
              <w:t>közérdekű adatok és a közérdekből nyilvános adatok megismerésének biztosítása</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2011. évi CXII. törvény 26.§ (1) bekezdése</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15.</w:t>
            </w:r>
          </w:p>
        </w:tc>
        <w:tc>
          <w:tcPr>
            <w:tcW w:w="2815" w:type="dxa"/>
          </w:tcPr>
          <w:p w:rsidR="003659D2" w:rsidRPr="00DB0E09" w:rsidRDefault="003659D2" w:rsidP="00646352">
            <w:pPr>
              <w:rPr>
                <w:rFonts w:ascii="Times New Roman" w:hAnsi="Times New Roman"/>
                <w:sz w:val="20"/>
                <w:szCs w:val="20"/>
                <w:shd w:val="clear" w:color="auto" w:fill="FFFFFF"/>
              </w:rPr>
            </w:pPr>
            <w:r w:rsidRPr="00DB0E09">
              <w:rPr>
                <w:rFonts w:ascii="Times New Roman" w:hAnsi="Times New Roman"/>
                <w:sz w:val="20"/>
                <w:szCs w:val="20"/>
                <w:shd w:val="clear" w:color="auto" w:fill="FFFFFF"/>
              </w:rPr>
              <w:t>honvédelmi, katasztrófavédelmi, polgári védelmi feladatok</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13.§ (1) bekezdés 12. pontja, 2011. évi CXIII. törvény, 2011. évi CXXVIII. törvény</w:t>
            </w:r>
          </w:p>
        </w:tc>
      </w:tr>
      <w:tr w:rsidR="003659D2" w:rsidRPr="00DB0E09" w:rsidTr="00646352">
        <w:tc>
          <w:tcPr>
            <w:tcW w:w="495" w:type="dxa"/>
          </w:tcPr>
          <w:p w:rsidR="003659D2" w:rsidRPr="00DB0E09" w:rsidRDefault="003659D2" w:rsidP="00646352">
            <w:pPr>
              <w:rPr>
                <w:rFonts w:ascii="Times New Roman" w:hAnsi="Times New Roman"/>
                <w:sz w:val="20"/>
                <w:szCs w:val="20"/>
              </w:rPr>
            </w:pPr>
            <w:r w:rsidRPr="00DB0E09">
              <w:rPr>
                <w:rFonts w:ascii="Times New Roman" w:hAnsi="Times New Roman"/>
                <w:sz w:val="20"/>
                <w:szCs w:val="20"/>
              </w:rPr>
              <w:t>16.</w:t>
            </w:r>
          </w:p>
        </w:tc>
        <w:tc>
          <w:tcPr>
            <w:tcW w:w="2815" w:type="dxa"/>
          </w:tcPr>
          <w:p w:rsidR="003659D2" w:rsidRPr="00DB0E09" w:rsidRDefault="003659D2" w:rsidP="00646352">
            <w:pPr>
              <w:rPr>
                <w:rFonts w:ascii="Times New Roman" w:hAnsi="Times New Roman"/>
                <w:sz w:val="20"/>
                <w:szCs w:val="20"/>
                <w:shd w:val="clear" w:color="auto" w:fill="FFFFFF"/>
              </w:rPr>
            </w:pPr>
            <w:r w:rsidRPr="00DB0E09">
              <w:rPr>
                <w:rFonts w:ascii="Times New Roman" w:hAnsi="Times New Roman"/>
                <w:sz w:val="20"/>
                <w:szCs w:val="20"/>
                <w:shd w:val="clear" w:color="auto" w:fill="FFFFFF"/>
              </w:rPr>
              <w:t>helyi adóval kapcsolatos feladatok</w:t>
            </w:r>
          </w:p>
        </w:tc>
        <w:tc>
          <w:tcPr>
            <w:tcW w:w="3091" w:type="dxa"/>
          </w:tcPr>
          <w:p w:rsidR="003659D2" w:rsidRPr="00DB0E09" w:rsidRDefault="003659D2" w:rsidP="00646352">
            <w:pPr>
              <w:rPr>
                <w:rFonts w:ascii="Times New Roman" w:hAnsi="Times New Roman"/>
                <w:sz w:val="20"/>
                <w:szCs w:val="20"/>
              </w:rPr>
            </w:pPr>
          </w:p>
        </w:tc>
        <w:tc>
          <w:tcPr>
            <w:tcW w:w="2661" w:type="dxa"/>
          </w:tcPr>
          <w:p w:rsidR="003659D2" w:rsidRPr="00DB0E09" w:rsidRDefault="003659D2" w:rsidP="00646352">
            <w:pPr>
              <w:rPr>
                <w:rFonts w:ascii="Times New Roman" w:hAnsi="Times New Roman"/>
                <w:sz w:val="20"/>
                <w:szCs w:val="20"/>
              </w:rPr>
            </w:pPr>
            <w:proofErr w:type="spellStart"/>
            <w:r w:rsidRPr="00DB0E09">
              <w:rPr>
                <w:rFonts w:ascii="Times New Roman" w:hAnsi="Times New Roman"/>
                <w:sz w:val="20"/>
                <w:szCs w:val="20"/>
              </w:rPr>
              <w:t>Mötv</w:t>
            </w:r>
            <w:proofErr w:type="spellEnd"/>
            <w:r w:rsidRPr="00DB0E09">
              <w:rPr>
                <w:rFonts w:ascii="Times New Roman" w:hAnsi="Times New Roman"/>
                <w:sz w:val="20"/>
                <w:szCs w:val="20"/>
              </w:rPr>
              <w:t xml:space="preserve">. 13.§ (1) bekezdés 13. pontja, 1990. évi C. törvény, 21/2013. ((XII.2.) </w:t>
            </w:r>
            <w:proofErr w:type="spellStart"/>
            <w:r w:rsidRPr="00DB0E09">
              <w:rPr>
                <w:rFonts w:ascii="Times New Roman" w:hAnsi="Times New Roman"/>
                <w:sz w:val="20"/>
                <w:szCs w:val="20"/>
              </w:rPr>
              <w:t>ör</w:t>
            </w:r>
            <w:proofErr w:type="spellEnd"/>
            <w:r w:rsidRPr="00DB0E09">
              <w:rPr>
                <w:rFonts w:ascii="Times New Roman" w:hAnsi="Times New Roman"/>
                <w:sz w:val="20"/>
                <w:szCs w:val="20"/>
              </w:rPr>
              <w:t>. számú rendelet</w:t>
            </w:r>
          </w:p>
        </w:tc>
      </w:tr>
    </w:tbl>
    <w:p w:rsidR="003659D2" w:rsidRPr="00DB0E09" w:rsidRDefault="003659D2" w:rsidP="003659D2">
      <w:pPr>
        <w:rPr>
          <w:sz w:val="20"/>
          <w:szCs w:val="20"/>
        </w:rPr>
      </w:pPr>
    </w:p>
    <w:p w:rsidR="008C5B39" w:rsidRPr="00DB0E09" w:rsidRDefault="008C5B39">
      <w:pPr>
        <w:jc w:val="both"/>
        <w:rPr>
          <w:sz w:val="20"/>
          <w:szCs w:val="20"/>
        </w:rPr>
      </w:pPr>
    </w:p>
    <w:p w:rsidR="008C5B39" w:rsidRPr="00DB0E09" w:rsidRDefault="008C5B39">
      <w:pPr>
        <w:jc w:val="right"/>
        <w:rPr>
          <w:b/>
          <w:sz w:val="20"/>
          <w:szCs w:val="20"/>
        </w:rPr>
      </w:pPr>
      <w:r w:rsidRPr="00DB0E09">
        <w:rPr>
          <w:b/>
          <w:sz w:val="20"/>
          <w:szCs w:val="20"/>
        </w:rPr>
        <w:t>2. melléklet</w:t>
      </w:r>
    </w:p>
    <w:p w:rsidR="008C5B39" w:rsidRPr="00DB0E09" w:rsidRDefault="008C5B39">
      <w:pPr>
        <w:jc w:val="center"/>
        <w:rPr>
          <w:b/>
          <w:sz w:val="20"/>
          <w:szCs w:val="20"/>
        </w:rPr>
      </w:pPr>
      <w:r w:rsidRPr="00DB0E09">
        <w:rPr>
          <w:b/>
          <w:sz w:val="20"/>
          <w:szCs w:val="20"/>
        </w:rPr>
        <w:t>A polgármesteri és települési képviselői eskü szövege</w:t>
      </w:r>
    </w:p>
    <w:p w:rsidR="008C5B39" w:rsidRPr="00DB0E09" w:rsidRDefault="008C5B39">
      <w:pPr>
        <w:jc w:val="both"/>
        <w:rPr>
          <w:sz w:val="20"/>
          <w:szCs w:val="20"/>
        </w:rPr>
      </w:pPr>
    </w:p>
    <w:p w:rsidR="008C5B39" w:rsidRPr="00DB0E09" w:rsidRDefault="008C5B39">
      <w:pPr>
        <w:jc w:val="both"/>
        <w:rPr>
          <w:sz w:val="20"/>
          <w:szCs w:val="20"/>
        </w:rPr>
      </w:pPr>
      <w:r w:rsidRPr="00DB0E09">
        <w:rPr>
          <w:sz w:val="20"/>
          <w:szCs w:val="20"/>
        </w:rPr>
        <w:t>„Én</w:t>
      </w:r>
      <w:proofErr w:type="gramStart"/>
      <w:r w:rsidRPr="00DB0E09">
        <w:rPr>
          <w:sz w:val="20"/>
          <w:szCs w:val="20"/>
        </w:rPr>
        <w:t>……</w:t>
      </w:r>
      <w:proofErr w:type="gramEnd"/>
      <w:r w:rsidRPr="00DB0E09">
        <w:rPr>
          <w:sz w:val="20"/>
          <w:szCs w:val="20"/>
        </w:rPr>
        <w:t xml:space="preserve"> becsületemre és lelkiismeretemre fogadom, hogy Magyarországhoz és annak Alaptörvényéhez hű leszek, jogszabályait megtartom és másokkal is megtartatom………….-i tisztségemből eredő feladataimat </w:t>
      </w:r>
      <w:r w:rsidRPr="00DB0E09">
        <w:rPr>
          <w:sz w:val="20"/>
          <w:szCs w:val="20"/>
        </w:rPr>
        <w:lastRenderedPageBreak/>
        <w:t xml:space="preserve">Mohács fejlődésének előmozdítása érdekében lelkiismeretesen teljesítem, tisztségemet a magyar nemzet javára gyakorlom. </w:t>
      </w:r>
      <w:r w:rsidRPr="00DB0E09">
        <w:rPr>
          <w:i/>
          <w:sz w:val="20"/>
          <w:szCs w:val="20"/>
        </w:rPr>
        <w:t>(a megválasztott önkormányzati tisztségviselő meggyőződése szerint)</w:t>
      </w:r>
      <w:r w:rsidRPr="00DB0E09">
        <w:rPr>
          <w:sz w:val="20"/>
          <w:szCs w:val="20"/>
        </w:rPr>
        <w:t xml:space="preserve"> Isten engem úgy segéljen.”</w:t>
      </w:r>
    </w:p>
    <w:p w:rsidR="008C5B39" w:rsidRPr="00DB0E09" w:rsidRDefault="008C5B39">
      <w:pPr>
        <w:jc w:val="both"/>
        <w:rPr>
          <w:sz w:val="20"/>
          <w:szCs w:val="20"/>
        </w:rPr>
      </w:pPr>
    </w:p>
    <w:p w:rsidR="008C5B39" w:rsidRPr="00DB0E09" w:rsidRDefault="008C5B39">
      <w:pPr>
        <w:jc w:val="right"/>
        <w:rPr>
          <w:b/>
          <w:sz w:val="20"/>
          <w:szCs w:val="20"/>
        </w:rPr>
      </w:pPr>
      <w:r w:rsidRPr="00DB0E09">
        <w:rPr>
          <w:rStyle w:val="Lbjegyzet-hivatkozs"/>
          <w:b/>
          <w:sz w:val="20"/>
          <w:szCs w:val="20"/>
        </w:rPr>
        <w:footnoteReference w:id="111"/>
      </w:r>
      <w:r w:rsidRPr="00DB0E09">
        <w:rPr>
          <w:b/>
          <w:sz w:val="20"/>
          <w:szCs w:val="20"/>
        </w:rPr>
        <w:t>3. melléklet</w:t>
      </w:r>
    </w:p>
    <w:p w:rsidR="008C5B39" w:rsidRPr="00DB0E09" w:rsidRDefault="008C5B39">
      <w:pPr>
        <w:rPr>
          <w:sz w:val="20"/>
          <w:szCs w:val="20"/>
        </w:rPr>
      </w:pPr>
    </w:p>
    <w:p w:rsidR="008C5B39" w:rsidRPr="00056310" w:rsidRDefault="00DB0E09" w:rsidP="00056310">
      <w:pPr>
        <w:pStyle w:val="Listaszerbekezds"/>
        <w:ind w:left="7797"/>
        <w:rPr>
          <w:b/>
          <w:sz w:val="20"/>
          <w:szCs w:val="20"/>
        </w:rPr>
      </w:pPr>
      <w:r>
        <w:rPr>
          <w:rStyle w:val="Lbjegyzet-hivatkozs"/>
          <w:b/>
          <w:sz w:val="20"/>
          <w:szCs w:val="20"/>
        </w:rPr>
        <w:footnoteReference w:id="112"/>
      </w:r>
      <w:r w:rsidR="00056310">
        <w:rPr>
          <w:b/>
          <w:sz w:val="20"/>
          <w:szCs w:val="20"/>
        </w:rPr>
        <w:t xml:space="preserve"> 4. </w:t>
      </w:r>
      <w:r w:rsidR="008C5B39" w:rsidRPr="00056310">
        <w:rPr>
          <w:b/>
          <w:sz w:val="20"/>
          <w:szCs w:val="20"/>
        </w:rPr>
        <w:t>melléklet</w:t>
      </w:r>
    </w:p>
    <w:p w:rsidR="002326E6" w:rsidRPr="00DB0E09" w:rsidRDefault="002326E6">
      <w:pPr>
        <w:jc w:val="both"/>
        <w:rPr>
          <w:sz w:val="20"/>
          <w:szCs w:val="20"/>
        </w:rPr>
      </w:pPr>
    </w:p>
    <w:p w:rsidR="00DB0E09" w:rsidRPr="00DB0E09" w:rsidRDefault="00DB0E09" w:rsidP="00DB0E09">
      <w:pPr>
        <w:jc w:val="center"/>
        <w:rPr>
          <w:b/>
          <w:sz w:val="20"/>
          <w:szCs w:val="20"/>
        </w:rPr>
      </w:pPr>
      <w:r w:rsidRPr="00DB0E09">
        <w:rPr>
          <w:b/>
          <w:sz w:val="20"/>
          <w:szCs w:val="20"/>
        </w:rPr>
        <w:t>A bizottságok részletes feladat- és hatásköre, ügyrendje</w:t>
      </w:r>
    </w:p>
    <w:p w:rsidR="00DB0E09" w:rsidRPr="00DB0E09" w:rsidRDefault="00DB0E09" w:rsidP="00DB0E09">
      <w:pPr>
        <w:jc w:val="center"/>
        <w:rPr>
          <w:b/>
          <w:sz w:val="20"/>
          <w:szCs w:val="20"/>
        </w:rPr>
      </w:pPr>
    </w:p>
    <w:p w:rsidR="00DB0E09" w:rsidRPr="00DB0E09" w:rsidRDefault="00DB0E09" w:rsidP="00DB0E09">
      <w:pPr>
        <w:pStyle w:val="Szvegtrzs"/>
        <w:jc w:val="both"/>
        <w:rPr>
          <w:rFonts w:ascii="Times New Roman" w:hAnsi="Times New Roman"/>
          <w:b w:val="0"/>
          <w:bCs/>
          <w:sz w:val="20"/>
        </w:rPr>
      </w:pPr>
      <w:r w:rsidRPr="00DB0E09">
        <w:rPr>
          <w:rFonts w:ascii="Times New Roman" w:hAnsi="Times New Roman"/>
          <w:b w:val="0"/>
          <w:bCs/>
          <w:sz w:val="20"/>
        </w:rPr>
        <w:t>A képviselő-testület az SZMSZ-ben foglaltak szerint, a meghatározott önkormányzati feladatok ellátására, a polgármester javaslatára, állandó bizottságokat hoz létre.</w:t>
      </w:r>
    </w:p>
    <w:p w:rsidR="00DB0E09" w:rsidRPr="00DB0E09" w:rsidRDefault="00DB0E09" w:rsidP="00DB0E09">
      <w:pPr>
        <w:jc w:val="center"/>
        <w:rPr>
          <w:b/>
          <w:sz w:val="20"/>
          <w:szCs w:val="20"/>
        </w:rPr>
      </w:pPr>
    </w:p>
    <w:p w:rsidR="00DB0E09" w:rsidRPr="00DB0E09" w:rsidRDefault="00DB0E09" w:rsidP="00DB0E09">
      <w:pPr>
        <w:pStyle w:val="Cmsor3"/>
        <w:rPr>
          <w:rFonts w:ascii="Times New Roman" w:hAnsi="Times New Roman"/>
          <w:sz w:val="20"/>
        </w:rPr>
      </w:pPr>
      <w:r w:rsidRPr="00DB0E09">
        <w:rPr>
          <w:rFonts w:ascii="Times New Roman" w:hAnsi="Times New Roman"/>
          <w:sz w:val="20"/>
        </w:rPr>
        <w:t xml:space="preserve">I. </w:t>
      </w:r>
      <w:proofErr w:type="gramStart"/>
      <w:r w:rsidRPr="00DB0E09">
        <w:rPr>
          <w:rFonts w:ascii="Times New Roman" w:hAnsi="Times New Roman"/>
          <w:sz w:val="20"/>
        </w:rPr>
        <w:t>A</w:t>
      </w:r>
      <w:proofErr w:type="gramEnd"/>
      <w:r w:rsidRPr="00DB0E09">
        <w:rPr>
          <w:rFonts w:ascii="Times New Roman" w:hAnsi="Times New Roman"/>
          <w:sz w:val="20"/>
        </w:rPr>
        <w:t xml:space="preserve"> bizottságok főbb feladatai</w:t>
      </w:r>
    </w:p>
    <w:p w:rsidR="00DB0E09" w:rsidRPr="00DB0E09" w:rsidRDefault="00DB0E09" w:rsidP="00DB0E09">
      <w:pPr>
        <w:jc w:val="both"/>
        <w:rPr>
          <w:sz w:val="20"/>
          <w:szCs w:val="20"/>
        </w:rPr>
      </w:pPr>
      <w:r w:rsidRPr="00DB0E09">
        <w:rPr>
          <w:sz w:val="20"/>
          <w:szCs w:val="20"/>
        </w:rPr>
        <w:t>1. A város pénzügyi, településfejlesztési és környezetvédelmi, kulturális és oktatási, egészségügyi és szociális, ifjúsági és sport, gazdasági feladatainak ellátásához szükséges koncepciójának kialakításában való részvétel. A részvétel a képviselő-testület által átruházott hatáskörben érdemi döntés meghozatalával, a hozott határozat végrehajtása ellenőrzésével történik.</w:t>
      </w:r>
    </w:p>
    <w:p w:rsidR="00DB0E09" w:rsidRPr="00DB0E09" w:rsidRDefault="00DB0E09" w:rsidP="00DB0E09">
      <w:pPr>
        <w:jc w:val="both"/>
        <w:rPr>
          <w:sz w:val="20"/>
          <w:szCs w:val="20"/>
        </w:rPr>
      </w:pPr>
      <w:r w:rsidRPr="00DB0E09">
        <w:rPr>
          <w:sz w:val="20"/>
          <w:szCs w:val="20"/>
        </w:rPr>
        <w:t>2. A testületi előterjesztések előkészítése, benyújtása.</w:t>
      </w:r>
    </w:p>
    <w:p w:rsidR="00DB0E09" w:rsidRPr="00DB0E09" w:rsidRDefault="00DB0E09" w:rsidP="00DB0E09">
      <w:pPr>
        <w:jc w:val="both"/>
        <w:rPr>
          <w:sz w:val="20"/>
          <w:szCs w:val="20"/>
        </w:rPr>
      </w:pPr>
      <w:r w:rsidRPr="00DB0E09">
        <w:rPr>
          <w:sz w:val="20"/>
          <w:szCs w:val="20"/>
        </w:rPr>
        <w:t>3. Az önkormányzat rendelet-tervezetének előzetes véleményezése.</w:t>
      </w:r>
    </w:p>
    <w:p w:rsidR="00DB0E09" w:rsidRPr="00DB0E09" w:rsidRDefault="00DB0E09" w:rsidP="00DB0E09">
      <w:pPr>
        <w:jc w:val="both"/>
        <w:rPr>
          <w:sz w:val="20"/>
          <w:szCs w:val="20"/>
        </w:rPr>
      </w:pPr>
      <w:r w:rsidRPr="00DB0E09">
        <w:rPr>
          <w:sz w:val="20"/>
          <w:szCs w:val="20"/>
        </w:rPr>
        <w:t>4. Együttműködés más testületi bizottságokkal.</w:t>
      </w:r>
    </w:p>
    <w:p w:rsidR="00DB0E09" w:rsidRPr="00DB0E09" w:rsidRDefault="00DB0E09" w:rsidP="00DB0E09">
      <w:pPr>
        <w:jc w:val="both"/>
        <w:rPr>
          <w:sz w:val="20"/>
          <w:szCs w:val="20"/>
        </w:rPr>
      </w:pPr>
      <w:r w:rsidRPr="00DB0E09">
        <w:rPr>
          <w:sz w:val="20"/>
          <w:szCs w:val="20"/>
        </w:rPr>
        <w:t>5. A rendszeres kapcsolattartás a bizottság elnöke útján a tisztségviselőkkel.</w:t>
      </w:r>
    </w:p>
    <w:p w:rsidR="00DB0E09" w:rsidRPr="00DB0E09" w:rsidRDefault="00DB0E09" w:rsidP="00DB0E09">
      <w:pPr>
        <w:jc w:val="both"/>
        <w:rPr>
          <w:sz w:val="20"/>
          <w:szCs w:val="20"/>
        </w:rPr>
      </w:pPr>
      <w:r w:rsidRPr="00DB0E09">
        <w:rPr>
          <w:sz w:val="20"/>
          <w:szCs w:val="20"/>
        </w:rPr>
        <w:t>6. Javaslat készítése a képviselő-testület munkatervéhez, végrehajtás figyelemmel kísérése.</w:t>
      </w:r>
    </w:p>
    <w:p w:rsidR="00DB0E09" w:rsidRPr="00DB0E09" w:rsidRDefault="00DB0E09" w:rsidP="00DB0E09">
      <w:pPr>
        <w:pStyle w:val="Cmsor4"/>
        <w:ind w:left="360"/>
        <w:rPr>
          <w:rFonts w:ascii="Times New Roman" w:hAnsi="Times New Roman"/>
          <w:b/>
          <w:i w:val="0"/>
          <w:sz w:val="20"/>
        </w:rPr>
      </w:pPr>
      <w:r w:rsidRPr="00DB0E09">
        <w:rPr>
          <w:rFonts w:ascii="Times New Roman" w:hAnsi="Times New Roman"/>
          <w:b/>
          <w:i w:val="0"/>
          <w:sz w:val="20"/>
        </w:rPr>
        <w:t xml:space="preserve">II. </w:t>
      </w:r>
      <w:proofErr w:type="gramStart"/>
      <w:r w:rsidRPr="00DB0E09">
        <w:rPr>
          <w:rFonts w:ascii="Times New Roman" w:hAnsi="Times New Roman"/>
          <w:b/>
          <w:i w:val="0"/>
          <w:sz w:val="20"/>
        </w:rPr>
        <w:t>A</w:t>
      </w:r>
      <w:proofErr w:type="gramEnd"/>
      <w:r w:rsidRPr="00DB0E09">
        <w:rPr>
          <w:rFonts w:ascii="Times New Roman" w:hAnsi="Times New Roman"/>
          <w:b/>
          <w:i w:val="0"/>
          <w:sz w:val="20"/>
        </w:rPr>
        <w:t xml:space="preserve"> bizottságok döntési jogköre</w:t>
      </w:r>
    </w:p>
    <w:p w:rsidR="00DB0E09" w:rsidRPr="00DB0E09" w:rsidRDefault="00DB0E09" w:rsidP="00DB0E09">
      <w:pPr>
        <w:jc w:val="both"/>
        <w:rPr>
          <w:sz w:val="20"/>
          <w:szCs w:val="20"/>
        </w:rPr>
      </w:pPr>
      <w:r w:rsidRPr="00DB0E09">
        <w:rPr>
          <w:sz w:val="20"/>
          <w:szCs w:val="20"/>
        </w:rPr>
        <w:t xml:space="preserve">1. A képviselő-testület külön </w:t>
      </w:r>
      <w:proofErr w:type="gramStart"/>
      <w:r w:rsidRPr="00DB0E09">
        <w:rPr>
          <w:sz w:val="20"/>
          <w:szCs w:val="20"/>
        </w:rPr>
        <w:t>határozattal</w:t>
      </w:r>
      <w:proofErr w:type="gramEnd"/>
      <w:r w:rsidRPr="00DB0E09">
        <w:rPr>
          <w:sz w:val="20"/>
          <w:szCs w:val="20"/>
        </w:rPr>
        <w:t xml:space="preserve"> hatáskörökkel ruházhatja fel a bizottságokat.</w:t>
      </w:r>
    </w:p>
    <w:p w:rsidR="00DB0E09" w:rsidRPr="00DB0E09" w:rsidRDefault="00DB0E09" w:rsidP="00DB0E09">
      <w:pPr>
        <w:numPr>
          <w:ilvl w:val="12"/>
          <w:numId w:val="0"/>
        </w:numPr>
        <w:ind w:left="-1"/>
        <w:jc w:val="both"/>
        <w:rPr>
          <w:sz w:val="20"/>
          <w:szCs w:val="20"/>
        </w:rPr>
      </w:pPr>
      <w:r w:rsidRPr="00DB0E09">
        <w:rPr>
          <w:sz w:val="20"/>
          <w:szCs w:val="20"/>
        </w:rPr>
        <w:t>2. A bizottságok átruházott hatáskörben hozott döntéseit, a kapcsolatos feladatokat a Hivatalnak a témakör szerint illetékes osztálya készíti elő.</w:t>
      </w:r>
    </w:p>
    <w:p w:rsidR="00DB0E09" w:rsidRPr="00DB0E09" w:rsidRDefault="00DB0E09" w:rsidP="00DB0E09">
      <w:pPr>
        <w:numPr>
          <w:ilvl w:val="12"/>
          <w:numId w:val="0"/>
        </w:numPr>
        <w:jc w:val="both"/>
        <w:rPr>
          <w:sz w:val="20"/>
          <w:szCs w:val="20"/>
        </w:rPr>
      </w:pPr>
      <w:r w:rsidRPr="00DB0E09">
        <w:rPr>
          <w:sz w:val="20"/>
          <w:szCs w:val="20"/>
        </w:rPr>
        <w:t>3. Az átruházott hatáskörben hozott bizottsági döntésekről a Hivatal</w:t>
      </w:r>
      <w:r w:rsidRPr="00DB0E09">
        <w:rPr>
          <w:b/>
          <w:sz w:val="20"/>
          <w:szCs w:val="20"/>
        </w:rPr>
        <w:t xml:space="preserve"> </w:t>
      </w:r>
      <w:r w:rsidRPr="00DB0E09">
        <w:rPr>
          <w:sz w:val="20"/>
          <w:szCs w:val="20"/>
        </w:rPr>
        <w:t>nyilvántartást vezet.</w:t>
      </w:r>
    </w:p>
    <w:p w:rsidR="00DB0E09" w:rsidRPr="00DB0E09" w:rsidRDefault="00DB0E09" w:rsidP="00DB0E09">
      <w:pPr>
        <w:pStyle w:val="Cmsor4"/>
        <w:ind w:left="360"/>
        <w:rPr>
          <w:rFonts w:ascii="Times New Roman" w:hAnsi="Times New Roman"/>
          <w:b/>
          <w:i w:val="0"/>
          <w:sz w:val="20"/>
        </w:rPr>
      </w:pPr>
      <w:r w:rsidRPr="00DB0E09">
        <w:rPr>
          <w:rFonts w:ascii="Times New Roman" w:hAnsi="Times New Roman"/>
          <w:b/>
          <w:i w:val="0"/>
          <w:sz w:val="20"/>
        </w:rPr>
        <w:t xml:space="preserve">III. </w:t>
      </w:r>
      <w:proofErr w:type="gramStart"/>
      <w:r w:rsidRPr="00DB0E09">
        <w:rPr>
          <w:rFonts w:ascii="Times New Roman" w:hAnsi="Times New Roman"/>
          <w:b/>
          <w:i w:val="0"/>
          <w:sz w:val="20"/>
        </w:rPr>
        <w:t>A</w:t>
      </w:r>
      <w:proofErr w:type="gramEnd"/>
      <w:r w:rsidRPr="00DB0E09">
        <w:rPr>
          <w:rFonts w:ascii="Times New Roman" w:hAnsi="Times New Roman"/>
          <w:b/>
          <w:i w:val="0"/>
          <w:sz w:val="20"/>
        </w:rPr>
        <w:t xml:space="preserve"> bizottságok működése</w:t>
      </w:r>
    </w:p>
    <w:p w:rsidR="00DB0E09" w:rsidRPr="00DB0E09" w:rsidRDefault="00DB0E09" w:rsidP="00DB0E09">
      <w:pPr>
        <w:jc w:val="both"/>
        <w:rPr>
          <w:sz w:val="20"/>
          <w:szCs w:val="20"/>
        </w:rPr>
      </w:pPr>
      <w:r w:rsidRPr="00DB0E09">
        <w:rPr>
          <w:sz w:val="20"/>
          <w:szCs w:val="20"/>
        </w:rPr>
        <w:t>1. A bizottságok szükség szerint, de évente legalább 6 alkalommal üléseznek. Az ülések időpontjáról, napirendjéről a Hivatal ad tájékoztatást.</w:t>
      </w:r>
    </w:p>
    <w:p w:rsidR="00DB0E09" w:rsidRPr="00DB0E09" w:rsidRDefault="00DB0E09" w:rsidP="00DB0E09">
      <w:pPr>
        <w:pStyle w:val="Szvegtrzs"/>
        <w:jc w:val="both"/>
        <w:rPr>
          <w:rFonts w:ascii="Times New Roman" w:hAnsi="Times New Roman"/>
          <w:b w:val="0"/>
          <w:bCs/>
          <w:sz w:val="20"/>
        </w:rPr>
      </w:pPr>
      <w:r w:rsidRPr="00DB0E09">
        <w:rPr>
          <w:rFonts w:ascii="Times New Roman" w:hAnsi="Times New Roman"/>
          <w:b w:val="0"/>
          <w:bCs/>
          <w:sz w:val="20"/>
        </w:rPr>
        <w:t>2.</w:t>
      </w:r>
      <w:r w:rsidRPr="00DB0E09">
        <w:rPr>
          <w:rFonts w:ascii="Times New Roman" w:hAnsi="Times New Roman"/>
          <w:sz w:val="20"/>
        </w:rPr>
        <w:t xml:space="preserve"> </w:t>
      </w:r>
      <w:r w:rsidRPr="00DB0E09">
        <w:rPr>
          <w:rFonts w:ascii="Times New Roman" w:hAnsi="Times New Roman"/>
          <w:b w:val="0"/>
          <w:bCs/>
          <w:sz w:val="20"/>
        </w:rPr>
        <w:t>A napirendeket is tartalmazó bizottsági meghívót és előterjesztéseket a bizottság elnöke a bizottság ülését megelőzően eljuttatja a bizottsági tagok részére. (a meghívás szükség esetén szóban is történhet).</w:t>
      </w:r>
    </w:p>
    <w:p w:rsidR="00DB0E09" w:rsidRPr="00DB0E09" w:rsidRDefault="00DB0E09" w:rsidP="00DB0E09">
      <w:pPr>
        <w:jc w:val="both"/>
        <w:rPr>
          <w:sz w:val="20"/>
          <w:szCs w:val="20"/>
        </w:rPr>
      </w:pPr>
      <w:r w:rsidRPr="00DB0E09">
        <w:rPr>
          <w:sz w:val="20"/>
          <w:szCs w:val="20"/>
        </w:rPr>
        <w:t>3. A közös, több bizottsági területet érintő feladatok teljesítése érdekében a bizottságok együttes üléseket tarthatnak.</w:t>
      </w:r>
    </w:p>
    <w:p w:rsidR="00DB0E09" w:rsidRPr="00DB0E09" w:rsidRDefault="00DB0E09" w:rsidP="00DB0E09">
      <w:pPr>
        <w:jc w:val="both"/>
        <w:rPr>
          <w:sz w:val="20"/>
          <w:szCs w:val="20"/>
        </w:rPr>
      </w:pPr>
      <w:r w:rsidRPr="00DB0E09">
        <w:rPr>
          <w:sz w:val="20"/>
          <w:szCs w:val="20"/>
        </w:rPr>
        <w:t>4. A bizottsági ülésekről jegyzőkönyvet kell készíteni.</w:t>
      </w:r>
    </w:p>
    <w:p w:rsidR="00DB0E09" w:rsidRPr="00DB0E09" w:rsidRDefault="00DB0E09" w:rsidP="00DB0E09">
      <w:pPr>
        <w:jc w:val="both"/>
        <w:rPr>
          <w:sz w:val="20"/>
          <w:szCs w:val="20"/>
        </w:rPr>
      </w:pPr>
      <w:r w:rsidRPr="00DB0E09">
        <w:rPr>
          <w:sz w:val="20"/>
          <w:szCs w:val="20"/>
        </w:rPr>
        <w:t>5. A hozott határozatokat megfelelő sorszámmal kell ellátni, és nyilvántartásáról gondoskodni kell. A határozatokat a végrehajtásért felelősek részére meg kell küldeni.</w:t>
      </w:r>
    </w:p>
    <w:p w:rsidR="00DB0E09" w:rsidRPr="00DB0E09" w:rsidRDefault="00DB0E09" w:rsidP="00DB0E09">
      <w:pPr>
        <w:jc w:val="both"/>
        <w:rPr>
          <w:sz w:val="20"/>
          <w:szCs w:val="20"/>
        </w:rPr>
      </w:pPr>
      <w:r w:rsidRPr="00DB0E09">
        <w:rPr>
          <w:sz w:val="20"/>
          <w:szCs w:val="20"/>
        </w:rPr>
        <w:t>6. A bizottságok átadott önkormányzati hatáskörben hozott érdemi döntéseket tartalmazó határozataikat törvényességi véleményezésre a jegyzőhöz nyújtják be. Amennyiben a jegyző törvénysértést észlel, úgy azt jelzi a bizottság elnökének.</w:t>
      </w:r>
    </w:p>
    <w:p w:rsidR="00DB0E09" w:rsidRPr="00DB0E09" w:rsidRDefault="00DB0E09" w:rsidP="00DB0E09">
      <w:pPr>
        <w:jc w:val="both"/>
        <w:rPr>
          <w:sz w:val="20"/>
          <w:szCs w:val="20"/>
        </w:rPr>
      </w:pPr>
      <w:r w:rsidRPr="00DB0E09">
        <w:rPr>
          <w:sz w:val="20"/>
          <w:szCs w:val="20"/>
        </w:rPr>
        <w:t>7. A bizottság átruházott döntéseiről írásban havonta önkormányzati ülésen tájékoztatja a képviselőket.</w:t>
      </w:r>
    </w:p>
    <w:p w:rsidR="00DB0E09" w:rsidRPr="00DB0E09" w:rsidRDefault="00DB0E09" w:rsidP="00DB0E09">
      <w:pPr>
        <w:pStyle w:val="Szvegtrzs"/>
        <w:jc w:val="left"/>
        <w:rPr>
          <w:rFonts w:ascii="Times New Roman" w:hAnsi="Times New Roman"/>
          <w:b w:val="0"/>
          <w:sz w:val="20"/>
        </w:rPr>
      </w:pPr>
      <w:r w:rsidRPr="00DB0E09">
        <w:rPr>
          <w:rFonts w:ascii="Times New Roman" w:hAnsi="Times New Roman"/>
          <w:b w:val="0"/>
          <w:sz w:val="20"/>
        </w:rPr>
        <w:t>8. A bizottságok működésével kapcsolatos adminisztratív teendőket a Hivatal látja el.</w:t>
      </w:r>
    </w:p>
    <w:p w:rsidR="00DB0E09" w:rsidRPr="00DB0E09" w:rsidRDefault="00DB0E09" w:rsidP="00DB0E09">
      <w:pPr>
        <w:jc w:val="both"/>
        <w:rPr>
          <w:sz w:val="20"/>
          <w:szCs w:val="20"/>
        </w:rPr>
      </w:pPr>
      <w:r w:rsidRPr="00DB0E09">
        <w:rPr>
          <w:sz w:val="20"/>
          <w:szCs w:val="20"/>
        </w:rPr>
        <w:t>9. A bizottságok elnökei a Hivatal szervezeti egységeinek vezetőitől a jegyző útján információt kérhetnek.</w:t>
      </w:r>
    </w:p>
    <w:p w:rsidR="00DB0E09" w:rsidRPr="00DB0E09" w:rsidRDefault="00DB0E09" w:rsidP="00DB0E09">
      <w:pPr>
        <w:jc w:val="both"/>
        <w:rPr>
          <w:sz w:val="20"/>
          <w:szCs w:val="20"/>
        </w:rPr>
      </w:pPr>
      <w:r w:rsidRPr="00DB0E09">
        <w:rPr>
          <w:sz w:val="20"/>
          <w:szCs w:val="20"/>
        </w:rPr>
        <w:t xml:space="preserve">10. A bizottság az </w:t>
      </w:r>
      <w:proofErr w:type="spellStart"/>
      <w:r w:rsidRPr="00DB0E09">
        <w:rPr>
          <w:sz w:val="20"/>
          <w:szCs w:val="20"/>
        </w:rPr>
        <w:t>Mötv</w:t>
      </w:r>
      <w:proofErr w:type="spellEnd"/>
      <w:proofErr w:type="gramStart"/>
      <w:r w:rsidRPr="00DB0E09">
        <w:rPr>
          <w:sz w:val="20"/>
          <w:szCs w:val="20"/>
        </w:rPr>
        <w:t>.,</w:t>
      </w:r>
      <w:proofErr w:type="gramEnd"/>
      <w:r w:rsidRPr="00DB0E09">
        <w:rPr>
          <w:sz w:val="20"/>
          <w:szCs w:val="20"/>
        </w:rPr>
        <w:t xml:space="preserve"> az önkormányzat SZMSZ-e alapján működik.</w:t>
      </w:r>
    </w:p>
    <w:p w:rsidR="00DB0E09" w:rsidRPr="00DB0E09" w:rsidRDefault="00DB0E09" w:rsidP="00DB0E09">
      <w:pPr>
        <w:jc w:val="both"/>
        <w:rPr>
          <w:sz w:val="20"/>
          <w:szCs w:val="20"/>
        </w:rPr>
      </w:pPr>
      <w:r w:rsidRPr="00DB0E09">
        <w:rPr>
          <w:sz w:val="20"/>
          <w:szCs w:val="20"/>
        </w:rPr>
        <w:t>11. A bizottság ülését az elnök, akadályoztatása esetén, a bizottság tagjai közül a bizottság elnöke által arra felkért bizottsági tag hívja össze.</w:t>
      </w:r>
    </w:p>
    <w:p w:rsidR="00DB0E09" w:rsidRPr="00DB0E09" w:rsidRDefault="00DB0E09" w:rsidP="00DB0E09">
      <w:pPr>
        <w:jc w:val="both"/>
        <w:rPr>
          <w:sz w:val="20"/>
          <w:szCs w:val="20"/>
        </w:rPr>
      </w:pPr>
      <w:r w:rsidRPr="00DB0E09">
        <w:rPr>
          <w:sz w:val="20"/>
          <w:szCs w:val="20"/>
        </w:rPr>
        <w:t xml:space="preserve">12. Sürgős esetekben a bizottság elnöke 24 órával előbb telefonon is összehívhat rendkívüli ülést. </w:t>
      </w:r>
    </w:p>
    <w:p w:rsidR="00DB0E09" w:rsidRPr="00DB0E09" w:rsidRDefault="00DB0E09" w:rsidP="00DB0E09">
      <w:pPr>
        <w:jc w:val="both"/>
        <w:rPr>
          <w:sz w:val="20"/>
          <w:szCs w:val="20"/>
        </w:rPr>
      </w:pPr>
      <w:r w:rsidRPr="00DB0E09">
        <w:rPr>
          <w:sz w:val="20"/>
          <w:szCs w:val="20"/>
        </w:rPr>
        <w:t>13. A bizottság ülését 3 napon belül össze kell hívni</w:t>
      </w:r>
    </w:p>
    <w:p w:rsidR="00DB0E09" w:rsidRPr="00DB0E09" w:rsidRDefault="00DB0E09" w:rsidP="00DB0E09">
      <w:pPr>
        <w:jc w:val="both"/>
        <w:rPr>
          <w:sz w:val="20"/>
          <w:szCs w:val="20"/>
        </w:rPr>
      </w:pPr>
      <w:proofErr w:type="gramStart"/>
      <w:r w:rsidRPr="00DB0E09">
        <w:rPr>
          <w:sz w:val="20"/>
          <w:szCs w:val="20"/>
        </w:rPr>
        <w:t>a</w:t>
      </w:r>
      <w:proofErr w:type="gramEnd"/>
      <w:r w:rsidRPr="00DB0E09">
        <w:rPr>
          <w:sz w:val="20"/>
          <w:szCs w:val="20"/>
        </w:rPr>
        <w:t xml:space="preserve">) </w:t>
      </w:r>
      <w:proofErr w:type="spellStart"/>
      <w:r w:rsidRPr="00DB0E09">
        <w:rPr>
          <w:sz w:val="20"/>
          <w:szCs w:val="20"/>
        </w:rPr>
        <w:t>a</w:t>
      </w:r>
      <w:proofErr w:type="spellEnd"/>
      <w:r w:rsidRPr="00DB0E09">
        <w:rPr>
          <w:sz w:val="20"/>
          <w:szCs w:val="20"/>
        </w:rPr>
        <w:t xml:space="preserve"> képviselő-testület határozatára,</w:t>
      </w:r>
    </w:p>
    <w:p w:rsidR="00DB0E09" w:rsidRPr="00DB0E09" w:rsidRDefault="00DB0E09" w:rsidP="00DB0E09">
      <w:pPr>
        <w:jc w:val="both"/>
        <w:rPr>
          <w:sz w:val="20"/>
          <w:szCs w:val="20"/>
        </w:rPr>
      </w:pPr>
      <w:r w:rsidRPr="00DB0E09">
        <w:rPr>
          <w:sz w:val="20"/>
          <w:szCs w:val="20"/>
        </w:rPr>
        <w:t>b) a polgármester indítványára,</w:t>
      </w:r>
    </w:p>
    <w:p w:rsidR="00DB0E09" w:rsidRPr="00DB0E09" w:rsidRDefault="00DB0E09" w:rsidP="00DB0E09">
      <w:pPr>
        <w:jc w:val="both"/>
        <w:rPr>
          <w:sz w:val="20"/>
          <w:szCs w:val="20"/>
        </w:rPr>
      </w:pPr>
      <w:r w:rsidRPr="00DB0E09">
        <w:rPr>
          <w:sz w:val="20"/>
          <w:szCs w:val="20"/>
        </w:rPr>
        <w:t xml:space="preserve">c) a bizottság tagjai </w:t>
      </w:r>
      <w:proofErr w:type="gramStart"/>
      <w:r w:rsidRPr="00DB0E09">
        <w:rPr>
          <w:sz w:val="20"/>
          <w:szCs w:val="20"/>
        </w:rPr>
        <w:t>több, mint</w:t>
      </w:r>
      <w:proofErr w:type="gramEnd"/>
      <w:r w:rsidRPr="00DB0E09">
        <w:rPr>
          <w:sz w:val="20"/>
          <w:szCs w:val="20"/>
        </w:rPr>
        <w:t xml:space="preserve"> felének írásban, az elnökhöz benyújtott indítványára.</w:t>
      </w:r>
    </w:p>
    <w:p w:rsidR="00DB0E09" w:rsidRPr="00DB0E09" w:rsidRDefault="00DB0E09" w:rsidP="00DB0E09">
      <w:pPr>
        <w:jc w:val="both"/>
        <w:rPr>
          <w:sz w:val="20"/>
          <w:szCs w:val="20"/>
        </w:rPr>
      </w:pPr>
      <w:r w:rsidRPr="00DB0E09">
        <w:rPr>
          <w:sz w:val="20"/>
          <w:szCs w:val="20"/>
        </w:rPr>
        <w:t>14. A bizottság ülésére tanácskozási joggal meg kell hívni a polgármestert, az alpolgármestert, a jegyzőt, az aljegyzőt.</w:t>
      </w:r>
    </w:p>
    <w:p w:rsidR="00DB0E09" w:rsidRPr="00DB0E09" w:rsidRDefault="00DB0E09" w:rsidP="00DB0E09">
      <w:pPr>
        <w:jc w:val="both"/>
        <w:rPr>
          <w:sz w:val="20"/>
          <w:szCs w:val="20"/>
        </w:rPr>
      </w:pPr>
      <w:r w:rsidRPr="00DB0E09">
        <w:rPr>
          <w:sz w:val="20"/>
          <w:szCs w:val="20"/>
        </w:rPr>
        <w:t>15. A bizottság ülésén tanácskozási joggal a képviselő-testületi tagok részt vehetnek.</w:t>
      </w:r>
    </w:p>
    <w:p w:rsidR="00DB0E09" w:rsidRPr="00DB0E09" w:rsidRDefault="00DB0E09" w:rsidP="00DB0E09">
      <w:pPr>
        <w:pStyle w:val="Szvegtrzs"/>
        <w:jc w:val="both"/>
        <w:rPr>
          <w:rFonts w:ascii="Times New Roman" w:hAnsi="Times New Roman"/>
          <w:b w:val="0"/>
          <w:bCs/>
          <w:sz w:val="20"/>
        </w:rPr>
      </w:pPr>
      <w:r w:rsidRPr="00DB0E09">
        <w:rPr>
          <w:rFonts w:ascii="Times New Roman" w:hAnsi="Times New Roman"/>
          <w:b w:val="0"/>
          <w:bCs/>
          <w:sz w:val="20"/>
        </w:rPr>
        <w:t xml:space="preserve">16. </w:t>
      </w:r>
      <w:r w:rsidRPr="00DB0E09">
        <w:rPr>
          <w:rFonts w:ascii="Times New Roman" w:hAnsi="Times New Roman"/>
          <w:b w:val="0"/>
          <w:sz w:val="20"/>
        </w:rPr>
        <w:t xml:space="preserve">A Szociális, Egészségügyi, Kulturális, Sport és Idegenforgalmi Bizottság ülésén tanácskozási joggal vesznek részt a bentlakásos szociális intézmények vezetői, az Egészségügyi Alapellátó Szolgálat vezetője, a Mohácsi </w:t>
      </w:r>
      <w:r w:rsidRPr="00DB0E09">
        <w:rPr>
          <w:rFonts w:ascii="Times New Roman" w:hAnsi="Times New Roman"/>
          <w:b w:val="0"/>
          <w:sz w:val="20"/>
        </w:rPr>
        <w:lastRenderedPageBreak/>
        <w:t xml:space="preserve">Kórház főigazgató főorvosa, gazdasági igazgatója, valamint a Mohács Kistérségi Családsegítő és gyermekjóléti Szolgálat vezetője, továbbá az MVR </w:t>
      </w:r>
      <w:proofErr w:type="spellStart"/>
      <w:r w:rsidRPr="00DB0E09">
        <w:rPr>
          <w:rFonts w:ascii="Times New Roman" w:hAnsi="Times New Roman"/>
          <w:b w:val="0"/>
          <w:sz w:val="20"/>
        </w:rPr>
        <w:t>NKft</w:t>
      </w:r>
      <w:proofErr w:type="spellEnd"/>
      <w:r w:rsidRPr="00DB0E09">
        <w:rPr>
          <w:rFonts w:ascii="Times New Roman" w:hAnsi="Times New Roman"/>
          <w:b w:val="0"/>
          <w:sz w:val="20"/>
        </w:rPr>
        <w:t>. turisztikai menedzsere.</w:t>
      </w:r>
    </w:p>
    <w:p w:rsidR="00DB0E09" w:rsidRPr="00DB0E09" w:rsidRDefault="00DB0E09" w:rsidP="00DB0E09">
      <w:pPr>
        <w:pStyle w:val="Cmsor4"/>
        <w:rPr>
          <w:rFonts w:ascii="Times New Roman" w:hAnsi="Times New Roman"/>
          <w:b/>
          <w:i w:val="0"/>
          <w:sz w:val="20"/>
        </w:rPr>
      </w:pPr>
      <w:r w:rsidRPr="00DB0E09">
        <w:rPr>
          <w:rFonts w:ascii="Times New Roman" w:hAnsi="Times New Roman"/>
          <w:b/>
          <w:i w:val="0"/>
          <w:sz w:val="20"/>
        </w:rPr>
        <w:t xml:space="preserve">IV. </w:t>
      </w:r>
      <w:proofErr w:type="gramStart"/>
      <w:r w:rsidRPr="00DB0E09">
        <w:rPr>
          <w:rFonts w:ascii="Times New Roman" w:hAnsi="Times New Roman"/>
          <w:b/>
          <w:i w:val="0"/>
          <w:sz w:val="20"/>
        </w:rPr>
        <w:t>A</w:t>
      </w:r>
      <w:proofErr w:type="gramEnd"/>
      <w:r w:rsidRPr="00DB0E09">
        <w:rPr>
          <w:rFonts w:ascii="Times New Roman" w:hAnsi="Times New Roman"/>
          <w:b/>
          <w:i w:val="0"/>
          <w:sz w:val="20"/>
        </w:rPr>
        <w:t xml:space="preserve"> bizottsági ülések rendje</w:t>
      </w:r>
    </w:p>
    <w:p w:rsidR="00DB0E09" w:rsidRPr="00DB0E09" w:rsidRDefault="00DB0E09" w:rsidP="00DB0E09">
      <w:pPr>
        <w:pStyle w:val="Szvegtrzs2"/>
        <w:rPr>
          <w:rFonts w:ascii="Times New Roman" w:hAnsi="Times New Roman"/>
          <w:sz w:val="20"/>
        </w:rPr>
      </w:pPr>
      <w:r w:rsidRPr="00DB0E09">
        <w:rPr>
          <w:rFonts w:ascii="Times New Roman" w:hAnsi="Times New Roman"/>
          <w:sz w:val="20"/>
        </w:rPr>
        <w:t>1. A bizottság ülése nyilvános. A nyilvánosság biztosítására, az ülés rendjének fenntartására, a vitára, szavazásra, a bizottsági döntéshozatalra, a bizottsági ülésről jegyzőkönyv készítésére, zárt ülés tartására a képviselő-testület működésére vonatkozó szabályokat a bizottság működése során megfelelően alkalmazni kell.</w:t>
      </w:r>
    </w:p>
    <w:p w:rsidR="00DB0E09" w:rsidRPr="00DB0E09" w:rsidRDefault="00DB0E09" w:rsidP="00DB0E09">
      <w:pPr>
        <w:pStyle w:val="Szvegtrzs2"/>
        <w:rPr>
          <w:rFonts w:ascii="Times New Roman" w:hAnsi="Times New Roman"/>
          <w:sz w:val="20"/>
        </w:rPr>
      </w:pPr>
      <w:r w:rsidRPr="00DB0E09">
        <w:rPr>
          <w:rFonts w:ascii="Times New Roman" w:hAnsi="Times New Roman"/>
          <w:sz w:val="20"/>
        </w:rPr>
        <w:t>2. A bizottság ülését az elnök - akadályoztatása esetén az ülés vezetésével az elnök által megbízott képviselő bizottsági tag –vezeti.</w:t>
      </w:r>
    </w:p>
    <w:p w:rsidR="00DB0E09" w:rsidRPr="00DB0E09" w:rsidRDefault="00DB0E09" w:rsidP="00DB0E09">
      <w:pPr>
        <w:jc w:val="both"/>
        <w:rPr>
          <w:strike/>
          <w:sz w:val="20"/>
          <w:szCs w:val="20"/>
        </w:rPr>
      </w:pPr>
      <w:r w:rsidRPr="00DB0E09">
        <w:rPr>
          <w:sz w:val="20"/>
          <w:szCs w:val="20"/>
        </w:rPr>
        <w:t>3. Az ülés akkor határozatképes, ha tagjainak több mint a fele jelen van.</w:t>
      </w:r>
    </w:p>
    <w:p w:rsidR="00DB0E09" w:rsidRPr="00DB0E09" w:rsidRDefault="00DB0E09" w:rsidP="00DB0E09">
      <w:pPr>
        <w:jc w:val="both"/>
        <w:rPr>
          <w:sz w:val="20"/>
          <w:szCs w:val="20"/>
        </w:rPr>
      </w:pPr>
      <w:r w:rsidRPr="00DB0E09">
        <w:rPr>
          <w:sz w:val="20"/>
          <w:szCs w:val="20"/>
        </w:rPr>
        <w:t>4. A határozathozatalhoz a jelenlévő bizottsági tagok több mint felének egyetértése szükséges.</w:t>
      </w:r>
    </w:p>
    <w:p w:rsidR="00DB0E09" w:rsidRPr="00DB0E09" w:rsidRDefault="00DB0E09" w:rsidP="00DB0E09">
      <w:pPr>
        <w:jc w:val="both"/>
        <w:rPr>
          <w:sz w:val="20"/>
          <w:szCs w:val="20"/>
        </w:rPr>
      </w:pPr>
      <w:r w:rsidRPr="00DB0E09">
        <w:rPr>
          <w:sz w:val="20"/>
          <w:szCs w:val="20"/>
        </w:rPr>
        <w:t>5. A bizottság elnöke vagy tagja a szavazás megkezdése előtt indítványozhatja titkos szavazás elrendelését. A kérdésben a bizottság vita nélkül határoz.</w:t>
      </w:r>
    </w:p>
    <w:p w:rsidR="00DB0E09" w:rsidRPr="00DB0E09" w:rsidRDefault="00DB0E09" w:rsidP="00DB0E09">
      <w:pPr>
        <w:jc w:val="both"/>
        <w:rPr>
          <w:sz w:val="20"/>
          <w:szCs w:val="20"/>
        </w:rPr>
      </w:pPr>
      <w:r w:rsidRPr="00DB0E09">
        <w:rPr>
          <w:sz w:val="20"/>
          <w:szCs w:val="20"/>
        </w:rPr>
        <w:t>6. A bizottság elnöke napirendi pontonként megnyitja, vezeti és lezárja a vitát, összefoglalja a vita eredményét. Javaslatot tesz a határozat, állásfoglalás szövegére, elrendeli a szavazást, megállapítja annak eredményét és kihirdeti a határozatot.</w:t>
      </w:r>
    </w:p>
    <w:p w:rsidR="00DB0E09" w:rsidRPr="00DB0E09" w:rsidRDefault="00DB0E09" w:rsidP="00DB0E09">
      <w:pPr>
        <w:jc w:val="both"/>
        <w:rPr>
          <w:sz w:val="20"/>
          <w:szCs w:val="20"/>
        </w:rPr>
      </w:pPr>
      <w:r w:rsidRPr="00DB0E09">
        <w:rPr>
          <w:sz w:val="20"/>
          <w:szCs w:val="20"/>
        </w:rPr>
        <w:t xml:space="preserve">7. A fennálló kizárási okot a bizottság elnöke vagy tagja az ülés megnyitása után, ill. a napirend tárgyalása előtt köteles bejelenteni. A kizárásról a bizottság minősített többséggel dönt. Ez </w:t>
      </w:r>
      <w:proofErr w:type="gramStart"/>
      <w:r w:rsidRPr="00DB0E09">
        <w:rPr>
          <w:sz w:val="20"/>
          <w:szCs w:val="20"/>
        </w:rPr>
        <w:t>esetben</w:t>
      </w:r>
      <w:proofErr w:type="gramEnd"/>
      <w:r w:rsidRPr="00DB0E09">
        <w:rPr>
          <w:sz w:val="20"/>
          <w:szCs w:val="20"/>
        </w:rPr>
        <w:t xml:space="preserve"> a vitában, a döntéshozatalban nem vehet részt.</w:t>
      </w:r>
    </w:p>
    <w:p w:rsidR="00DB0E09" w:rsidRPr="00DB0E09" w:rsidRDefault="00DB0E09" w:rsidP="00DB0E09">
      <w:pPr>
        <w:ind w:left="360"/>
        <w:jc w:val="center"/>
        <w:rPr>
          <w:b/>
          <w:sz w:val="20"/>
          <w:szCs w:val="20"/>
        </w:rPr>
      </w:pPr>
      <w:r w:rsidRPr="00DB0E09">
        <w:rPr>
          <w:b/>
          <w:sz w:val="20"/>
          <w:szCs w:val="20"/>
        </w:rPr>
        <w:t>V. Együttes bizottsági ülések</w:t>
      </w:r>
    </w:p>
    <w:p w:rsidR="00DB0E09" w:rsidRPr="00DB0E09" w:rsidRDefault="00DB0E09" w:rsidP="00DB0E09">
      <w:pPr>
        <w:jc w:val="both"/>
        <w:rPr>
          <w:sz w:val="20"/>
          <w:szCs w:val="20"/>
        </w:rPr>
      </w:pPr>
      <w:r w:rsidRPr="00DB0E09">
        <w:rPr>
          <w:sz w:val="20"/>
          <w:szCs w:val="20"/>
        </w:rPr>
        <w:t>1. A több bizottság feladatkörébe tartozó ügyek megtárgyalása céljából (pl. költségvetés, zárszámadás, jelentősebb önkormányzati rendeletek stb.) két vagy több bizottság együttes ülést tarthat.</w:t>
      </w:r>
    </w:p>
    <w:p w:rsidR="00DB0E09" w:rsidRPr="00DB0E09" w:rsidRDefault="00DB0E09" w:rsidP="00DB0E09">
      <w:pPr>
        <w:jc w:val="both"/>
        <w:rPr>
          <w:sz w:val="20"/>
          <w:szCs w:val="20"/>
        </w:rPr>
      </w:pPr>
      <w:r w:rsidRPr="00DB0E09">
        <w:rPr>
          <w:sz w:val="20"/>
          <w:szCs w:val="20"/>
        </w:rPr>
        <w:t>2. Az együttes ülés időpontjában, helyében és napirendjében az érintett bizottságok elnökei állapodnak meg.</w:t>
      </w:r>
    </w:p>
    <w:p w:rsidR="00DB0E09" w:rsidRPr="00DB0E09" w:rsidRDefault="00DB0E09" w:rsidP="00DB0E09">
      <w:pPr>
        <w:jc w:val="both"/>
        <w:rPr>
          <w:sz w:val="20"/>
          <w:szCs w:val="20"/>
        </w:rPr>
      </w:pPr>
      <w:r w:rsidRPr="00DB0E09">
        <w:rPr>
          <w:sz w:val="20"/>
          <w:szCs w:val="20"/>
        </w:rPr>
        <w:t>3. Az együttes bizottsági ülésen tanácskozási joggal részt vehetnek, akiket a bizottságok elnökei együttesen vagy külön-külön meghívnak.</w:t>
      </w:r>
    </w:p>
    <w:p w:rsidR="00DB0E09" w:rsidRPr="00DB0E09" w:rsidRDefault="00DB0E09" w:rsidP="00DB0E09">
      <w:pPr>
        <w:jc w:val="both"/>
        <w:rPr>
          <w:sz w:val="20"/>
          <w:szCs w:val="20"/>
        </w:rPr>
      </w:pPr>
      <w:r w:rsidRPr="00DB0E09">
        <w:rPr>
          <w:sz w:val="20"/>
          <w:szCs w:val="20"/>
        </w:rPr>
        <w:t>4. Az együttes ülés vezetésének rendjéről és a szavazás módjáról a bizottságok elnökeinek közös javaslata alapján az ülésen részt vevő bizottsági tagok döntenek.</w:t>
      </w:r>
    </w:p>
    <w:p w:rsidR="00DB0E09" w:rsidRPr="00DB0E09" w:rsidRDefault="00DB0E09" w:rsidP="00DB0E09">
      <w:pPr>
        <w:jc w:val="center"/>
        <w:rPr>
          <w:b/>
          <w:sz w:val="20"/>
          <w:szCs w:val="20"/>
        </w:rPr>
      </w:pPr>
      <w:r w:rsidRPr="00DB0E09">
        <w:rPr>
          <w:b/>
          <w:sz w:val="20"/>
          <w:szCs w:val="20"/>
        </w:rPr>
        <w:t xml:space="preserve">VI. </w:t>
      </w:r>
      <w:proofErr w:type="gramStart"/>
      <w:r w:rsidRPr="00DB0E09">
        <w:rPr>
          <w:b/>
          <w:sz w:val="20"/>
          <w:szCs w:val="20"/>
        </w:rPr>
        <w:t>A</w:t>
      </w:r>
      <w:proofErr w:type="gramEnd"/>
      <w:r w:rsidRPr="00DB0E09">
        <w:rPr>
          <w:b/>
          <w:sz w:val="20"/>
          <w:szCs w:val="20"/>
        </w:rPr>
        <w:t xml:space="preserve"> bizottságok feladatai</w:t>
      </w:r>
    </w:p>
    <w:p w:rsidR="00DB0E09" w:rsidRPr="00DB0E09" w:rsidRDefault="00DB0E09" w:rsidP="00DB0E09">
      <w:pPr>
        <w:pStyle w:val="Cmsor5"/>
        <w:rPr>
          <w:rFonts w:ascii="Times New Roman" w:hAnsi="Times New Roman"/>
          <w:b/>
          <w:bCs/>
          <w:i w:val="0"/>
          <w:iCs/>
          <w:sz w:val="20"/>
        </w:rPr>
      </w:pPr>
    </w:p>
    <w:p w:rsidR="00DB0E09" w:rsidRPr="00DB0E09" w:rsidRDefault="00DB0E09" w:rsidP="00DB0E09">
      <w:pPr>
        <w:pStyle w:val="Cmsor5"/>
        <w:rPr>
          <w:rFonts w:ascii="Times New Roman" w:hAnsi="Times New Roman"/>
          <w:b/>
          <w:bCs/>
          <w:i w:val="0"/>
          <w:iCs/>
          <w:sz w:val="20"/>
        </w:rPr>
      </w:pPr>
      <w:r w:rsidRPr="00DB0E09">
        <w:rPr>
          <w:rFonts w:ascii="Times New Roman" w:hAnsi="Times New Roman"/>
          <w:b/>
          <w:bCs/>
          <w:i w:val="0"/>
          <w:iCs/>
          <w:sz w:val="20"/>
        </w:rPr>
        <w:t>PGB</w:t>
      </w:r>
    </w:p>
    <w:p w:rsidR="00DB0E09" w:rsidRPr="00DB0E09" w:rsidRDefault="00DB0E09" w:rsidP="00DB0E09">
      <w:pPr>
        <w:jc w:val="both"/>
        <w:rPr>
          <w:b/>
          <w:bCs/>
          <w:sz w:val="20"/>
          <w:szCs w:val="20"/>
        </w:rPr>
      </w:pPr>
      <w:proofErr w:type="gramStart"/>
      <w:r w:rsidRPr="00DB0E09">
        <w:rPr>
          <w:b/>
          <w:bCs/>
          <w:sz w:val="20"/>
          <w:szCs w:val="20"/>
        </w:rPr>
        <w:t>a</w:t>
      </w:r>
      <w:proofErr w:type="gramEnd"/>
      <w:r w:rsidRPr="00DB0E09">
        <w:rPr>
          <w:b/>
          <w:bCs/>
          <w:sz w:val="20"/>
          <w:szCs w:val="20"/>
        </w:rPr>
        <w:t xml:space="preserve">) </w:t>
      </w:r>
      <w:proofErr w:type="spellStart"/>
      <w:r w:rsidRPr="00DB0E09">
        <w:rPr>
          <w:b/>
          <w:bCs/>
          <w:sz w:val="20"/>
          <w:szCs w:val="20"/>
        </w:rPr>
        <w:t>A</w:t>
      </w:r>
      <w:proofErr w:type="spellEnd"/>
      <w:r w:rsidRPr="00DB0E09">
        <w:rPr>
          <w:b/>
          <w:bCs/>
          <w:sz w:val="20"/>
          <w:szCs w:val="20"/>
        </w:rPr>
        <w:t xml:space="preserve"> bizottság nem átruházott hatáskörben végzett főbb feladatai:</w:t>
      </w:r>
    </w:p>
    <w:p w:rsidR="00DB0E09" w:rsidRPr="00DB0E09" w:rsidRDefault="00DB0E09" w:rsidP="00DB0E09">
      <w:pPr>
        <w:jc w:val="both"/>
        <w:rPr>
          <w:sz w:val="20"/>
          <w:szCs w:val="20"/>
        </w:rPr>
      </w:pPr>
      <w:r w:rsidRPr="00DB0E09">
        <w:rPr>
          <w:sz w:val="20"/>
          <w:szCs w:val="20"/>
        </w:rPr>
        <w:t>- közreműködik az önkormányzat gazdasági programjának, koncepciójának elkészítésében;</w:t>
      </w:r>
    </w:p>
    <w:p w:rsidR="00DB0E09" w:rsidRPr="00DB0E09" w:rsidRDefault="00DB0E09" w:rsidP="00DB0E09">
      <w:pPr>
        <w:jc w:val="both"/>
        <w:rPr>
          <w:sz w:val="20"/>
          <w:szCs w:val="20"/>
        </w:rPr>
      </w:pPr>
      <w:r w:rsidRPr="00DB0E09">
        <w:rPr>
          <w:sz w:val="20"/>
          <w:szCs w:val="20"/>
        </w:rPr>
        <w:t xml:space="preserve">- közreműködik a befektetési és vállalkozási tevékenység összefogásában, koordinálásában;    </w:t>
      </w:r>
    </w:p>
    <w:p w:rsidR="00DB0E09" w:rsidRPr="00DB0E09" w:rsidRDefault="00DB0E09" w:rsidP="00DB0E09">
      <w:pPr>
        <w:jc w:val="both"/>
        <w:rPr>
          <w:sz w:val="20"/>
          <w:szCs w:val="20"/>
        </w:rPr>
      </w:pPr>
      <w:r w:rsidRPr="00DB0E09">
        <w:rPr>
          <w:sz w:val="20"/>
          <w:szCs w:val="20"/>
        </w:rPr>
        <w:t>- közreműködik a természet- és környezetvédelemmel kapcsolatos tervek, koncepciók kidolgozásában;</w:t>
      </w:r>
    </w:p>
    <w:p w:rsidR="00DB0E09" w:rsidRPr="00DB0E09" w:rsidRDefault="00DB0E09" w:rsidP="00DB0E09">
      <w:pPr>
        <w:jc w:val="both"/>
        <w:rPr>
          <w:sz w:val="20"/>
          <w:szCs w:val="20"/>
        </w:rPr>
      </w:pPr>
      <w:r w:rsidRPr="00DB0E09">
        <w:rPr>
          <w:sz w:val="20"/>
          <w:szCs w:val="20"/>
        </w:rPr>
        <w:t xml:space="preserve">- véleményezi </w:t>
      </w:r>
      <w:proofErr w:type="gramStart"/>
      <w:r w:rsidRPr="00DB0E09">
        <w:rPr>
          <w:sz w:val="20"/>
          <w:szCs w:val="20"/>
        </w:rPr>
        <w:t>a</w:t>
      </w:r>
      <w:proofErr w:type="gramEnd"/>
      <w:r w:rsidRPr="00DB0E09">
        <w:rPr>
          <w:sz w:val="20"/>
          <w:szCs w:val="20"/>
        </w:rPr>
        <w:t xml:space="preserve"> intézményi beruházásokat és fejlesztéseket;</w:t>
      </w:r>
    </w:p>
    <w:p w:rsidR="00DB0E09" w:rsidRPr="00DB0E09" w:rsidRDefault="00DB0E09" w:rsidP="00DB0E09">
      <w:pPr>
        <w:jc w:val="both"/>
        <w:rPr>
          <w:sz w:val="20"/>
          <w:szCs w:val="20"/>
        </w:rPr>
      </w:pPr>
      <w:r w:rsidRPr="00DB0E09">
        <w:rPr>
          <w:sz w:val="20"/>
          <w:szCs w:val="20"/>
        </w:rPr>
        <w:t>- véleményezi a helyi adózás szabályait;</w:t>
      </w:r>
    </w:p>
    <w:p w:rsidR="00DB0E09" w:rsidRPr="00DB0E09" w:rsidRDefault="00DB0E09" w:rsidP="00DB0E09">
      <w:pPr>
        <w:jc w:val="both"/>
        <w:rPr>
          <w:sz w:val="20"/>
          <w:szCs w:val="20"/>
        </w:rPr>
      </w:pPr>
      <w:r w:rsidRPr="00DB0E09">
        <w:rPr>
          <w:sz w:val="20"/>
          <w:szCs w:val="20"/>
        </w:rPr>
        <w:t>- véleményezi a hitelfelvételt és a kötvénykibocsátást;</w:t>
      </w:r>
    </w:p>
    <w:p w:rsidR="00DB0E09" w:rsidRPr="00DB0E09" w:rsidRDefault="00DB0E09" w:rsidP="00DB0E09">
      <w:pPr>
        <w:jc w:val="both"/>
        <w:rPr>
          <w:sz w:val="20"/>
          <w:szCs w:val="20"/>
        </w:rPr>
      </w:pPr>
      <w:r w:rsidRPr="00DB0E09">
        <w:rPr>
          <w:sz w:val="20"/>
          <w:szCs w:val="20"/>
        </w:rPr>
        <w:t xml:space="preserve">- véleményezi az alapítványokhoz, pályázatokhoz való csatlakozási, támogatásokra irányuló </w:t>
      </w:r>
      <w:proofErr w:type="spellStart"/>
      <w:r w:rsidRPr="00DB0E09">
        <w:rPr>
          <w:sz w:val="20"/>
          <w:szCs w:val="20"/>
        </w:rPr>
        <w:t>pótelőirányzati</w:t>
      </w:r>
      <w:proofErr w:type="spellEnd"/>
      <w:r w:rsidRPr="00DB0E09">
        <w:rPr>
          <w:sz w:val="20"/>
          <w:szCs w:val="20"/>
        </w:rPr>
        <w:t xml:space="preserve"> kérelmeket;</w:t>
      </w:r>
    </w:p>
    <w:p w:rsidR="00DB0E09" w:rsidRPr="00DB0E09" w:rsidRDefault="00DB0E09" w:rsidP="00DB0E09">
      <w:pPr>
        <w:jc w:val="both"/>
        <w:rPr>
          <w:sz w:val="20"/>
          <w:szCs w:val="20"/>
        </w:rPr>
      </w:pPr>
      <w:r w:rsidRPr="00DB0E09">
        <w:rPr>
          <w:sz w:val="20"/>
          <w:szCs w:val="20"/>
        </w:rPr>
        <w:t>- véleményt nyilvánít vállalkozás indítására, illetőleg az abban való részvételre vonatkozóan;</w:t>
      </w:r>
    </w:p>
    <w:p w:rsidR="00DB0E09" w:rsidRPr="00DB0E09" w:rsidRDefault="00DB0E09" w:rsidP="00DB0E09">
      <w:pPr>
        <w:jc w:val="both"/>
        <w:rPr>
          <w:sz w:val="20"/>
          <w:szCs w:val="20"/>
        </w:rPr>
      </w:pPr>
      <w:r w:rsidRPr="00DB0E09">
        <w:rPr>
          <w:sz w:val="20"/>
          <w:szCs w:val="20"/>
        </w:rPr>
        <w:t>- véleményezi az önkormányzati intézmények alapítására, átszervezésére, megszüntetésére vonatkozó előterjesztéseket;</w:t>
      </w:r>
    </w:p>
    <w:p w:rsidR="00DB0E09" w:rsidRPr="00DB0E09" w:rsidRDefault="00DB0E09" w:rsidP="00DB0E09">
      <w:pPr>
        <w:jc w:val="both"/>
        <w:rPr>
          <w:sz w:val="20"/>
          <w:szCs w:val="20"/>
        </w:rPr>
      </w:pPr>
      <w:r w:rsidRPr="00DB0E09">
        <w:rPr>
          <w:sz w:val="20"/>
          <w:szCs w:val="20"/>
        </w:rPr>
        <w:t>- véleményezi az önkormányzati tulajdon elidegenítését, cseréjét, megterhelését, vállalkozásba való bevitelét, ill. más célú hasznosítását;</w:t>
      </w:r>
    </w:p>
    <w:p w:rsidR="00DB0E09" w:rsidRPr="00DB0E09" w:rsidRDefault="00DB0E09" w:rsidP="00DB0E09">
      <w:pPr>
        <w:jc w:val="both"/>
        <w:rPr>
          <w:sz w:val="20"/>
          <w:szCs w:val="20"/>
        </w:rPr>
      </w:pPr>
      <w:r w:rsidRPr="00DB0E09">
        <w:rPr>
          <w:sz w:val="20"/>
          <w:szCs w:val="20"/>
        </w:rPr>
        <w:t>- véleményt nyilvánít a koncesszióba adás lehetőségéről;</w:t>
      </w:r>
    </w:p>
    <w:p w:rsidR="00DB0E09" w:rsidRPr="00DB0E09" w:rsidRDefault="00DB0E09" w:rsidP="00DB0E09">
      <w:pPr>
        <w:jc w:val="both"/>
        <w:rPr>
          <w:sz w:val="20"/>
          <w:szCs w:val="20"/>
        </w:rPr>
      </w:pPr>
      <w:r w:rsidRPr="00DB0E09">
        <w:rPr>
          <w:sz w:val="20"/>
          <w:szCs w:val="20"/>
        </w:rPr>
        <w:t>- javaslatot tesz a vagyonkezelés módjára;</w:t>
      </w:r>
    </w:p>
    <w:p w:rsidR="00DB0E09" w:rsidRPr="00DB0E09" w:rsidRDefault="00DB0E09" w:rsidP="00DB0E09">
      <w:pPr>
        <w:jc w:val="both"/>
        <w:rPr>
          <w:sz w:val="20"/>
          <w:szCs w:val="20"/>
        </w:rPr>
      </w:pPr>
      <w:r w:rsidRPr="00DB0E09">
        <w:rPr>
          <w:sz w:val="20"/>
          <w:szCs w:val="20"/>
        </w:rPr>
        <w:t>- javaslatot tesz a vagyon hasznosítására, a tulajdonosi jogok gyakorlásának formájára;</w:t>
      </w:r>
    </w:p>
    <w:p w:rsidR="00DB0E09" w:rsidRPr="00DB0E09" w:rsidRDefault="00DB0E09" w:rsidP="00DB0E09">
      <w:pPr>
        <w:jc w:val="both"/>
        <w:rPr>
          <w:sz w:val="20"/>
          <w:szCs w:val="20"/>
        </w:rPr>
      </w:pPr>
      <w:r w:rsidRPr="00DB0E09">
        <w:rPr>
          <w:sz w:val="20"/>
          <w:szCs w:val="20"/>
        </w:rPr>
        <w:t>- javaslatot tesz a vagyongazdálkodással kapcsolatos érdekeltségi szabályok kialakítására;</w:t>
      </w:r>
    </w:p>
    <w:p w:rsidR="00DB0E09" w:rsidRPr="00DB0E09" w:rsidRDefault="00DB0E09" w:rsidP="00DB0E09">
      <w:pPr>
        <w:jc w:val="both"/>
        <w:rPr>
          <w:sz w:val="20"/>
          <w:szCs w:val="20"/>
        </w:rPr>
      </w:pPr>
      <w:r w:rsidRPr="00DB0E09">
        <w:rPr>
          <w:sz w:val="20"/>
          <w:szCs w:val="20"/>
        </w:rPr>
        <w:t>- javaslatot tesz a kommunális és közüzemi díjak mértékére, közterület bérleti, használati díjak összegére;</w:t>
      </w:r>
    </w:p>
    <w:p w:rsidR="00DB0E09" w:rsidRPr="00DB0E09" w:rsidRDefault="00DB0E09" w:rsidP="00DB0E09">
      <w:pPr>
        <w:jc w:val="both"/>
        <w:rPr>
          <w:sz w:val="20"/>
          <w:szCs w:val="20"/>
        </w:rPr>
      </w:pPr>
      <w:r w:rsidRPr="00DB0E09">
        <w:rPr>
          <w:sz w:val="20"/>
          <w:szCs w:val="20"/>
        </w:rPr>
        <w:t>- vizsgálja a vállalkozások foglalkoztatási gondjainak enyhítését elősegítő módozatait, javaslatot tesz ezek létrehozására;</w:t>
      </w:r>
    </w:p>
    <w:p w:rsidR="00DB0E09" w:rsidRPr="00DB0E09" w:rsidRDefault="00DB0E09" w:rsidP="00DB0E09">
      <w:pPr>
        <w:jc w:val="both"/>
        <w:rPr>
          <w:sz w:val="20"/>
          <w:szCs w:val="20"/>
        </w:rPr>
      </w:pPr>
      <w:r w:rsidRPr="00DB0E09">
        <w:rPr>
          <w:sz w:val="20"/>
          <w:szCs w:val="20"/>
        </w:rPr>
        <w:t>- vizsgálja a város infrastruktúrájának, közműveinek állapotát és javaslatot dolgoz ki ezek fejlesztésére;</w:t>
      </w:r>
    </w:p>
    <w:p w:rsidR="00DB0E09" w:rsidRPr="00DB0E09" w:rsidRDefault="00DB0E09" w:rsidP="00DB0E09">
      <w:pPr>
        <w:jc w:val="both"/>
        <w:rPr>
          <w:sz w:val="20"/>
          <w:szCs w:val="20"/>
        </w:rPr>
      </w:pPr>
      <w:r w:rsidRPr="00DB0E09">
        <w:rPr>
          <w:sz w:val="20"/>
          <w:szCs w:val="20"/>
        </w:rPr>
        <w:t>- véleményt nyilvánít a pályázatokról;</w:t>
      </w:r>
    </w:p>
    <w:p w:rsidR="00DB0E09" w:rsidRPr="00DB0E09" w:rsidRDefault="00DB0E09" w:rsidP="00DB0E09">
      <w:pPr>
        <w:jc w:val="both"/>
        <w:rPr>
          <w:sz w:val="20"/>
          <w:szCs w:val="20"/>
        </w:rPr>
      </w:pPr>
      <w:r w:rsidRPr="00DB0E09">
        <w:rPr>
          <w:sz w:val="20"/>
          <w:szCs w:val="20"/>
        </w:rPr>
        <w:t>- végzi a képviselő-testület által esetenként meghatározott egyéb feladatokat;</w:t>
      </w:r>
    </w:p>
    <w:p w:rsidR="00DB0E09" w:rsidRPr="00DB0E09" w:rsidRDefault="00DB0E09" w:rsidP="00DB0E09">
      <w:pPr>
        <w:jc w:val="both"/>
        <w:rPr>
          <w:sz w:val="20"/>
          <w:szCs w:val="20"/>
        </w:rPr>
      </w:pPr>
      <w:r w:rsidRPr="00DB0E09">
        <w:rPr>
          <w:sz w:val="20"/>
          <w:szCs w:val="20"/>
        </w:rPr>
        <w:t>- véleményezi a pénzeszközök átcsoportosítására, pénzmaradvány és a tartalék felhasználására vonatkozó javaslatokat;</w:t>
      </w:r>
    </w:p>
    <w:p w:rsidR="00DB0E09" w:rsidRPr="00DB0E09" w:rsidRDefault="00DB0E09" w:rsidP="00DB0E09">
      <w:pPr>
        <w:jc w:val="both"/>
        <w:rPr>
          <w:sz w:val="20"/>
          <w:szCs w:val="20"/>
        </w:rPr>
      </w:pPr>
      <w:r w:rsidRPr="00DB0E09">
        <w:rPr>
          <w:sz w:val="20"/>
          <w:szCs w:val="20"/>
        </w:rPr>
        <w:t>- véleményezi a költségvetés végrehajtásáról szóló beszámolót;</w:t>
      </w:r>
    </w:p>
    <w:p w:rsidR="00DB0E09" w:rsidRPr="00DB0E09" w:rsidRDefault="00DB0E09" w:rsidP="00DB0E09">
      <w:pPr>
        <w:jc w:val="both"/>
        <w:rPr>
          <w:sz w:val="20"/>
          <w:szCs w:val="20"/>
        </w:rPr>
      </w:pPr>
      <w:r w:rsidRPr="00DB0E09">
        <w:rPr>
          <w:sz w:val="20"/>
          <w:szCs w:val="20"/>
        </w:rPr>
        <w:t>- ellenőrzi az önkormányzat intézményeinek vagyongazdálkodását;</w:t>
      </w:r>
    </w:p>
    <w:p w:rsidR="00DB0E09" w:rsidRPr="00DB0E09" w:rsidRDefault="00DB0E09" w:rsidP="00DB0E09">
      <w:pPr>
        <w:jc w:val="both"/>
        <w:rPr>
          <w:sz w:val="20"/>
          <w:szCs w:val="20"/>
        </w:rPr>
      </w:pPr>
      <w:r w:rsidRPr="00DB0E09">
        <w:rPr>
          <w:sz w:val="20"/>
          <w:szCs w:val="20"/>
        </w:rPr>
        <w:t>- feladattervében meghatározott időszakonként áttekinti a képviselő-testület által alapított és fenntartott költségvetési szervek ellenőrzésének tapasztalatait, beszámoltatja az önkormányzati intézmények vezetőit a költségvetésük végrehajtásáról;</w:t>
      </w:r>
    </w:p>
    <w:p w:rsidR="00DB0E09" w:rsidRPr="00DB0E09" w:rsidRDefault="00DB0E09" w:rsidP="00DB0E09">
      <w:pPr>
        <w:jc w:val="both"/>
        <w:rPr>
          <w:sz w:val="20"/>
          <w:szCs w:val="20"/>
        </w:rPr>
      </w:pPr>
      <w:r w:rsidRPr="00DB0E09">
        <w:rPr>
          <w:sz w:val="20"/>
          <w:szCs w:val="20"/>
        </w:rPr>
        <w:lastRenderedPageBreak/>
        <w:t>- véleményezi az önkormányzati tulajdonában álló gazdasági társaságok éves beszámolóját, javaslatot tesz a szükséges intézkedésekre;</w:t>
      </w:r>
    </w:p>
    <w:p w:rsidR="00DB0E09" w:rsidRPr="00DB0E09" w:rsidRDefault="00DB0E09" w:rsidP="00DB0E09">
      <w:pPr>
        <w:jc w:val="both"/>
        <w:rPr>
          <w:sz w:val="20"/>
          <w:szCs w:val="20"/>
        </w:rPr>
      </w:pPr>
      <w:r w:rsidRPr="00DB0E09">
        <w:rPr>
          <w:sz w:val="20"/>
          <w:szCs w:val="20"/>
        </w:rPr>
        <w:t>- évente felülvizsgálja az önkormányzat vagyonleltárát, értékeli a vagyonváltozásokat;</w:t>
      </w:r>
    </w:p>
    <w:p w:rsidR="00DB0E09" w:rsidRPr="00DB0E09" w:rsidRDefault="00DB0E09" w:rsidP="00DB0E09">
      <w:pPr>
        <w:jc w:val="both"/>
        <w:rPr>
          <w:sz w:val="20"/>
          <w:szCs w:val="20"/>
        </w:rPr>
      </w:pPr>
      <w:r w:rsidRPr="00DB0E09">
        <w:rPr>
          <w:sz w:val="20"/>
          <w:szCs w:val="20"/>
        </w:rPr>
        <w:t>- figyelemmel kíséri a költségvetési bevételek alakulását;</w:t>
      </w:r>
    </w:p>
    <w:p w:rsidR="00DB0E09" w:rsidRPr="00DB0E09" w:rsidRDefault="00DB0E09" w:rsidP="00DB0E09">
      <w:pPr>
        <w:jc w:val="both"/>
        <w:rPr>
          <w:sz w:val="20"/>
          <w:szCs w:val="20"/>
        </w:rPr>
      </w:pPr>
      <w:r w:rsidRPr="00DB0E09">
        <w:rPr>
          <w:sz w:val="20"/>
          <w:szCs w:val="20"/>
        </w:rPr>
        <w:t>- ellenőrzi a normatív, cél- és címzett állami hozzájárulások, támogatások elszámolását;</w:t>
      </w:r>
    </w:p>
    <w:p w:rsidR="00DB0E09" w:rsidRPr="00DB0E09" w:rsidRDefault="00DB0E09" w:rsidP="00DB0E09">
      <w:pPr>
        <w:jc w:val="both"/>
        <w:rPr>
          <w:sz w:val="20"/>
          <w:szCs w:val="20"/>
        </w:rPr>
      </w:pPr>
      <w:r w:rsidRPr="00DB0E09">
        <w:rPr>
          <w:sz w:val="20"/>
          <w:szCs w:val="20"/>
        </w:rPr>
        <w:t>- figyelemmel kíséri a rendőrség, a polgári védelem és a tűzoltóság tevékenységét, véleményezi azok beszámolóit;</w:t>
      </w:r>
    </w:p>
    <w:p w:rsidR="00DB0E09" w:rsidRPr="00DB0E09" w:rsidRDefault="00DB0E09" w:rsidP="00DB0E09">
      <w:pPr>
        <w:jc w:val="both"/>
        <w:rPr>
          <w:sz w:val="20"/>
          <w:szCs w:val="20"/>
        </w:rPr>
      </w:pPr>
      <w:r w:rsidRPr="00DB0E09">
        <w:rPr>
          <w:sz w:val="20"/>
          <w:szCs w:val="20"/>
        </w:rPr>
        <w:t>- véleményezi a társasági szerződés és alapító okirat tervezeteket;</w:t>
      </w:r>
    </w:p>
    <w:p w:rsidR="00DB0E09" w:rsidRPr="00DB0E09" w:rsidRDefault="00DB0E09" w:rsidP="00DB0E09">
      <w:pPr>
        <w:jc w:val="both"/>
        <w:rPr>
          <w:sz w:val="20"/>
          <w:szCs w:val="20"/>
        </w:rPr>
      </w:pPr>
      <w:r w:rsidRPr="00DB0E09">
        <w:rPr>
          <w:sz w:val="20"/>
          <w:szCs w:val="20"/>
        </w:rPr>
        <w:t>- véleményezi az önkormányzati rendelettervezeteket;</w:t>
      </w:r>
    </w:p>
    <w:p w:rsidR="00DB0E09" w:rsidRPr="00DB0E09" w:rsidRDefault="00DB0E09" w:rsidP="00DB0E09">
      <w:pPr>
        <w:jc w:val="both"/>
        <w:rPr>
          <w:sz w:val="20"/>
          <w:szCs w:val="20"/>
        </w:rPr>
      </w:pPr>
      <w:r w:rsidRPr="00DB0E09">
        <w:rPr>
          <w:sz w:val="20"/>
          <w:szCs w:val="20"/>
        </w:rPr>
        <w:t>- ellátja a képviselő-testület titkos szavazásainak lebonyolításával kapcsolatos teendőket;</w:t>
      </w:r>
    </w:p>
    <w:p w:rsidR="00DB0E09" w:rsidRPr="00DB0E09" w:rsidRDefault="00DB0E09" w:rsidP="00DB0E09">
      <w:pPr>
        <w:jc w:val="both"/>
        <w:rPr>
          <w:sz w:val="20"/>
          <w:szCs w:val="20"/>
        </w:rPr>
      </w:pPr>
      <w:r w:rsidRPr="00DB0E09">
        <w:rPr>
          <w:sz w:val="20"/>
          <w:szCs w:val="20"/>
        </w:rPr>
        <w:t>- folyamatosan figyelemmel kíséri az önkormányzat működését érintő jogszabályokat;</w:t>
      </w:r>
    </w:p>
    <w:p w:rsidR="00DB0E09" w:rsidRPr="00DB0E09" w:rsidRDefault="00DB0E09" w:rsidP="00DB0E09">
      <w:pPr>
        <w:jc w:val="both"/>
        <w:rPr>
          <w:sz w:val="20"/>
          <w:szCs w:val="20"/>
        </w:rPr>
      </w:pPr>
      <w:r w:rsidRPr="00DB0E09">
        <w:rPr>
          <w:sz w:val="20"/>
          <w:szCs w:val="20"/>
        </w:rPr>
        <w:t>- véleményezi a jegyzőkönyv kijavítási és kiegészítési kérelmeket;</w:t>
      </w:r>
    </w:p>
    <w:p w:rsidR="00DB0E09" w:rsidRPr="00DB0E09" w:rsidRDefault="00DB0E09" w:rsidP="00DB0E09">
      <w:pPr>
        <w:jc w:val="both"/>
        <w:rPr>
          <w:sz w:val="20"/>
          <w:szCs w:val="20"/>
        </w:rPr>
      </w:pPr>
      <w:r w:rsidRPr="00DB0E09">
        <w:rPr>
          <w:sz w:val="20"/>
          <w:szCs w:val="20"/>
        </w:rPr>
        <w:t>- a polgármester felhívására kivizsgálja az önkormányzati képviselő összeférhetetlenségének megállapítására irányuló kezdeményezést és szükség szerint a tárgyban előterjesztést tesz a képviselő-testületnek;</w:t>
      </w:r>
    </w:p>
    <w:p w:rsidR="00DB0E09" w:rsidRPr="00DB0E09" w:rsidRDefault="00DB0E09" w:rsidP="00DB0E09">
      <w:pPr>
        <w:pStyle w:val="Listaszerbekezds"/>
        <w:spacing w:after="160" w:line="259" w:lineRule="auto"/>
        <w:ind w:left="0"/>
        <w:jc w:val="both"/>
        <w:rPr>
          <w:sz w:val="20"/>
          <w:szCs w:val="20"/>
        </w:rPr>
      </w:pPr>
      <w:r w:rsidRPr="00DB0E09">
        <w:rPr>
          <w:sz w:val="20"/>
          <w:szCs w:val="20"/>
        </w:rPr>
        <w:t>- javaslatot tesz a piaci alapon bérbe adható bérlakás bérlőjének kijelölésére;</w:t>
      </w:r>
    </w:p>
    <w:p w:rsidR="00DB0E09" w:rsidRPr="00DB0E09" w:rsidRDefault="00DB0E09" w:rsidP="00DB0E09">
      <w:pPr>
        <w:pStyle w:val="Listaszerbekezds"/>
        <w:ind w:left="0"/>
        <w:jc w:val="both"/>
        <w:rPr>
          <w:sz w:val="20"/>
          <w:szCs w:val="20"/>
        </w:rPr>
      </w:pPr>
      <w:r w:rsidRPr="00DB0E09">
        <w:rPr>
          <w:sz w:val="20"/>
          <w:szCs w:val="20"/>
        </w:rPr>
        <w:t xml:space="preserve">- amennyiben önkormányzati ingatlanra több vételi ajánlattevő jelentkezik, dönt a nyertes ajánlattevőről; </w:t>
      </w:r>
    </w:p>
    <w:p w:rsidR="00DB0E09" w:rsidRPr="00DB0E09" w:rsidRDefault="00DB0E09" w:rsidP="00DB0E09">
      <w:pPr>
        <w:jc w:val="both"/>
        <w:rPr>
          <w:b/>
          <w:bCs/>
          <w:sz w:val="20"/>
          <w:szCs w:val="20"/>
        </w:rPr>
      </w:pPr>
      <w:r w:rsidRPr="00DB0E09">
        <w:rPr>
          <w:b/>
          <w:bCs/>
          <w:sz w:val="20"/>
          <w:szCs w:val="20"/>
        </w:rPr>
        <w:t xml:space="preserve">b) </w:t>
      </w:r>
      <w:proofErr w:type="gramStart"/>
      <w:r w:rsidRPr="00DB0E09">
        <w:rPr>
          <w:b/>
          <w:bCs/>
          <w:sz w:val="20"/>
          <w:szCs w:val="20"/>
        </w:rPr>
        <w:t>A</w:t>
      </w:r>
      <w:proofErr w:type="gramEnd"/>
      <w:r w:rsidRPr="00DB0E09">
        <w:rPr>
          <w:b/>
          <w:bCs/>
          <w:sz w:val="20"/>
          <w:szCs w:val="20"/>
        </w:rPr>
        <w:t xml:space="preserve"> bizottság képviselő-testület által átruházott hatáskörben végzett feladatai:</w:t>
      </w:r>
    </w:p>
    <w:p w:rsidR="00DB0E09" w:rsidRPr="00DB0E09" w:rsidRDefault="00DB0E09" w:rsidP="00DB0E09">
      <w:pPr>
        <w:jc w:val="both"/>
        <w:rPr>
          <w:sz w:val="20"/>
          <w:szCs w:val="20"/>
        </w:rPr>
      </w:pPr>
      <w:r w:rsidRPr="00DB0E09">
        <w:rPr>
          <w:sz w:val="20"/>
          <w:szCs w:val="20"/>
        </w:rPr>
        <w:t>- külön rendeletben foglaltak szerint rendelkezik az Idegenforgalmi Alap és Környezetvédelmi Alap felhasználásáról;</w:t>
      </w:r>
    </w:p>
    <w:p w:rsidR="00DB0E09" w:rsidRPr="00DB0E09" w:rsidRDefault="00DB0E09" w:rsidP="00DB0E09">
      <w:pPr>
        <w:jc w:val="both"/>
        <w:rPr>
          <w:sz w:val="20"/>
          <w:szCs w:val="20"/>
        </w:rPr>
      </w:pPr>
      <w:r w:rsidRPr="00DB0E09">
        <w:rPr>
          <w:sz w:val="20"/>
          <w:szCs w:val="20"/>
        </w:rPr>
        <w:t>- rendelkezik a helyi védelem alatt álló épületek felújítására jóváhagyott keret felosztásáról;</w:t>
      </w:r>
    </w:p>
    <w:p w:rsidR="00DB0E09" w:rsidRPr="00DB0E09" w:rsidRDefault="00DB0E09" w:rsidP="00DB0E09">
      <w:pPr>
        <w:jc w:val="both"/>
        <w:rPr>
          <w:sz w:val="20"/>
          <w:szCs w:val="20"/>
        </w:rPr>
      </w:pPr>
      <w:proofErr w:type="gramStart"/>
      <w:r w:rsidRPr="00DB0E09">
        <w:rPr>
          <w:sz w:val="20"/>
          <w:szCs w:val="20"/>
        </w:rPr>
        <w:t>kérelemre</w:t>
      </w:r>
      <w:proofErr w:type="gramEnd"/>
      <w:r w:rsidRPr="00DB0E09">
        <w:rPr>
          <w:sz w:val="20"/>
          <w:szCs w:val="20"/>
        </w:rPr>
        <w:t xml:space="preserve"> méltányosságból mentesíti a parlagfű és ürömfű irtásáról szóló 31/2005.(XI.2.) </w:t>
      </w:r>
      <w:proofErr w:type="spellStart"/>
      <w:r w:rsidRPr="00DB0E09">
        <w:rPr>
          <w:sz w:val="20"/>
          <w:szCs w:val="20"/>
        </w:rPr>
        <w:t>ör-ben</w:t>
      </w:r>
      <w:proofErr w:type="spellEnd"/>
      <w:r w:rsidRPr="00DB0E09">
        <w:rPr>
          <w:sz w:val="20"/>
          <w:szCs w:val="20"/>
        </w:rPr>
        <w:t xml:space="preserve"> meghatározott kötelezettsége teljesítése alól azt, aki annak egészségi-, szociális-, mentális állapotánál fogva nem képes eleget tenni;</w:t>
      </w:r>
    </w:p>
    <w:p w:rsidR="00DB0E09" w:rsidRPr="00DB0E09" w:rsidRDefault="00DB0E09" w:rsidP="00DB0E09">
      <w:pPr>
        <w:jc w:val="both"/>
        <w:rPr>
          <w:sz w:val="20"/>
          <w:szCs w:val="20"/>
        </w:rPr>
      </w:pPr>
      <w:r w:rsidRPr="00DB0E09">
        <w:rPr>
          <w:sz w:val="20"/>
          <w:szCs w:val="20"/>
        </w:rPr>
        <w:t>- végzi a polgármesteri és az önkormányzati képviselői vagyonnyilatkozat nyilvántartását és ellenőrzését, lefolytatja a vagyonnyilatkozattal kapcsolatos eljárást;</w:t>
      </w:r>
    </w:p>
    <w:p w:rsidR="00DB0E09" w:rsidRPr="00DB0E09" w:rsidRDefault="00DB0E09" w:rsidP="00DB0E09">
      <w:pPr>
        <w:jc w:val="both"/>
        <w:rPr>
          <w:sz w:val="20"/>
          <w:szCs w:val="20"/>
        </w:rPr>
      </w:pPr>
      <w:r w:rsidRPr="00DB0E09">
        <w:rPr>
          <w:sz w:val="20"/>
          <w:szCs w:val="20"/>
        </w:rPr>
        <w:t>- ellenőrzi az önkormányzat által alapított gazdasági társaságok vagyongazdálkodását;</w:t>
      </w:r>
    </w:p>
    <w:p w:rsidR="00DB0E09" w:rsidRPr="00DB0E09" w:rsidRDefault="00DB0E09" w:rsidP="00DB0E09">
      <w:pPr>
        <w:jc w:val="both"/>
        <w:rPr>
          <w:sz w:val="20"/>
          <w:szCs w:val="20"/>
        </w:rPr>
      </w:pPr>
      <w:r w:rsidRPr="00DB0E09">
        <w:rPr>
          <w:sz w:val="20"/>
          <w:szCs w:val="20"/>
        </w:rPr>
        <w:t>- véleményezi – kivéve a polgármester átruházott hatáskörében hozott döntéseit – a polgári jogi jogügyleteket;</w:t>
      </w:r>
    </w:p>
    <w:p w:rsidR="00DB0E09" w:rsidRPr="00DB0E09" w:rsidRDefault="00DB0E09" w:rsidP="00DB0E09">
      <w:pPr>
        <w:jc w:val="both"/>
        <w:rPr>
          <w:sz w:val="20"/>
          <w:szCs w:val="20"/>
        </w:rPr>
      </w:pPr>
      <w:r w:rsidRPr="00DB0E09">
        <w:rPr>
          <w:sz w:val="20"/>
          <w:szCs w:val="20"/>
        </w:rPr>
        <w:t>- dönt a tiszteletdíjak megvonásának kérdésében;</w:t>
      </w:r>
    </w:p>
    <w:p w:rsidR="00DB0E09" w:rsidRPr="00DB0E09" w:rsidRDefault="00DB0E09" w:rsidP="00DB0E09">
      <w:pPr>
        <w:jc w:val="both"/>
        <w:rPr>
          <w:sz w:val="20"/>
          <w:szCs w:val="20"/>
        </w:rPr>
      </w:pPr>
      <w:r w:rsidRPr="00DB0E09">
        <w:rPr>
          <w:sz w:val="20"/>
          <w:szCs w:val="20"/>
        </w:rPr>
        <w:t xml:space="preserve">- ellátja az </w:t>
      </w:r>
      <w:proofErr w:type="spellStart"/>
      <w:r w:rsidRPr="00DB0E09">
        <w:rPr>
          <w:sz w:val="20"/>
          <w:szCs w:val="20"/>
        </w:rPr>
        <w:t>Mötv</w:t>
      </w:r>
      <w:proofErr w:type="spellEnd"/>
      <w:r w:rsidRPr="00DB0E09">
        <w:rPr>
          <w:sz w:val="20"/>
          <w:szCs w:val="20"/>
        </w:rPr>
        <w:t>. 37.§</w:t>
      </w:r>
      <w:proofErr w:type="spellStart"/>
      <w:r w:rsidRPr="00DB0E09">
        <w:rPr>
          <w:sz w:val="20"/>
          <w:szCs w:val="20"/>
        </w:rPr>
        <w:t>-ában</w:t>
      </w:r>
      <w:proofErr w:type="spellEnd"/>
      <w:r w:rsidRPr="00DB0E09">
        <w:rPr>
          <w:sz w:val="20"/>
          <w:szCs w:val="20"/>
        </w:rPr>
        <w:t xml:space="preserve"> szabályozott összeférhetetlenségi eljárással kapcsolatos feladatokat;</w:t>
      </w:r>
    </w:p>
    <w:p w:rsidR="00DB0E09" w:rsidRPr="00DB0E09" w:rsidRDefault="00DB0E09" w:rsidP="00DB0E09">
      <w:pPr>
        <w:jc w:val="both"/>
        <w:rPr>
          <w:sz w:val="20"/>
          <w:szCs w:val="20"/>
        </w:rPr>
      </w:pPr>
      <w:r w:rsidRPr="00DB0E09">
        <w:rPr>
          <w:sz w:val="20"/>
          <w:szCs w:val="20"/>
        </w:rPr>
        <w:t>- feladattervében meghatározott időszakonként áttekinti a képviselő-testület által alapított és fenntartott költségvetési szervek ellenőrzésének tapasztalatait;</w:t>
      </w:r>
    </w:p>
    <w:p w:rsidR="00DB0E09" w:rsidRPr="00DB0E09" w:rsidRDefault="00DB0E09" w:rsidP="00DB0E09">
      <w:pPr>
        <w:jc w:val="both"/>
        <w:rPr>
          <w:sz w:val="20"/>
          <w:szCs w:val="20"/>
        </w:rPr>
      </w:pPr>
      <w:r w:rsidRPr="00DB0E09">
        <w:rPr>
          <w:sz w:val="20"/>
          <w:szCs w:val="20"/>
        </w:rPr>
        <w:t>- véleményezi azokat a jogügyleteket, amelyekkel a képviselő-testület megbízza, illetve végzi a képviselő-testület által esetenként meghatározott egyéb feladatokat;</w:t>
      </w:r>
    </w:p>
    <w:p w:rsidR="00DB0E09" w:rsidRPr="00DB0E09" w:rsidRDefault="00DB0E09" w:rsidP="00DB0E09">
      <w:pPr>
        <w:jc w:val="both"/>
        <w:rPr>
          <w:sz w:val="20"/>
          <w:szCs w:val="20"/>
        </w:rPr>
      </w:pPr>
      <w:r w:rsidRPr="00DB0E09">
        <w:rPr>
          <w:sz w:val="20"/>
          <w:szCs w:val="20"/>
        </w:rPr>
        <w:t>- nettó 10 millió Forint értékig dönt:</w:t>
      </w:r>
    </w:p>
    <w:p w:rsidR="00DB0E09" w:rsidRPr="00DB0E09" w:rsidRDefault="00DB0E09" w:rsidP="00DB0E09">
      <w:pPr>
        <w:pStyle w:val="Listaszerbekezds"/>
        <w:numPr>
          <w:ilvl w:val="0"/>
          <w:numId w:val="19"/>
        </w:numPr>
        <w:tabs>
          <w:tab w:val="left" w:pos="142"/>
        </w:tabs>
        <w:ind w:left="426" w:firstLine="0"/>
        <w:jc w:val="both"/>
        <w:rPr>
          <w:sz w:val="20"/>
          <w:szCs w:val="20"/>
        </w:rPr>
      </w:pPr>
      <w:r w:rsidRPr="00DB0E09">
        <w:rPr>
          <w:sz w:val="20"/>
          <w:szCs w:val="20"/>
        </w:rPr>
        <w:t xml:space="preserve">a vagyonrendelet 13.§ (2) bekezdésében meghatározott tulajdonosi jogok gyakorlásáról a korlátozottan forgalomképes önkormányzati tulajdonú ingatlanok vonatkozásában; </w:t>
      </w:r>
    </w:p>
    <w:p w:rsidR="00DB0E09" w:rsidRPr="00DB0E09" w:rsidRDefault="00DB0E09" w:rsidP="00DB0E09">
      <w:pPr>
        <w:pStyle w:val="Listaszerbekezds"/>
        <w:numPr>
          <w:ilvl w:val="0"/>
          <w:numId w:val="19"/>
        </w:numPr>
        <w:tabs>
          <w:tab w:val="left" w:pos="142"/>
        </w:tabs>
        <w:ind w:left="426" w:firstLine="0"/>
        <w:jc w:val="both"/>
        <w:rPr>
          <w:sz w:val="20"/>
          <w:szCs w:val="20"/>
        </w:rPr>
      </w:pPr>
      <w:r w:rsidRPr="00DB0E09">
        <w:rPr>
          <w:sz w:val="20"/>
          <w:szCs w:val="20"/>
        </w:rPr>
        <w:t xml:space="preserve">a vagyonrendelet 13.§ (3) bekezdésében meghatározott egyéb tulajdonosi jogok gyakorlásáról a korlátozottan forgalomképes önkormányzati tulajdonú ingatlanok vonatkozásában; </w:t>
      </w:r>
    </w:p>
    <w:p w:rsidR="00DB0E09" w:rsidRPr="00DB0E09" w:rsidRDefault="00DB0E09" w:rsidP="00DB0E09">
      <w:pPr>
        <w:pStyle w:val="Listaszerbekezds"/>
        <w:numPr>
          <w:ilvl w:val="0"/>
          <w:numId w:val="19"/>
        </w:numPr>
        <w:tabs>
          <w:tab w:val="left" w:pos="142"/>
        </w:tabs>
        <w:ind w:left="426" w:firstLine="0"/>
        <w:jc w:val="both"/>
        <w:rPr>
          <w:sz w:val="20"/>
          <w:szCs w:val="20"/>
        </w:rPr>
      </w:pPr>
      <w:r w:rsidRPr="00DB0E09">
        <w:rPr>
          <w:sz w:val="20"/>
          <w:szCs w:val="20"/>
        </w:rPr>
        <w:t>a vagyonrendelet 14.§ (3) bekezdésének ab) pontjában meghatározottak szerint az önkormányzat üzleti vagyonának részét képező forgalomképes ingatlanok értékesítéséről;</w:t>
      </w:r>
    </w:p>
    <w:p w:rsidR="00DB0E09" w:rsidRPr="00DB0E09" w:rsidRDefault="00DB0E09" w:rsidP="00DB0E09">
      <w:pPr>
        <w:pStyle w:val="Listaszerbekezds"/>
        <w:numPr>
          <w:ilvl w:val="0"/>
          <w:numId w:val="19"/>
        </w:numPr>
        <w:tabs>
          <w:tab w:val="left" w:pos="142"/>
        </w:tabs>
        <w:ind w:left="426" w:firstLine="0"/>
        <w:jc w:val="both"/>
        <w:rPr>
          <w:sz w:val="20"/>
          <w:szCs w:val="20"/>
        </w:rPr>
      </w:pPr>
      <w:r w:rsidRPr="00DB0E09">
        <w:rPr>
          <w:sz w:val="20"/>
          <w:szCs w:val="20"/>
        </w:rPr>
        <w:t>a vagyonrendelet 14.§ (3) bekezdésének b) pontjában meghatározottak szerint az önkormányzat üzleti vagyonát képező pénzeszköz-tranzakciókról;</w:t>
      </w:r>
    </w:p>
    <w:p w:rsidR="00DB0E09" w:rsidRPr="00DB0E09" w:rsidRDefault="00DB0E09" w:rsidP="00DB0E09">
      <w:pPr>
        <w:pStyle w:val="Listaszerbekezds"/>
        <w:numPr>
          <w:ilvl w:val="0"/>
          <w:numId w:val="19"/>
        </w:numPr>
        <w:tabs>
          <w:tab w:val="left" w:pos="142"/>
        </w:tabs>
        <w:ind w:left="426" w:firstLine="0"/>
        <w:jc w:val="both"/>
        <w:rPr>
          <w:sz w:val="20"/>
          <w:szCs w:val="20"/>
        </w:rPr>
      </w:pPr>
      <w:r w:rsidRPr="00DB0E09">
        <w:rPr>
          <w:sz w:val="20"/>
          <w:szCs w:val="20"/>
        </w:rPr>
        <w:t>a vagyonrendelet 25.§ (5) bekezdésében meghatározottak szerint követelés elengedéséről előzetes hozzájárulást ad;</w:t>
      </w:r>
    </w:p>
    <w:p w:rsidR="00DB0E09" w:rsidRPr="00DB0E09" w:rsidRDefault="00DB0E09" w:rsidP="00DB0E09">
      <w:pPr>
        <w:pStyle w:val="Listaszerbekezds"/>
        <w:numPr>
          <w:ilvl w:val="0"/>
          <w:numId w:val="19"/>
        </w:numPr>
        <w:tabs>
          <w:tab w:val="left" w:pos="142"/>
        </w:tabs>
        <w:ind w:left="426" w:firstLine="0"/>
        <w:jc w:val="both"/>
        <w:rPr>
          <w:b/>
          <w:sz w:val="20"/>
          <w:szCs w:val="20"/>
        </w:rPr>
      </w:pPr>
      <w:r w:rsidRPr="00DB0E09">
        <w:rPr>
          <w:sz w:val="20"/>
          <w:szCs w:val="20"/>
        </w:rPr>
        <w:t>a vagyonrendelet 11.§ (4) bekezdésében szabályozott társadalmi szervezetek támogatásának tárgyában;</w:t>
      </w:r>
    </w:p>
    <w:p w:rsidR="00DB0E09" w:rsidRPr="00DB0E09" w:rsidRDefault="00DB0E09" w:rsidP="00DB0E09">
      <w:pPr>
        <w:pStyle w:val="Listaszerbekezds"/>
        <w:numPr>
          <w:ilvl w:val="0"/>
          <w:numId w:val="19"/>
        </w:numPr>
        <w:tabs>
          <w:tab w:val="left" w:pos="142"/>
        </w:tabs>
        <w:ind w:left="426" w:firstLine="0"/>
        <w:jc w:val="both"/>
        <w:rPr>
          <w:b/>
          <w:sz w:val="20"/>
          <w:szCs w:val="20"/>
        </w:rPr>
      </w:pPr>
      <w:r w:rsidRPr="00DB0E09">
        <w:rPr>
          <w:sz w:val="20"/>
          <w:szCs w:val="20"/>
        </w:rPr>
        <w:t>a vagyonrendelet 11.§ (5) bekezdésében szabályozott feleslegessé vált eszközök értékesítésének vagy selejtezésének tárgyában;</w:t>
      </w:r>
    </w:p>
    <w:p w:rsidR="00DB0E09" w:rsidRPr="00DB0E09" w:rsidRDefault="00DB0E09" w:rsidP="00DB0E09">
      <w:pPr>
        <w:pStyle w:val="Listaszerbekezds"/>
        <w:numPr>
          <w:ilvl w:val="0"/>
          <w:numId w:val="19"/>
        </w:numPr>
        <w:tabs>
          <w:tab w:val="left" w:pos="142"/>
        </w:tabs>
        <w:ind w:left="426" w:firstLine="0"/>
        <w:jc w:val="both"/>
        <w:rPr>
          <w:b/>
          <w:sz w:val="20"/>
          <w:szCs w:val="20"/>
        </w:rPr>
      </w:pPr>
      <w:r w:rsidRPr="00DB0E09">
        <w:rPr>
          <w:sz w:val="20"/>
          <w:szCs w:val="20"/>
        </w:rPr>
        <w:t>a vagyonrendelet 15.§ (2) bekezdésében meghatározottak szerint pályázatot ír ki;</w:t>
      </w:r>
    </w:p>
    <w:p w:rsidR="00DB0E09" w:rsidRPr="00DB0E09" w:rsidRDefault="00DB0E09" w:rsidP="00DB0E09">
      <w:pPr>
        <w:pStyle w:val="Listaszerbekezds"/>
        <w:numPr>
          <w:ilvl w:val="0"/>
          <w:numId w:val="19"/>
        </w:numPr>
        <w:tabs>
          <w:tab w:val="left" w:pos="142"/>
        </w:tabs>
        <w:autoSpaceDE w:val="0"/>
        <w:autoSpaceDN w:val="0"/>
        <w:adjustRightInd w:val="0"/>
        <w:ind w:left="426" w:firstLine="0"/>
        <w:jc w:val="both"/>
        <w:outlineLvl w:val="0"/>
        <w:rPr>
          <w:sz w:val="20"/>
          <w:szCs w:val="20"/>
        </w:rPr>
      </w:pPr>
      <w:r w:rsidRPr="00DB0E09">
        <w:rPr>
          <w:sz w:val="20"/>
          <w:szCs w:val="20"/>
        </w:rPr>
        <w:t>a vagyonrendelet 22.§ (1) bekezdésében meghatározottak szerint a pályázatokon benyújtott ajánlatokat értékeli és elbírálja.</w:t>
      </w:r>
    </w:p>
    <w:p w:rsidR="00DB0E09" w:rsidRPr="00DB0E09" w:rsidRDefault="00DB0E09" w:rsidP="00DB0E09">
      <w:pPr>
        <w:jc w:val="both"/>
        <w:rPr>
          <w:sz w:val="20"/>
          <w:szCs w:val="20"/>
        </w:rPr>
      </w:pPr>
    </w:p>
    <w:p w:rsidR="00DB0E09" w:rsidRPr="00DB0E09" w:rsidRDefault="00DB0E09" w:rsidP="00DB0E09">
      <w:pPr>
        <w:jc w:val="center"/>
        <w:rPr>
          <w:b/>
          <w:bCs/>
          <w:sz w:val="20"/>
          <w:szCs w:val="20"/>
        </w:rPr>
      </w:pPr>
      <w:proofErr w:type="spellStart"/>
      <w:r w:rsidRPr="00DB0E09">
        <w:rPr>
          <w:b/>
          <w:bCs/>
          <w:sz w:val="20"/>
          <w:szCs w:val="20"/>
        </w:rPr>
        <w:t>SzEKSIB</w:t>
      </w:r>
      <w:proofErr w:type="spellEnd"/>
    </w:p>
    <w:p w:rsidR="00DB0E09" w:rsidRPr="00DB0E09" w:rsidRDefault="00DB0E09" w:rsidP="00DB0E09">
      <w:pPr>
        <w:rPr>
          <w:b/>
          <w:bCs/>
          <w:sz w:val="20"/>
          <w:szCs w:val="20"/>
        </w:rPr>
      </w:pPr>
      <w:proofErr w:type="gramStart"/>
      <w:r w:rsidRPr="00DB0E09">
        <w:rPr>
          <w:b/>
          <w:bCs/>
          <w:sz w:val="20"/>
          <w:szCs w:val="20"/>
        </w:rPr>
        <w:t>a</w:t>
      </w:r>
      <w:proofErr w:type="gramEnd"/>
      <w:r w:rsidRPr="00DB0E09">
        <w:rPr>
          <w:b/>
          <w:bCs/>
          <w:sz w:val="20"/>
          <w:szCs w:val="20"/>
        </w:rPr>
        <w:t xml:space="preserve">) </w:t>
      </w:r>
      <w:proofErr w:type="spellStart"/>
      <w:r w:rsidRPr="00DB0E09">
        <w:rPr>
          <w:b/>
          <w:bCs/>
          <w:sz w:val="20"/>
          <w:szCs w:val="20"/>
        </w:rPr>
        <w:t>A</w:t>
      </w:r>
      <w:proofErr w:type="spellEnd"/>
      <w:r w:rsidRPr="00DB0E09">
        <w:rPr>
          <w:b/>
          <w:bCs/>
          <w:sz w:val="20"/>
          <w:szCs w:val="20"/>
        </w:rPr>
        <w:t xml:space="preserve"> bizottság nem átruházott hatáskörben végzett főbb feladatai:</w:t>
      </w:r>
    </w:p>
    <w:p w:rsidR="00DB0E09" w:rsidRPr="00DB0E09" w:rsidRDefault="00DB0E09" w:rsidP="00DB0E09">
      <w:pPr>
        <w:jc w:val="both"/>
        <w:rPr>
          <w:sz w:val="20"/>
          <w:szCs w:val="20"/>
        </w:rPr>
      </w:pPr>
      <w:r w:rsidRPr="00DB0E09">
        <w:rPr>
          <w:sz w:val="20"/>
          <w:szCs w:val="20"/>
        </w:rPr>
        <w:t>- véleményezi mindazokat a szociális segélyezési kérdésköröket, amelyekben a döntési jogot a képviselő-testület nem ruházta át a bizottságokra;</w:t>
      </w:r>
    </w:p>
    <w:p w:rsidR="00DB0E09" w:rsidRPr="00DB0E09" w:rsidRDefault="00DB0E09" w:rsidP="00DB0E09">
      <w:pPr>
        <w:jc w:val="both"/>
        <w:rPr>
          <w:sz w:val="20"/>
          <w:szCs w:val="20"/>
        </w:rPr>
      </w:pPr>
      <w:r w:rsidRPr="00DB0E09">
        <w:rPr>
          <w:sz w:val="20"/>
          <w:szCs w:val="20"/>
        </w:rPr>
        <w:t>- figyelemmel kíséri a szociális és egészségügyi intézmények működését, közreműködik ellenőrzésükben, véleményezi a testület előtti beszámolójukat;</w:t>
      </w:r>
    </w:p>
    <w:p w:rsidR="00DB0E09" w:rsidRPr="00DB0E09" w:rsidRDefault="00DB0E09" w:rsidP="00DB0E09">
      <w:pPr>
        <w:jc w:val="both"/>
        <w:rPr>
          <w:sz w:val="20"/>
          <w:szCs w:val="20"/>
        </w:rPr>
      </w:pPr>
      <w:r w:rsidRPr="00DB0E09">
        <w:rPr>
          <w:sz w:val="20"/>
          <w:szCs w:val="20"/>
        </w:rPr>
        <w:t>- figyelemmel kíséri a város egészségügyi ellátottságát, a gyógyító, megelőző egészségügyi ellátást végző háziorvosi, fogorvosi szolgálat működését, a város közegészségügyi, valamint köztisztasági állapotát;</w:t>
      </w:r>
    </w:p>
    <w:p w:rsidR="00DB0E09" w:rsidRPr="00DB0E09" w:rsidRDefault="00DB0E09" w:rsidP="00DB0E09">
      <w:pPr>
        <w:jc w:val="both"/>
        <w:rPr>
          <w:sz w:val="20"/>
          <w:szCs w:val="20"/>
        </w:rPr>
      </w:pPr>
      <w:r w:rsidRPr="00DB0E09">
        <w:rPr>
          <w:sz w:val="20"/>
          <w:szCs w:val="20"/>
        </w:rPr>
        <w:lastRenderedPageBreak/>
        <w:t>- véleményezi a szociális, egészségügyi, kulturális, sport és idegenforgalmi tárgyú önkormányzati rendeletek tervezetét;</w:t>
      </w:r>
    </w:p>
    <w:p w:rsidR="00DB0E09" w:rsidRPr="00DB0E09" w:rsidRDefault="00DB0E09" w:rsidP="00DB0E09">
      <w:pPr>
        <w:jc w:val="both"/>
        <w:rPr>
          <w:sz w:val="20"/>
          <w:szCs w:val="20"/>
        </w:rPr>
      </w:pPr>
      <w:r w:rsidRPr="00DB0E09">
        <w:rPr>
          <w:sz w:val="20"/>
          <w:szCs w:val="20"/>
        </w:rPr>
        <w:t>- véleményezi a szociális, egészségügyi, kulturális, sport és idegenforgalmi intézmények alapító okiratát, szervezeti és működési szabályzatát, szakmai dokumentumait;</w:t>
      </w:r>
    </w:p>
    <w:p w:rsidR="00DB0E09" w:rsidRPr="00DB0E09" w:rsidRDefault="00DB0E09" w:rsidP="00DB0E09">
      <w:pPr>
        <w:jc w:val="both"/>
        <w:rPr>
          <w:sz w:val="20"/>
          <w:szCs w:val="20"/>
        </w:rPr>
      </w:pPr>
      <w:r w:rsidRPr="00DB0E09">
        <w:rPr>
          <w:sz w:val="20"/>
          <w:szCs w:val="20"/>
        </w:rPr>
        <w:t>- véleményezi a szociális, egészségügyi, kulturális, sport és idegenforgalmi intézményvezetők kinevezését;</w:t>
      </w:r>
    </w:p>
    <w:p w:rsidR="00DB0E09" w:rsidRPr="00DB0E09" w:rsidRDefault="00DB0E09" w:rsidP="00DB0E09">
      <w:pPr>
        <w:jc w:val="both"/>
        <w:rPr>
          <w:sz w:val="20"/>
          <w:szCs w:val="20"/>
        </w:rPr>
      </w:pPr>
      <w:r w:rsidRPr="00DB0E09">
        <w:rPr>
          <w:sz w:val="20"/>
          <w:szCs w:val="20"/>
        </w:rPr>
        <w:t>- véleményezi a szociális, egészségügyi, kulturális, sport és idegenforgalmi tárgyú pályázatokat;</w:t>
      </w:r>
    </w:p>
    <w:p w:rsidR="00DB0E09" w:rsidRPr="00DB0E09" w:rsidRDefault="00DB0E09" w:rsidP="00DB0E09">
      <w:pPr>
        <w:pStyle w:val="NormlWeb"/>
        <w:shd w:val="clear" w:color="auto" w:fill="FFFFFF"/>
        <w:spacing w:before="0" w:beforeAutospacing="0" w:after="0" w:afterAutospacing="0"/>
        <w:jc w:val="both"/>
        <w:rPr>
          <w:sz w:val="20"/>
          <w:szCs w:val="20"/>
        </w:rPr>
      </w:pPr>
      <w:r w:rsidRPr="00DB0E09">
        <w:rPr>
          <w:sz w:val="20"/>
          <w:szCs w:val="20"/>
        </w:rPr>
        <w:t>- részt vesz a város szociális, egészségügyi, kulturális, sport és idegenforgalmi koncepcióinak kidolgozásában;</w:t>
      </w:r>
    </w:p>
    <w:p w:rsidR="00DB0E09" w:rsidRPr="00DB0E09" w:rsidRDefault="00DB0E09" w:rsidP="00DB0E09">
      <w:pPr>
        <w:pStyle w:val="NormlWeb"/>
        <w:shd w:val="clear" w:color="auto" w:fill="FFFFFF"/>
        <w:spacing w:before="0" w:beforeAutospacing="0" w:after="0" w:afterAutospacing="0"/>
        <w:jc w:val="both"/>
        <w:rPr>
          <w:sz w:val="20"/>
          <w:szCs w:val="20"/>
        </w:rPr>
      </w:pPr>
      <w:r w:rsidRPr="00DB0E09">
        <w:rPr>
          <w:sz w:val="20"/>
          <w:szCs w:val="20"/>
        </w:rPr>
        <w:t>- figyelemmel kíséri az önkormányzat által fenntartott nevelési-oktatási intézmények működése személyi és tárgyi feltételrendszerének valamint a működtetett köznevelési intézmények működése alakulását;</w:t>
      </w:r>
    </w:p>
    <w:p w:rsidR="00DB0E09" w:rsidRPr="00DB0E09" w:rsidRDefault="00DB0E09" w:rsidP="00DB0E09">
      <w:pPr>
        <w:pStyle w:val="NormlWeb"/>
        <w:shd w:val="clear" w:color="auto" w:fill="FFFFFF"/>
        <w:spacing w:before="0" w:beforeAutospacing="0" w:after="0" w:afterAutospacing="0"/>
        <w:jc w:val="both"/>
        <w:rPr>
          <w:sz w:val="20"/>
          <w:szCs w:val="20"/>
        </w:rPr>
      </w:pPr>
      <w:r w:rsidRPr="00DB0E09">
        <w:rPr>
          <w:sz w:val="20"/>
          <w:szCs w:val="20"/>
        </w:rPr>
        <w:t xml:space="preserve">- véleményezi nevelési intézmény létesítését, megszüntetését, átszervezését, tevékenységi körének módosítását, alapító okiratait, azok módosítására vonatkozó javaslatokat, ezen intézmények </w:t>
      </w:r>
      <w:proofErr w:type="spellStart"/>
      <w:r w:rsidRPr="00DB0E09">
        <w:rPr>
          <w:sz w:val="20"/>
          <w:szCs w:val="20"/>
        </w:rPr>
        <w:t>SzMSz-eit</w:t>
      </w:r>
      <w:proofErr w:type="spellEnd"/>
      <w:r w:rsidRPr="00DB0E09">
        <w:rPr>
          <w:sz w:val="20"/>
          <w:szCs w:val="20"/>
        </w:rPr>
        <w:t>, ha azok képviselő-testületi jóváhagyást igényelnek;</w:t>
      </w:r>
    </w:p>
    <w:p w:rsidR="00DB0E09" w:rsidRPr="00DB0E09" w:rsidRDefault="00DB0E09" w:rsidP="00DB0E09">
      <w:pPr>
        <w:pStyle w:val="NormlWeb"/>
        <w:shd w:val="clear" w:color="auto" w:fill="FFFFFF"/>
        <w:spacing w:before="0" w:beforeAutospacing="0" w:after="0" w:afterAutospacing="0"/>
        <w:jc w:val="both"/>
        <w:rPr>
          <w:sz w:val="20"/>
          <w:szCs w:val="20"/>
        </w:rPr>
      </w:pPr>
      <w:r w:rsidRPr="00DB0E09">
        <w:rPr>
          <w:sz w:val="20"/>
          <w:szCs w:val="20"/>
        </w:rPr>
        <w:t>- véleményt nyilvánít, javaslatot tesz a testnevelés, a diáksport, a szabadidősport, a versenysport, a természetjárás feltételeinek megteremtésére, javítására, a lakosság testedzési igényeinek kielégítése érdekében. Javaslatot tesz sportlétesítmények építésének, fenntartásának, fejlesztésének önkormányzati támogatására;</w:t>
      </w:r>
    </w:p>
    <w:p w:rsidR="00DB0E09" w:rsidRPr="00DB0E09" w:rsidRDefault="00DB0E09" w:rsidP="00DB0E09">
      <w:pPr>
        <w:pStyle w:val="NormlWeb"/>
        <w:shd w:val="clear" w:color="auto" w:fill="FFFFFF"/>
        <w:spacing w:before="0" w:beforeAutospacing="0" w:after="0" w:afterAutospacing="0"/>
        <w:jc w:val="both"/>
        <w:rPr>
          <w:sz w:val="20"/>
          <w:szCs w:val="20"/>
        </w:rPr>
      </w:pPr>
      <w:r w:rsidRPr="00DB0E09">
        <w:rPr>
          <w:sz w:val="20"/>
          <w:szCs w:val="20"/>
        </w:rPr>
        <w:t>- véleményt nyilvánít a sportlétesítmény hasznosításáról, javaslatot tesz a hasznosítás módjára;</w:t>
      </w:r>
    </w:p>
    <w:p w:rsidR="00DB0E09" w:rsidRPr="00DB0E09" w:rsidRDefault="00DB0E09" w:rsidP="00DB0E09">
      <w:pPr>
        <w:pStyle w:val="NormlWeb"/>
        <w:shd w:val="clear" w:color="auto" w:fill="FFFFFF"/>
        <w:spacing w:before="0" w:beforeAutospacing="0" w:after="0" w:afterAutospacing="0"/>
        <w:jc w:val="both"/>
        <w:rPr>
          <w:sz w:val="20"/>
          <w:szCs w:val="20"/>
        </w:rPr>
      </w:pPr>
      <w:r w:rsidRPr="00DB0E09">
        <w:rPr>
          <w:sz w:val="20"/>
          <w:szCs w:val="20"/>
        </w:rPr>
        <w:t>- közreműködik az önkormányzat hazai és nemzetközi sport kapcsolatainak szervezésében, javaslatot tesz a kapcsolatok fejlesztésére;</w:t>
      </w:r>
    </w:p>
    <w:p w:rsidR="00DB0E09" w:rsidRPr="00DB0E09" w:rsidRDefault="00DB0E09" w:rsidP="00DB0E09">
      <w:pPr>
        <w:pStyle w:val="NormlWeb"/>
        <w:shd w:val="clear" w:color="auto" w:fill="FFFFFF"/>
        <w:spacing w:before="0" w:beforeAutospacing="0" w:after="0" w:afterAutospacing="0"/>
        <w:jc w:val="both"/>
        <w:rPr>
          <w:sz w:val="20"/>
          <w:szCs w:val="20"/>
        </w:rPr>
      </w:pPr>
      <w:r w:rsidRPr="00DB0E09">
        <w:rPr>
          <w:sz w:val="20"/>
          <w:szCs w:val="20"/>
        </w:rPr>
        <w:t>- állást foglal a költségvetésnek a szociális, egészségügyi, kulturális, sport és idegenforgalmi ágazatot érintő fejezetéről;</w:t>
      </w:r>
    </w:p>
    <w:p w:rsidR="00DB0E09" w:rsidRPr="00DB0E09" w:rsidRDefault="00DB0E09" w:rsidP="00DB0E09">
      <w:pPr>
        <w:pStyle w:val="NormlWeb"/>
        <w:shd w:val="clear" w:color="auto" w:fill="FFFFFF"/>
        <w:spacing w:before="0" w:beforeAutospacing="0" w:after="0" w:afterAutospacing="0"/>
        <w:jc w:val="both"/>
        <w:rPr>
          <w:sz w:val="20"/>
          <w:szCs w:val="20"/>
        </w:rPr>
      </w:pPr>
      <w:r w:rsidRPr="00DB0E09">
        <w:rPr>
          <w:sz w:val="20"/>
          <w:szCs w:val="20"/>
        </w:rPr>
        <w:t xml:space="preserve">- véleményezi és rangsorolja a </w:t>
      </w:r>
      <w:proofErr w:type="spellStart"/>
      <w:r w:rsidRPr="00DB0E09">
        <w:rPr>
          <w:sz w:val="20"/>
          <w:szCs w:val="20"/>
        </w:rPr>
        <w:t>Bursa</w:t>
      </w:r>
      <w:proofErr w:type="spellEnd"/>
      <w:r w:rsidRPr="00DB0E09">
        <w:rPr>
          <w:sz w:val="20"/>
          <w:szCs w:val="20"/>
        </w:rPr>
        <w:t xml:space="preserve"> Hungarica önkormányzati ösztöndíj felhívására beérkező pályázatokat;</w:t>
      </w:r>
    </w:p>
    <w:p w:rsidR="00DB0E09" w:rsidRPr="00DB0E09" w:rsidRDefault="00DB0E09" w:rsidP="00DB0E09">
      <w:pPr>
        <w:pStyle w:val="NormlWeb"/>
        <w:shd w:val="clear" w:color="auto" w:fill="FFFFFF"/>
        <w:spacing w:before="0" w:beforeAutospacing="0" w:after="0" w:afterAutospacing="0"/>
        <w:jc w:val="both"/>
        <w:rPr>
          <w:sz w:val="20"/>
          <w:szCs w:val="20"/>
        </w:rPr>
      </w:pPr>
      <w:r w:rsidRPr="00DB0E09">
        <w:rPr>
          <w:sz w:val="20"/>
          <w:szCs w:val="20"/>
        </w:rPr>
        <w:t>- állást foglal, véleményez, ellenőriz esetenként minden olyan ügyet, amellyel a képviselő-testület megbízza;</w:t>
      </w:r>
    </w:p>
    <w:p w:rsidR="00DB0E09" w:rsidRPr="00DB0E09" w:rsidRDefault="00DB0E09" w:rsidP="00DB0E09">
      <w:pPr>
        <w:pStyle w:val="Listaszerbekezds"/>
        <w:numPr>
          <w:ilvl w:val="0"/>
          <w:numId w:val="22"/>
        </w:numPr>
        <w:tabs>
          <w:tab w:val="left" w:pos="142"/>
        </w:tabs>
        <w:ind w:left="0" w:firstLine="0"/>
        <w:jc w:val="both"/>
        <w:rPr>
          <w:strike/>
          <w:spacing w:val="5"/>
          <w:sz w:val="20"/>
          <w:szCs w:val="20"/>
        </w:rPr>
      </w:pPr>
      <w:r w:rsidRPr="00DB0E09">
        <w:rPr>
          <w:sz w:val="20"/>
          <w:szCs w:val="20"/>
        </w:rPr>
        <w:t xml:space="preserve">véleményezi </w:t>
      </w:r>
      <w:r w:rsidRPr="00DB0E09">
        <w:rPr>
          <w:spacing w:val="5"/>
          <w:sz w:val="20"/>
          <w:szCs w:val="20"/>
        </w:rPr>
        <w:t>a képviselő-testület hatáskörébe tartozó kulturális, turisztikai, és idegenforgalmi kérdésekkel foglalkozó testületi anyagokat;</w:t>
      </w:r>
    </w:p>
    <w:p w:rsidR="00DB0E09" w:rsidRPr="00DB0E09" w:rsidRDefault="00DB0E09" w:rsidP="00DB0E09">
      <w:pPr>
        <w:pStyle w:val="Listaszerbekezds"/>
        <w:numPr>
          <w:ilvl w:val="0"/>
          <w:numId w:val="22"/>
        </w:numPr>
        <w:tabs>
          <w:tab w:val="left" w:pos="142"/>
        </w:tabs>
        <w:ind w:left="0" w:firstLine="0"/>
        <w:jc w:val="both"/>
        <w:rPr>
          <w:spacing w:val="5"/>
          <w:sz w:val="20"/>
          <w:szCs w:val="20"/>
        </w:rPr>
      </w:pPr>
      <w:r w:rsidRPr="00DB0E09">
        <w:rPr>
          <w:spacing w:val="5"/>
          <w:sz w:val="20"/>
          <w:szCs w:val="20"/>
        </w:rPr>
        <w:t xml:space="preserve">véleményezi a különböző szervezetekkel megkötendő </w:t>
      </w:r>
      <w:r w:rsidRPr="00DB0E09">
        <w:rPr>
          <w:sz w:val="20"/>
          <w:szCs w:val="20"/>
        </w:rPr>
        <w:t xml:space="preserve">szociális, egészségügyi, kulturális, sport és idegenforgalmi </w:t>
      </w:r>
      <w:r w:rsidRPr="00DB0E09">
        <w:rPr>
          <w:spacing w:val="5"/>
          <w:sz w:val="20"/>
          <w:szCs w:val="20"/>
        </w:rPr>
        <w:t>együttműködési megállapodásokat;</w:t>
      </w:r>
    </w:p>
    <w:p w:rsidR="00DB0E09" w:rsidRPr="00DB0E09" w:rsidRDefault="00DB0E09" w:rsidP="00DB0E09">
      <w:pPr>
        <w:pStyle w:val="Listaszerbekezds"/>
        <w:numPr>
          <w:ilvl w:val="0"/>
          <w:numId w:val="22"/>
        </w:numPr>
        <w:tabs>
          <w:tab w:val="left" w:pos="142"/>
        </w:tabs>
        <w:ind w:left="0" w:firstLine="0"/>
        <w:rPr>
          <w:spacing w:val="5"/>
          <w:sz w:val="20"/>
          <w:szCs w:val="20"/>
        </w:rPr>
      </w:pPr>
      <w:r w:rsidRPr="00DB0E09">
        <w:rPr>
          <w:spacing w:val="5"/>
          <w:sz w:val="20"/>
          <w:szCs w:val="20"/>
        </w:rPr>
        <w:t>véleményezi a város kulturális, idegenforgalmi koncepcióit, fejlesztési programjait;</w:t>
      </w:r>
    </w:p>
    <w:p w:rsidR="00DB0E09" w:rsidRPr="00DB0E09" w:rsidRDefault="00DB0E09" w:rsidP="00DB0E09">
      <w:pPr>
        <w:pStyle w:val="Listaszerbekezds"/>
        <w:numPr>
          <w:ilvl w:val="0"/>
          <w:numId w:val="22"/>
        </w:numPr>
        <w:tabs>
          <w:tab w:val="left" w:pos="142"/>
        </w:tabs>
        <w:ind w:left="0" w:firstLine="0"/>
        <w:jc w:val="both"/>
        <w:rPr>
          <w:spacing w:val="5"/>
          <w:sz w:val="20"/>
          <w:szCs w:val="20"/>
        </w:rPr>
      </w:pPr>
      <w:r w:rsidRPr="00DB0E09">
        <w:rPr>
          <w:spacing w:val="5"/>
          <w:sz w:val="20"/>
          <w:szCs w:val="20"/>
        </w:rPr>
        <w:t>véleményezi a képviselő-testület által alapított, díjak, elismerések odaítélésére vonatkozó javaslatokat;</w:t>
      </w:r>
    </w:p>
    <w:p w:rsidR="00DB0E09" w:rsidRPr="00DB0E09" w:rsidRDefault="00DB0E09" w:rsidP="00DB0E09">
      <w:pPr>
        <w:pStyle w:val="Listaszerbekezds"/>
        <w:numPr>
          <w:ilvl w:val="0"/>
          <w:numId w:val="22"/>
        </w:numPr>
        <w:tabs>
          <w:tab w:val="left" w:pos="142"/>
        </w:tabs>
        <w:ind w:left="0" w:firstLine="0"/>
        <w:jc w:val="both"/>
        <w:rPr>
          <w:spacing w:val="5"/>
          <w:sz w:val="20"/>
          <w:szCs w:val="20"/>
        </w:rPr>
      </w:pPr>
      <w:r w:rsidRPr="00DB0E09">
        <w:rPr>
          <w:spacing w:val="5"/>
          <w:sz w:val="20"/>
          <w:szCs w:val="20"/>
        </w:rPr>
        <w:t xml:space="preserve">véleményezi az Önkormányzat által támogatásra javasolt </w:t>
      </w:r>
      <w:r w:rsidRPr="00DB0E09">
        <w:rPr>
          <w:sz w:val="20"/>
          <w:szCs w:val="20"/>
        </w:rPr>
        <w:t xml:space="preserve">szociális, egészségügyi, kulturális, sport és idegenforgalmi </w:t>
      </w:r>
      <w:r w:rsidRPr="00DB0E09">
        <w:rPr>
          <w:spacing w:val="5"/>
          <w:sz w:val="20"/>
          <w:szCs w:val="20"/>
        </w:rPr>
        <w:t>kiadványok körét;</w:t>
      </w:r>
    </w:p>
    <w:p w:rsidR="00DB0E09" w:rsidRPr="00DB0E09" w:rsidRDefault="00DB0E09" w:rsidP="00DB0E09">
      <w:pPr>
        <w:pStyle w:val="Listaszerbekezds"/>
        <w:numPr>
          <w:ilvl w:val="0"/>
          <w:numId w:val="22"/>
        </w:numPr>
        <w:tabs>
          <w:tab w:val="left" w:pos="142"/>
        </w:tabs>
        <w:ind w:left="0" w:firstLine="0"/>
        <w:jc w:val="both"/>
        <w:rPr>
          <w:spacing w:val="5"/>
          <w:sz w:val="20"/>
          <w:szCs w:val="20"/>
        </w:rPr>
      </w:pPr>
      <w:r w:rsidRPr="00DB0E09">
        <w:rPr>
          <w:spacing w:val="5"/>
          <w:sz w:val="20"/>
          <w:szCs w:val="20"/>
        </w:rPr>
        <w:t xml:space="preserve">véleményezi az önkormányzati fenntartású, illetve működtetésű </w:t>
      </w:r>
      <w:r w:rsidRPr="00DB0E09">
        <w:rPr>
          <w:sz w:val="20"/>
          <w:szCs w:val="20"/>
        </w:rPr>
        <w:t xml:space="preserve">szociális, egészségügyi, kulturális, sport és idegenforgalmi </w:t>
      </w:r>
      <w:r w:rsidRPr="00DB0E09">
        <w:rPr>
          <w:spacing w:val="5"/>
          <w:sz w:val="20"/>
          <w:szCs w:val="20"/>
        </w:rPr>
        <w:t>létesítmények helyiségeinek értékesítésére és egyéb hasznosítására vonatkozó javaslatokat;</w:t>
      </w:r>
    </w:p>
    <w:p w:rsidR="00DB0E09" w:rsidRPr="00DB0E09" w:rsidRDefault="00DB0E09" w:rsidP="00DB0E09">
      <w:pPr>
        <w:pStyle w:val="Listaszerbekezds"/>
        <w:numPr>
          <w:ilvl w:val="0"/>
          <w:numId w:val="22"/>
        </w:numPr>
        <w:tabs>
          <w:tab w:val="left" w:pos="142"/>
        </w:tabs>
        <w:ind w:left="0" w:firstLine="0"/>
        <w:jc w:val="both"/>
        <w:rPr>
          <w:color w:val="000000"/>
          <w:sz w:val="20"/>
          <w:szCs w:val="20"/>
        </w:rPr>
      </w:pPr>
      <w:r w:rsidRPr="00DB0E09">
        <w:rPr>
          <w:color w:val="000000"/>
          <w:sz w:val="20"/>
          <w:szCs w:val="20"/>
        </w:rPr>
        <w:t>rendszeresen értékeli és elemzi a városi idegenforgalom helyzetét, javaslatot tesz az illetékes szerveknek;</w:t>
      </w:r>
    </w:p>
    <w:p w:rsidR="00DB0E09" w:rsidRPr="00DB0E09" w:rsidRDefault="00DB0E09" w:rsidP="00DB0E09">
      <w:pPr>
        <w:pStyle w:val="Listaszerbekezds"/>
        <w:numPr>
          <w:ilvl w:val="0"/>
          <w:numId w:val="22"/>
        </w:numPr>
        <w:tabs>
          <w:tab w:val="left" w:pos="142"/>
        </w:tabs>
        <w:ind w:left="0" w:firstLine="0"/>
        <w:jc w:val="both"/>
        <w:rPr>
          <w:color w:val="000000"/>
          <w:sz w:val="20"/>
          <w:szCs w:val="20"/>
        </w:rPr>
      </w:pPr>
      <w:r w:rsidRPr="00DB0E09">
        <w:rPr>
          <w:sz w:val="20"/>
          <w:szCs w:val="20"/>
        </w:rPr>
        <w:t>javaslatot tesz a közterületek nevének módosítására;</w:t>
      </w:r>
    </w:p>
    <w:p w:rsidR="00DB0E09" w:rsidRPr="00DB0E09" w:rsidRDefault="00DB0E09" w:rsidP="00DB0E09">
      <w:pPr>
        <w:pStyle w:val="Listaszerbekezds"/>
        <w:numPr>
          <w:ilvl w:val="0"/>
          <w:numId w:val="22"/>
        </w:numPr>
        <w:tabs>
          <w:tab w:val="left" w:pos="142"/>
        </w:tabs>
        <w:ind w:left="0" w:firstLine="0"/>
        <w:jc w:val="both"/>
        <w:rPr>
          <w:color w:val="000000"/>
          <w:sz w:val="20"/>
          <w:szCs w:val="20"/>
        </w:rPr>
      </w:pPr>
      <w:r w:rsidRPr="00DB0E09">
        <w:rPr>
          <w:color w:val="000000"/>
          <w:sz w:val="20"/>
          <w:szCs w:val="20"/>
        </w:rPr>
        <w:t>kapcsolatot tart és együttműködik a városi és városon kívüli idegenforgalmi szervekkel, elősegíti tevékenységüket;</w:t>
      </w:r>
    </w:p>
    <w:p w:rsidR="00DB0E09" w:rsidRPr="00DB0E09" w:rsidRDefault="00DB0E09" w:rsidP="00DB0E09">
      <w:pPr>
        <w:pStyle w:val="Listaszerbekezds"/>
        <w:numPr>
          <w:ilvl w:val="0"/>
          <w:numId w:val="22"/>
        </w:numPr>
        <w:tabs>
          <w:tab w:val="left" w:pos="142"/>
        </w:tabs>
        <w:ind w:left="0" w:firstLine="0"/>
        <w:jc w:val="both"/>
        <w:rPr>
          <w:color w:val="000000"/>
          <w:sz w:val="20"/>
          <w:szCs w:val="20"/>
        </w:rPr>
      </w:pPr>
      <w:r w:rsidRPr="00DB0E09">
        <w:rPr>
          <w:color w:val="000000"/>
          <w:sz w:val="20"/>
          <w:szCs w:val="20"/>
        </w:rPr>
        <w:t>koordinálja a város idegenforgalmi tevékenységét, a bel- és külföldi piacokon, fórumokon, rendezvényeken való megjelenést;</w:t>
      </w:r>
    </w:p>
    <w:p w:rsidR="00DB0E09" w:rsidRPr="00DB0E09" w:rsidRDefault="00DB0E09" w:rsidP="00DB0E09">
      <w:pPr>
        <w:pStyle w:val="Listaszerbekezds"/>
        <w:numPr>
          <w:ilvl w:val="0"/>
          <w:numId w:val="22"/>
        </w:numPr>
        <w:tabs>
          <w:tab w:val="left" w:pos="142"/>
        </w:tabs>
        <w:ind w:left="0" w:firstLine="0"/>
        <w:jc w:val="both"/>
        <w:rPr>
          <w:color w:val="000000"/>
          <w:sz w:val="20"/>
          <w:szCs w:val="20"/>
        </w:rPr>
      </w:pPr>
      <w:r w:rsidRPr="00DB0E09">
        <w:rPr>
          <w:color w:val="000000"/>
          <w:sz w:val="20"/>
          <w:szCs w:val="20"/>
        </w:rPr>
        <w:t>idegenforgalmi megközelítéssel véleményezi a képviselő-testületi előterjesztéseket, elemzi és jelzi a döntések hatását;</w:t>
      </w:r>
    </w:p>
    <w:p w:rsidR="00DB0E09" w:rsidRPr="00DB0E09" w:rsidRDefault="00DB0E09" w:rsidP="00DB0E09">
      <w:pPr>
        <w:pStyle w:val="Listaszerbekezds"/>
        <w:numPr>
          <w:ilvl w:val="0"/>
          <w:numId w:val="22"/>
        </w:numPr>
        <w:tabs>
          <w:tab w:val="left" w:pos="142"/>
        </w:tabs>
        <w:ind w:left="0" w:firstLine="0"/>
        <w:jc w:val="both"/>
        <w:rPr>
          <w:color w:val="000000"/>
          <w:sz w:val="20"/>
          <w:szCs w:val="20"/>
        </w:rPr>
      </w:pPr>
      <w:r w:rsidRPr="00DB0E09">
        <w:rPr>
          <w:color w:val="000000"/>
          <w:sz w:val="20"/>
          <w:szCs w:val="20"/>
        </w:rPr>
        <w:t>közreműködik a város nemzetközi és testvérvárosi kapcsolatainak szervezésében, fejlesztésében;</w:t>
      </w:r>
    </w:p>
    <w:p w:rsidR="00DB0E09" w:rsidRPr="00DB0E09" w:rsidRDefault="00DB0E09" w:rsidP="00DB0E09">
      <w:pPr>
        <w:pStyle w:val="NormlWeb"/>
        <w:numPr>
          <w:ilvl w:val="0"/>
          <w:numId w:val="22"/>
        </w:numPr>
        <w:shd w:val="clear" w:color="auto" w:fill="FFFFFF"/>
        <w:tabs>
          <w:tab w:val="left" w:pos="142"/>
        </w:tabs>
        <w:spacing w:before="0" w:beforeAutospacing="0" w:after="0" w:afterAutospacing="0"/>
        <w:ind w:left="0" w:firstLine="0"/>
        <w:jc w:val="both"/>
        <w:rPr>
          <w:sz w:val="20"/>
          <w:szCs w:val="20"/>
        </w:rPr>
      </w:pPr>
      <w:r w:rsidRPr="00DB0E09">
        <w:rPr>
          <w:sz w:val="20"/>
          <w:szCs w:val="20"/>
        </w:rPr>
        <w:t>dönt a tárgyévben esedékes, önkormányzati szervezésű városi ünnepségek, és állami ünnepek városi programjáról, megrendezéséről, a szervező intézmények /közreműködők kijelöléséről;</w:t>
      </w:r>
    </w:p>
    <w:p w:rsidR="00DB0E09" w:rsidRPr="00DB0E09" w:rsidRDefault="00DB0E09" w:rsidP="00DB0E09">
      <w:pPr>
        <w:pStyle w:val="Listaszerbekezds"/>
        <w:numPr>
          <w:ilvl w:val="0"/>
          <w:numId w:val="22"/>
        </w:numPr>
        <w:tabs>
          <w:tab w:val="left" w:pos="142"/>
        </w:tabs>
        <w:ind w:left="0" w:firstLine="0"/>
        <w:jc w:val="both"/>
        <w:rPr>
          <w:color w:val="000000"/>
          <w:sz w:val="20"/>
          <w:szCs w:val="20"/>
        </w:rPr>
      </w:pPr>
      <w:r w:rsidRPr="00DB0E09">
        <w:rPr>
          <w:color w:val="000000"/>
          <w:sz w:val="20"/>
          <w:szCs w:val="20"/>
        </w:rPr>
        <w:t>végzi a képviselő-testület által esetenként meghatározott feladatokat;</w:t>
      </w:r>
    </w:p>
    <w:p w:rsidR="00DB0E09" w:rsidRPr="00DB0E09" w:rsidRDefault="00DB0E09" w:rsidP="00DB0E09">
      <w:pPr>
        <w:jc w:val="both"/>
        <w:rPr>
          <w:b/>
          <w:bCs/>
          <w:sz w:val="20"/>
          <w:szCs w:val="20"/>
        </w:rPr>
      </w:pPr>
      <w:r w:rsidRPr="00DB0E09">
        <w:rPr>
          <w:b/>
          <w:bCs/>
          <w:sz w:val="20"/>
          <w:szCs w:val="20"/>
        </w:rPr>
        <w:t xml:space="preserve">b) </w:t>
      </w:r>
      <w:proofErr w:type="gramStart"/>
      <w:r w:rsidRPr="00DB0E09">
        <w:rPr>
          <w:b/>
          <w:bCs/>
          <w:sz w:val="20"/>
          <w:szCs w:val="20"/>
        </w:rPr>
        <w:t>A</w:t>
      </w:r>
      <w:proofErr w:type="gramEnd"/>
      <w:r w:rsidRPr="00DB0E09">
        <w:rPr>
          <w:b/>
          <w:bCs/>
          <w:sz w:val="20"/>
          <w:szCs w:val="20"/>
        </w:rPr>
        <w:t xml:space="preserve"> bizottság képviselő-testület által átruházott hatáskörben végzett feladatai:</w:t>
      </w:r>
    </w:p>
    <w:p w:rsidR="00DB0E09" w:rsidRPr="00DB0E09" w:rsidRDefault="00DB0E09" w:rsidP="00DB0E09">
      <w:pPr>
        <w:jc w:val="both"/>
        <w:rPr>
          <w:sz w:val="20"/>
          <w:szCs w:val="20"/>
        </w:rPr>
      </w:pPr>
      <w:r w:rsidRPr="00DB0E09">
        <w:rPr>
          <w:sz w:val="20"/>
          <w:szCs w:val="20"/>
        </w:rPr>
        <w:t>- dönt szociális bérlakás bérlőjének kijelöléséről;</w:t>
      </w:r>
    </w:p>
    <w:p w:rsidR="00DB0E09" w:rsidRPr="00DB0E09" w:rsidRDefault="00DB0E09" w:rsidP="00DB0E09">
      <w:pPr>
        <w:jc w:val="both"/>
        <w:rPr>
          <w:sz w:val="20"/>
          <w:szCs w:val="20"/>
        </w:rPr>
      </w:pPr>
      <w:r w:rsidRPr="00DB0E09">
        <w:rPr>
          <w:sz w:val="20"/>
          <w:szCs w:val="20"/>
        </w:rPr>
        <w:t>- az alapellátásnál és az idősek klubjánál a személyi térítési díjból a díj 50%-</w:t>
      </w:r>
      <w:proofErr w:type="gramStart"/>
      <w:r w:rsidRPr="00DB0E09">
        <w:rPr>
          <w:sz w:val="20"/>
          <w:szCs w:val="20"/>
        </w:rPr>
        <w:t>a</w:t>
      </w:r>
      <w:proofErr w:type="gramEnd"/>
      <w:r w:rsidRPr="00DB0E09">
        <w:rPr>
          <w:sz w:val="20"/>
          <w:szCs w:val="20"/>
        </w:rPr>
        <w:t xml:space="preserve"> erejéig méltányosságot gyakorolhat;</w:t>
      </w:r>
    </w:p>
    <w:p w:rsidR="00DB0E09" w:rsidRPr="00DB0E09" w:rsidRDefault="00DB0E09" w:rsidP="00DB0E09">
      <w:pPr>
        <w:jc w:val="both"/>
        <w:rPr>
          <w:sz w:val="20"/>
          <w:szCs w:val="20"/>
        </w:rPr>
      </w:pPr>
      <w:r w:rsidRPr="00DB0E09">
        <w:rPr>
          <w:sz w:val="20"/>
          <w:szCs w:val="20"/>
        </w:rPr>
        <w:t>- végzi a képviselő-testület által esetenként meghatározott egyéb feladatokat;</w:t>
      </w:r>
    </w:p>
    <w:p w:rsidR="00DB0E09" w:rsidRPr="00DB0E09" w:rsidRDefault="00DB0E09" w:rsidP="00DB0E09">
      <w:pPr>
        <w:pStyle w:val="NormlWeb"/>
        <w:shd w:val="clear" w:color="auto" w:fill="FFFFFF"/>
        <w:spacing w:before="0" w:beforeAutospacing="0" w:after="0" w:afterAutospacing="0"/>
        <w:jc w:val="both"/>
        <w:rPr>
          <w:sz w:val="20"/>
          <w:szCs w:val="20"/>
        </w:rPr>
      </w:pPr>
      <w:r w:rsidRPr="00DB0E09">
        <w:rPr>
          <w:sz w:val="20"/>
          <w:szCs w:val="20"/>
        </w:rPr>
        <w:t>- meghatározza a helyi testnevelési és sportfeladatokat, fejlesztési célokat;</w:t>
      </w:r>
    </w:p>
    <w:p w:rsidR="00DB0E09" w:rsidRPr="00DB0E09" w:rsidRDefault="00DB0E09" w:rsidP="00DB0E09">
      <w:pPr>
        <w:jc w:val="both"/>
        <w:rPr>
          <w:b/>
          <w:bCs/>
          <w:sz w:val="20"/>
          <w:szCs w:val="20"/>
        </w:rPr>
      </w:pPr>
      <w:r w:rsidRPr="00DB0E09">
        <w:rPr>
          <w:b/>
          <w:bCs/>
          <w:sz w:val="20"/>
          <w:szCs w:val="20"/>
        </w:rPr>
        <w:t xml:space="preserve">c) </w:t>
      </w:r>
      <w:proofErr w:type="gramStart"/>
      <w:r w:rsidRPr="00DB0E09">
        <w:rPr>
          <w:b/>
          <w:bCs/>
          <w:sz w:val="20"/>
          <w:szCs w:val="20"/>
        </w:rPr>
        <w:t>A</w:t>
      </w:r>
      <w:proofErr w:type="gramEnd"/>
      <w:r w:rsidRPr="00DB0E09">
        <w:rPr>
          <w:b/>
          <w:bCs/>
          <w:sz w:val="20"/>
          <w:szCs w:val="20"/>
        </w:rPr>
        <w:t xml:space="preserve"> bizottság ellenőrzési feladatai:</w:t>
      </w:r>
    </w:p>
    <w:p w:rsidR="00DB0E09" w:rsidRPr="00DB0E09" w:rsidRDefault="00DB0E09" w:rsidP="00DB0E09">
      <w:pPr>
        <w:jc w:val="both"/>
        <w:rPr>
          <w:sz w:val="20"/>
          <w:szCs w:val="20"/>
        </w:rPr>
      </w:pPr>
      <w:r w:rsidRPr="00DB0E09">
        <w:rPr>
          <w:sz w:val="20"/>
          <w:szCs w:val="20"/>
        </w:rPr>
        <w:t>- a családsegítő és gyermekjóléti szolgálattal együttműködve helyszíni szemléket végez, melynek során a szociális juttatások felhasználását ellenőrzi;</w:t>
      </w:r>
    </w:p>
    <w:p w:rsidR="00DB0E09" w:rsidRPr="00DB0E09" w:rsidRDefault="00DB0E09" w:rsidP="00DB0E09">
      <w:pPr>
        <w:jc w:val="both"/>
        <w:rPr>
          <w:sz w:val="20"/>
          <w:szCs w:val="20"/>
        </w:rPr>
      </w:pPr>
      <w:r w:rsidRPr="00DB0E09">
        <w:rPr>
          <w:sz w:val="20"/>
          <w:szCs w:val="20"/>
        </w:rPr>
        <w:t>- helyszíni ellenőrzéssel közreműködik a közmunka végzésének minél hatékonyabb megszervezésében;</w:t>
      </w:r>
    </w:p>
    <w:p w:rsidR="00DB0E09" w:rsidRPr="00DB0E09" w:rsidRDefault="00DB0E09" w:rsidP="00DB0E09">
      <w:pPr>
        <w:jc w:val="both"/>
        <w:rPr>
          <w:sz w:val="20"/>
          <w:szCs w:val="20"/>
        </w:rPr>
      </w:pPr>
      <w:r w:rsidRPr="00DB0E09">
        <w:rPr>
          <w:sz w:val="20"/>
          <w:szCs w:val="20"/>
        </w:rPr>
        <w:t>- az oktatási intézményeknél folyamatosan figyelemmel kíséri a gyermekétkeztetési térítési díjak felhasználását, a szociális rászorultság figyelembe vételével.</w:t>
      </w:r>
    </w:p>
    <w:p w:rsidR="00DB0E09" w:rsidRPr="00DB0E09" w:rsidRDefault="00DB0E09">
      <w:pPr>
        <w:jc w:val="both"/>
        <w:rPr>
          <w:sz w:val="20"/>
          <w:szCs w:val="20"/>
        </w:rPr>
      </w:pPr>
    </w:p>
    <w:p w:rsidR="00DB0E09" w:rsidRPr="00DB0E09" w:rsidRDefault="00DB0E09">
      <w:pPr>
        <w:jc w:val="both"/>
        <w:rPr>
          <w:sz w:val="20"/>
          <w:szCs w:val="20"/>
        </w:rPr>
      </w:pPr>
    </w:p>
    <w:p w:rsidR="008C5B39" w:rsidRPr="00DB0E09" w:rsidRDefault="002326E6">
      <w:pPr>
        <w:jc w:val="right"/>
        <w:rPr>
          <w:b/>
          <w:sz w:val="20"/>
          <w:szCs w:val="20"/>
        </w:rPr>
      </w:pPr>
      <w:r w:rsidRPr="00DB0E09">
        <w:rPr>
          <w:rStyle w:val="Lbjegyzet-hivatkozs"/>
          <w:b/>
          <w:sz w:val="20"/>
          <w:szCs w:val="20"/>
        </w:rPr>
        <w:lastRenderedPageBreak/>
        <w:footnoteReference w:id="113"/>
      </w:r>
      <w:r w:rsidRPr="00DB0E09">
        <w:rPr>
          <w:b/>
          <w:sz w:val="20"/>
          <w:szCs w:val="20"/>
        </w:rPr>
        <w:t xml:space="preserve"> </w:t>
      </w:r>
      <w:r w:rsidR="00AF502E" w:rsidRPr="00DB0E09">
        <w:rPr>
          <w:rStyle w:val="Lbjegyzet-hivatkozs"/>
          <w:b/>
          <w:sz w:val="20"/>
          <w:szCs w:val="20"/>
        </w:rPr>
        <w:footnoteReference w:id="114"/>
      </w:r>
      <w:r w:rsidR="00AF502E" w:rsidRPr="00DB0E09">
        <w:rPr>
          <w:b/>
          <w:sz w:val="20"/>
          <w:szCs w:val="20"/>
        </w:rPr>
        <w:t xml:space="preserve"> </w:t>
      </w:r>
      <w:r w:rsidR="001263DC" w:rsidRPr="00DB0E09">
        <w:rPr>
          <w:rStyle w:val="Lbjegyzet-hivatkozs"/>
          <w:b/>
          <w:sz w:val="20"/>
          <w:szCs w:val="20"/>
        </w:rPr>
        <w:footnoteReference w:id="115"/>
      </w:r>
      <w:r w:rsidR="008C5B39" w:rsidRPr="00DB0E09">
        <w:rPr>
          <w:b/>
          <w:sz w:val="20"/>
          <w:szCs w:val="20"/>
        </w:rPr>
        <w:t xml:space="preserve">5. melléklet </w:t>
      </w:r>
    </w:p>
    <w:p w:rsidR="00DB0E09" w:rsidRPr="00DB0E09" w:rsidRDefault="00DB0E09">
      <w:pPr>
        <w:jc w:val="right"/>
        <w:rPr>
          <w:b/>
          <w:sz w:val="20"/>
          <w:szCs w:val="20"/>
        </w:rPr>
      </w:pPr>
    </w:p>
    <w:p w:rsidR="00091E2B" w:rsidRPr="00DB0E09" w:rsidRDefault="00091E2B" w:rsidP="00091E2B">
      <w:pPr>
        <w:pStyle w:val="Szvegtrzs"/>
        <w:rPr>
          <w:rFonts w:ascii="Times New Roman" w:hAnsi="Times New Roman"/>
          <w:smallCaps/>
          <w:sz w:val="20"/>
        </w:rPr>
      </w:pPr>
      <w:proofErr w:type="gramStart"/>
      <w:r w:rsidRPr="00DB0E09">
        <w:rPr>
          <w:rFonts w:ascii="Times New Roman" w:hAnsi="Times New Roman"/>
          <w:smallCaps/>
          <w:sz w:val="20"/>
        </w:rPr>
        <w:t>a</w:t>
      </w:r>
      <w:proofErr w:type="gramEnd"/>
      <w:r w:rsidRPr="00DB0E09">
        <w:rPr>
          <w:rFonts w:ascii="Times New Roman" w:hAnsi="Times New Roman"/>
          <w:smallCaps/>
          <w:sz w:val="20"/>
        </w:rPr>
        <w:t xml:space="preserve"> képviselő-testület feladat- és hatásköréből az alábbiakat átruházza a polgármesterre</w:t>
      </w:r>
    </w:p>
    <w:tbl>
      <w:tblPr>
        <w:tblStyle w:val="Rcsostblzat"/>
        <w:tblW w:w="0" w:type="auto"/>
        <w:tblLook w:val="04A0" w:firstRow="1" w:lastRow="0" w:firstColumn="1" w:lastColumn="0" w:noHBand="0" w:noVBand="1"/>
      </w:tblPr>
      <w:tblGrid>
        <w:gridCol w:w="1101"/>
        <w:gridCol w:w="3707"/>
        <w:gridCol w:w="4254"/>
      </w:tblGrid>
      <w:tr w:rsidR="002326E6" w:rsidRPr="00DB0E09" w:rsidTr="00646352">
        <w:tc>
          <w:tcPr>
            <w:tcW w:w="1101" w:type="dxa"/>
          </w:tcPr>
          <w:p w:rsidR="002326E6" w:rsidRPr="00DB0E09" w:rsidRDefault="002326E6" w:rsidP="00646352">
            <w:pPr>
              <w:rPr>
                <w:rFonts w:ascii="Times New Roman" w:hAnsi="Times New Roman"/>
                <w:b/>
                <w:sz w:val="20"/>
                <w:szCs w:val="20"/>
              </w:rPr>
            </w:pPr>
          </w:p>
        </w:tc>
        <w:tc>
          <w:tcPr>
            <w:tcW w:w="3707" w:type="dxa"/>
            <w:vAlign w:val="center"/>
          </w:tcPr>
          <w:p w:rsidR="002326E6" w:rsidRPr="00DB0E09" w:rsidRDefault="002326E6" w:rsidP="00646352">
            <w:pPr>
              <w:jc w:val="center"/>
              <w:rPr>
                <w:rFonts w:ascii="Times New Roman" w:hAnsi="Times New Roman"/>
                <w:b/>
                <w:sz w:val="20"/>
                <w:szCs w:val="20"/>
              </w:rPr>
            </w:pPr>
            <w:r w:rsidRPr="00DB0E09">
              <w:rPr>
                <w:rFonts w:ascii="Times New Roman" w:hAnsi="Times New Roman"/>
                <w:b/>
                <w:sz w:val="20"/>
                <w:szCs w:val="20"/>
              </w:rPr>
              <w:t>a polgármesterre átruházott képviselő-testületi hatáskör megnevezése</w:t>
            </w:r>
          </w:p>
        </w:tc>
        <w:tc>
          <w:tcPr>
            <w:tcW w:w="4254" w:type="dxa"/>
            <w:vAlign w:val="center"/>
          </w:tcPr>
          <w:p w:rsidR="002326E6" w:rsidRPr="00DB0E09" w:rsidRDefault="002326E6" w:rsidP="00646352">
            <w:pPr>
              <w:jc w:val="center"/>
              <w:rPr>
                <w:rFonts w:ascii="Times New Roman" w:hAnsi="Times New Roman"/>
                <w:b/>
                <w:sz w:val="20"/>
                <w:szCs w:val="20"/>
              </w:rPr>
            </w:pPr>
            <w:r w:rsidRPr="00DB0E09">
              <w:rPr>
                <w:rFonts w:ascii="Times New Roman" w:hAnsi="Times New Roman"/>
                <w:b/>
                <w:sz w:val="20"/>
                <w:szCs w:val="20"/>
              </w:rPr>
              <w:t>a hatáskör átruházását tartalmazó önkormányzati rendelet megnevezése</w:t>
            </w:r>
          </w:p>
        </w:tc>
      </w:tr>
      <w:tr w:rsidR="002326E6" w:rsidRPr="00DB0E09" w:rsidTr="00646352">
        <w:tc>
          <w:tcPr>
            <w:tcW w:w="1101" w:type="dxa"/>
          </w:tcPr>
          <w:p w:rsidR="002326E6" w:rsidRPr="00DB0E09" w:rsidRDefault="002326E6" w:rsidP="002326E6">
            <w:pPr>
              <w:pStyle w:val="Listaszerbekezds"/>
              <w:numPr>
                <w:ilvl w:val="0"/>
                <w:numId w:val="26"/>
              </w:numPr>
              <w:rPr>
                <w:rFonts w:ascii="Times New Roman" w:hAnsi="Times New Roman"/>
                <w:sz w:val="20"/>
                <w:szCs w:val="20"/>
              </w:rPr>
            </w:pPr>
          </w:p>
        </w:tc>
        <w:tc>
          <w:tcPr>
            <w:tcW w:w="3707" w:type="dxa"/>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Dönt a piacról, illetve vásárról kitiltás esetén</w:t>
            </w:r>
          </w:p>
        </w:tc>
        <w:tc>
          <w:tcPr>
            <w:tcW w:w="4254" w:type="dxa"/>
          </w:tcPr>
          <w:p w:rsidR="002326E6" w:rsidRPr="00DB0E09" w:rsidRDefault="002326E6" w:rsidP="00646352">
            <w:pPr>
              <w:tabs>
                <w:tab w:val="left" w:pos="915"/>
              </w:tabs>
              <w:rPr>
                <w:rFonts w:ascii="Times New Roman" w:hAnsi="Times New Roman"/>
                <w:sz w:val="20"/>
                <w:szCs w:val="20"/>
              </w:rPr>
            </w:pPr>
            <w:r w:rsidRPr="00DB0E09">
              <w:rPr>
                <w:rFonts w:ascii="Times New Roman" w:hAnsi="Times New Roman"/>
                <w:sz w:val="20"/>
                <w:szCs w:val="20"/>
              </w:rPr>
              <w:t>16/1996.(IV.29.</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16.§ (3) bekezdés</w:t>
            </w:r>
          </w:p>
        </w:tc>
      </w:tr>
      <w:tr w:rsidR="002326E6" w:rsidRPr="00DB0E09" w:rsidTr="00646352">
        <w:tc>
          <w:tcPr>
            <w:tcW w:w="1101" w:type="dxa"/>
          </w:tcPr>
          <w:p w:rsidR="002326E6" w:rsidRPr="00DB0E09" w:rsidRDefault="002326E6" w:rsidP="002326E6">
            <w:pPr>
              <w:pStyle w:val="Listaszerbekezds"/>
              <w:numPr>
                <w:ilvl w:val="0"/>
                <w:numId w:val="26"/>
              </w:numPr>
              <w:rPr>
                <w:rFonts w:ascii="Times New Roman" w:hAnsi="Times New Roman"/>
                <w:sz w:val="20"/>
                <w:szCs w:val="20"/>
              </w:rPr>
            </w:pPr>
          </w:p>
        </w:tc>
        <w:tc>
          <w:tcPr>
            <w:tcW w:w="3707" w:type="dxa"/>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Jóváhagyja a vízkorlátozási tervjavaslatot és a terv alapján elrendeli a vízkorlátozást</w:t>
            </w:r>
          </w:p>
        </w:tc>
        <w:tc>
          <w:tcPr>
            <w:tcW w:w="4254" w:type="dxa"/>
          </w:tcPr>
          <w:p w:rsidR="002326E6" w:rsidRPr="00DB0E09" w:rsidRDefault="002326E6" w:rsidP="00646352">
            <w:pPr>
              <w:tabs>
                <w:tab w:val="left" w:pos="915"/>
              </w:tabs>
              <w:rPr>
                <w:rFonts w:ascii="Times New Roman" w:hAnsi="Times New Roman"/>
                <w:sz w:val="20"/>
                <w:szCs w:val="20"/>
              </w:rPr>
            </w:pPr>
            <w:r w:rsidRPr="00DB0E09">
              <w:rPr>
                <w:rFonts w:ascii="Times New Roman" w:hAnsi="Times New Roman"/>
                <w:sz w:val="20"/>
                <w:szCs w:val="20"/>
              </w:rPr>
              <w:t>19/1996.(VI.24.</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xml:space="preserve">. 3-4.§ </w:t>
            </w:r>
          </w:p>
        </w:tc>
      </w:tr>
      <w:tr w:rsidR="002326E6" w:rsidRPr="00DB0E09" w:rsidTr="00646352">
        <w:tc>
          <w:tcPr>
            <w:tcW w:w="1101" w:type="dxa"/>
          </w:tcPr>
          <w:p w:rsidR="002326E6" w:rsidRPr="00DB0E09" w:rsidRDefault="002326E6" w:rsidP="002326E6">
            <w:pPr>
              <w:pStyle w:val="Listaszerbekezds"/>
              <w:numPr>
                <w:ilvl w:val="0"/>
                <w:numId w:val="26"/>
              </w:numPr>
              <w:rPr>
                <w:rFonts w:ascii="Times New Roman" w:hAnsi="Times New Roman"/>
                <w:sz w:val="20"/>
                <w:szCs w:val="20"/>
              </w:rPr>
            </w:pPr>
          </w:p>
        </w:tc>
        <w:tc>
          <w:tcPr>
            <w:tcW w:w="3707" w:type="dxa"/>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Dönt az önkormányzati segély odaítéléséről</w:t>
            </w:r>
          </w:p>
        </w:tc>
        <w:tc>
          <w:tcPr>
            <w:tcW w:w="4254" w:type="dxa"/>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14/2000.(IV.28.</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11.§ (3) bekezdés</w:t>
            </w:r>
          </w:p>
        </w:tc>
      </w:tr>
      <w:tr w:rsidR="002326E6" w:rsidRPr="00DB0E09" w:rsidTr="00646352">
        <w:tc>
          <w:tcPr>
            <w:tcW w:w="1101" w:type="dxa"/>
          </w:tcPr>
          <w:p w:rsidR="002326E6" w:rsidRPr="00DB0E09" w:rsidRDefault="002326E6" w:rsidP="002326E6">
            <w:pPr>
              <w:pStyle w:val="Listaszerbekezds"/>
              <w:numPr>
                <w:ilvl w:val="0"/>
                <w:numId w:val="26"/>
              </w:numPr>
              <w:rPr>
                <w:rFonts w:ascii="Times New Roman" w:hAnsi="Times New Roman"/>
                <w:sz w:val="20"/>
                <w:szCs w:val="20"/>
              </w:rPr>
            </w:pPr>
          </w:p>
        </w:tc>
        <w:tc>
          <w:tcPr>
            <w:tcW w:w="3707" w:type="dxa"/>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Saját hatáskörében évente 5 díjat adományozhat (Mohács Város Tisztelet Jeléül Kitüntető Díj)</w:t>
            </w:r>
          </w:p>
        </w:tc>
        <w:tc>
          <w:tcPr>
            <w:tcW w:w="4254" w:type="dxa"/>
          </w:tcPr>
          <w:p w:rsidR="002326E6" w:rsidRPr="00DB0E09" w:rsidRDefault="002326E6" w:rsidP="00646352">
            <w:pPr>
              <w:tabs>
                <w:tab w:val="left" w:pos="915"/>
              </w:tabs>
              <w:rPr>
                <w:rFonts w:ascii="Times New Roman" w:hAnsi="Times New Roman"/>
                <w:sz w:val="20"/>
                <w:szCs w:val="20"/>
              </w:rPr>
            </w:pPr>
            <w:r w:rsidRPr="00DB0E09">
              <w:rPr>
                <w:rFonts w:ascii="Times New Roman" w:hAnsi="Times New Roman"/>
                <w:sz w:val="20"/>
                <w:szCs w:val="20"/>
              </w:rPr>
              <w:t>3/2002.(II.4.</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5.§ (3) bekezdés</w:t>
            </w:r>
          </w:p>
        </w:tc>
      </w:tr>
      <w:tr w:rsidR="002326E6" w:rsidRPr="00DB0E09" w:rsidTr="00646352">
        <w:tc>
          <w:tcPr>
            <w:tcW w:w="1101" w:type="dxa"/>
          </w:tcPr>
          <w:p w:rsidR="002326E6" w:rsidRPr="00DB0E09" w:rsidRDefault="002326E6" w:rsidP="002326E6">
            <w:pPr>
              <w:pStyle w:val="Listaszerbekezds"/>
              <w:numPr>
                <w:ilvl w:val="0"/>
                <w:numId w:val="26"/>
              </w:numPr>
              <w:rPr>
                <w:rFonts w:ascii="Times New Roman" w:hAnsi="Times New Roman"/>
                <w:sz w:val="20"/>
                <w:szCs w:val="20"/>
              </w:rPr>
            </w:pPr>
          </w:p>
        </w:tc>
        <w:tc>
          <w:tcPr>
            <w:tcW w:w="3707" w:type="dxa"/>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Dönt a város nevének, címerének és zászlónak használatával kapcsolatos ügyekben</w:t>
            </w:r>
          </w:p>
        </w:tc>
        <w:tc>
          <w:tcPr>
            <w:tcW w:w="4254" w:type="dxa"/>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15/2002.(VII.1.</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4.§ (1)-(2) bekezdés</w:t>
            </w:r>
          </w:p>
        </w:tc>
      </w:tr>
      <w:tr w:rsidR="002326E6" w:rsidRPr="00DB0E09" w:rsidTr="00646352">
        <w:tc>
          <w:tcPr>
            <w:tcW w:w="1101" w:type="dxa"/>
          </w:tcPr>
          <w:p w:rsidR="002326E6" w:rsidRPr="00DB0E09" w:rsidRDefault="002326E6" w:rsidP="002326E6">
            <w:pPr>
              <w:pStyle w:val="Listaszerbekezds"/>
              <w:numPr>
                <w:ilvl w:val="0"/>
                <w:numId w:val="26"/>
              </w:numPr>
              <w:rPr>
                <w:rFonts w:ascii="Times New Roman" w:hAnsi="Times New Roman"/>
                <w:b/>
                <w:i/>
                <w:sz w:val="20"/>
                <w:szCs w:val="20"/>
              </w:rPr>
            </w:pPr>
          </w:p>
        </w:tc>
        <w:tc>
          <w:tcPr>
            <w:tcW w:w="3707" w:type="dxa"/>
          </w:tcPr>
          <w:p w:rsidR="002326E6" w:rsidRPr="00DB0E09" w:rsidRDefault="002326E6" w:rsidP="00646352">
            <w:pPr>
              <w:rPr>
                <w:rFonts w:ascii="Times New Roman" w:hAnsi="Times New Roman"/>
                <w:b/>
                <w:i/>
                <w:sz w:val="20"/>
                <w:szCs w:val="20"/>
              </w:rPr>
            </w:pPr>
            <w:r w:rsidRPr="00DB0E09">
              <w:rPr>
                <w:rFonts w:ascii="Times New Roman" w:hAnsi="Times New Roman"/>
                <w:b/>
                <w:i/>
                <w:sz w:val="20"/>
                <w:szCs w:val="20"/>
              </w:rPr>
              <w:t>elővásárlási jog gyakorlása a Képviselő-testület utólagos tájékoztatása mellett</w:t>
            </w:r>
          </w:p>
        </w:tc>
        <w:tc>
          <w:tcPr>
            <w:tcW w:w="4254" w:type="dxa"/>
          </w:tcPr>
          <w:p w:rsidR="002326E6" w:rsidRPr="00DB0E09" w:rsidRDefault="002326E6" w:rsidP="00646352">
            <w:pPr>
              <w:rPr>
                <w:rFonts w:ascii="Times New Roman" w:hAnsi="Times New Roman"/>
                <w:b/>
                <w:i/>
                <w:sz w:val="20"/>
                <w:szCs w:val="20"/>
              </w:rPr>
            </w:pPr>
            <w:r w:rsidRPr="00DB0E09">
              <w:rPr>
                <w:rFonts w:ascii="Times New Roman" w:hAnsi="Times New Roman"/>
                <w:b/>
                <w:bCs/>
                <w:i/>
                <w:sz w:val="20"/>
                <w:szCs w:val="20"/>
              </w:rPr>
              <w:t>12/2006.(VI.6.</w:t>
            </w:r>
            <w:proofErr w:type="gramStart"/>
            <w:r w:rsidRPr="00DB0E09">
              <w:rPr>
                <w:rFonts w:ascii="Times New Roman" w:hAnsi="Times New Roman"/>
                <w:b/>
                <w:bCs/>
                <w:i/>
                <w:sz w:val="20"/>
                <w:szCs w:val="20"/>
              </w:rPr>
              <w:t>)</w:t>
            </w:r>
            <w:proofErr w:type="spellStart"/>
            <w:r w:rsidRPr="00DB0E09">
              <w:rPr>
                <w:rFonts w:ascii="Times New Roman" w:hAnsi="Times New Roman"/>
                <w:b/>
                <w:bCs/>
                <w:i/>
                <w:sz w:val="20"/>
                <w:szCs w:val="20"/>
              </w:rPr>
              <w:t>ör</w:t>
            </w:r>
            <w:proofErr w:type="spellEnd"/>
            <w:proofErr w:type="gramEnd"/>
            <w:r w:rsidRPr="00DB0E09">
              <w:rPr>
                <w:rFonts w:ascii="Times New Roman" w:hAnsi="Times New Roman"/>
                <w:b/>
                <w:bCs/>
                <w:i/>
                <w:sz w:val="20"/>
                <w:szCs w:val="20"/>
              </w:rPr>
              <w:t>. 2.§ (4) bekezdés, illetve 4.§ (2) bekezdés</w:t>
            </w:r>
          </w:p>
        </w:tc>
      </w:tr>
      <w:tr w:rsidR="002326E6" w:rsidRPr="00DB0E09" w:rsidTr="00646352">
        <w:tc>
          <w:tcPr>
            <w:tcW w:w="1101" w:type="dxa"/>
          </w:tcPr>
          <w:p w:rsidR="002326E6" w:rsidRPr="00DB0E09" w:rsidRDefault="002326E6" w:rsidP="002326E6">
            <w:pPr>
              <w:pStyle w:val="Listaszerbekezds"/>
              <w:numPr>
                <w:ilvl w:val="0"/>
                <w:numId w:val="26"/>
              </w:numPr>
              <w:rPr>
                <w:rFonts w:ascii="Times New Roman" w:hAnsi="Times New Roman"/>
                <w:sz w:val="20"/>
                <w:szCs w:val="20"/>
              </w:rPr>
            </w:pPr>
          </w:p>
        </w:tc>
        <w:tc>
          <w:tcPr>
            <w:tcW w:w="3707" w:type="dxa"/>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Engedélyezheti méltányosságból a más településen bejelentett lakcímmel rendelkező elhunyt eltemettetését</w:t>
            </w:r>
          </w:p>
        </w:tc>
        <w:tc>
          <w:tcPr>
            <w:tcW w:w="4254" w:type="dxa"/>
          </w:tcPr>
          <w:p w:rsidR="002326E6" w:rsidRPr="00DB0E09" w:rsidRDefault="002326E6" w:rsidP="00646352">
            <w:pPr>
              <w:tabs>
                <w:tab w:val="left" w:pos="915"/>
              </w:tabs>
              <w:rPr>
                <w:rFonts w:ascii="Times New Roman" w:hAnsi="Times New Roman"/>
                <w:sz w:val="20"/>
                <w:szCs w:val="20"/>
              </w:rPr>
            </w:pPr>
            <w:r w:rsidRPr="00DB0E09">
              <w:rPr>
                <w:rFonts w:ascii="Times New Roman" w:hAnsi="Times New Roman"/>
                <w:sz w:val="20"/>
                <w:szCs w:val="20"/>
              </w:rPr>
              <w:t>22/2009.(XI.2.</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6.§ (3) bekezdés</w:t>
            </w:r>
          </w:p>
        </w:tc>
      </w:tr>
      <w:tr w:rsidR="002326E6" w:rsidRPr="00DB0E09" w:rsidTr="00646352">
        <w:tc>
          <w:tcPr>
            <w:tcW w:w="1101" w:type="dxa"/>
          </w:tcPr>
          <w:p w:rsidR="002326E6" w:rsidRPr="00DB0E09" w:rsidRDefault="002326E6" w:rsidP="002326E6">
            <w:pPr>
              <w:pStyle w:val="Listaszerbekezds"/>
              <w:numPr>
                <w:ilvl w:val="0"/>
                <w:numId w:val="26"/>
              </w:numPr>
              <w:rPr>
                <w:rFonts w:ascii="Times New Roman" w:hAnsi="Times New Roman"/>
                <w:sz w:val="20"/>
                <w:szCs w:val="20"/>
              </w:rPr>
            </w:pPr>
          </w:p>
        </w:tc>
        <w:tc>
          <w:tcPr>
            <w:tcW w:w="3707" w:type="dxa"/>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Ellenőrzi a vagyonkezelési szerződés alapján végzett beruházásokat</w:t>
            </w:r>
          </w:p>
        </w:tc>
        <w:tc>
          <w:tcPr>
            <w:tcW w:w="4254" w:type="dxa"/>
          </w:tcPr>
          <w:p w:rsidR="002326E6" w:rsidRPr="00DB0E09" w:rsidRDefault="002326E6" w:rsidP="00646352">
            <w:pPr>
              <w:tabs>
                <w:tab w:val="left" w:pos="915"/>
              </w:tabs>
              <w:rPr>
                <w:rFonts w:ascii="Times New Roman" w:hAnsi="Times New Roman"/>
                <w:sz w:val="20"/>
                <w:szCs w:val="20"/>
              </w:rPr>
            </w:pPr>
            <w:r w:rsidRPr="00DB0E09">
              <w:rPr>
                <w:rFonts w:ascii="Times New Roman" w:hAnsi="Times New Roman"/>
                <w:sz w:val="20"/>
                <w:szCs w:val="20"/>
              </w:rPr>
              <w:t>25/2012.(X.29.</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10.§ (17) bekezdés</w:t>
            </w:r>
          </w:p>
        </w:tc>
      </w:tr>
      <w:tr w:rsidR="002326E6" w:rsidRPr="00DB0E09" w:rsidTr="00646352">
        <w:tc>
          <w:tcPr>
            <w:tcW w:w="1101" w:type="dxa"/>
          </w:tcPr>
          <w:p w:rsidR="002326E6" w:rsidRPr="00DB0E09" w:rsidRDefault="002326E6" w:rsidP="002326E6">
            <w:pPr>
              <w:pStyle w:val="Listaszerbekezds"/>
              <w:numPr>
                <w:ilvl w:val="0"/>
                <w:numId w:val="26"/>
              </w:numPr>
              <w:rPr>
                <w:rFonts w:ascii="Times New Roman" w:hAnsi="Times New Roman"/>
                <w:sz w:val="20"/>
                <w:szCs w:val="20"/>
              </w:rPr>
            </w:pPr>
          </w:p>
        </w:tc>
        <w:tc>
          <w:tcPr>
            <w:tcW w:w="3707" w:type="dxa"/>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Ellenőrzi a vagyonkezelőt megillető jogok gyakorlását</w:t>
            </w:r>
          </w:p>
        </w:tc>
        <w:tc>
          <w:tcPr>
            <w:tcW w:w="4254" w:type="dxa"/>
          </w:tcPr>
          <w:p w:rsidR="002326E6" w:rsidRPr="00DB0E09" w:rsidRDefault="002326E6" w:rsidP="00646352">
            <w:pPr>
              <w:tabs>
                <w:tab w:val="left" w:pos="915"/>
              </w:tabs>
              <w:rPr>
                <w:rFonts w:ascii="Times New Roman" w:hAnsi="Times New Roman"/>
                <w:sz w:val="20"/>
                <w:szCs w:val="20"/>
              </w:rPr>
            </w:pPr>
            <w:r w:rsidRPr="00DB0E09">
              <w:rPr>
                <w:rFonts w:ascii="Times New Roman" w:hAnsi="Times New Roman"/>
                <w:sz w:val="20"/>
                <w:szCs w:val="20"/>
              </w:rPr>
              <w:t>25/2012.(X. 29.</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10.§ (22) bekezdés</w:t>
            </w:r>
          </w:p>
          <w:p w:rsidR="002326E6" w:rsidRPr="00DB0E09" w:rsidRDefault="002326E6" w:rsidP="00646352">
            <w:pPr>
              <w:tabs>
                <w:tab w:val="left" w:pos="915"/>
              </w:tabs>
              <w:jc w:val="right"/>
              <w:rPr>
                <w:rFonts w:ascii="Times New Roman" w:hAnsi="Times New Roman"/>
                <w:sz w:val="20"/>
                <w:szCs w:val="20"/>
              </w:rPr>
            </w:pPr>
          </w:p>
        </w:tc>
      </w:tr>
      <w:tr w:rsidR="002326E6" w:rsidRPr="00DB0E09" w:rsidTr="00646352">
        <w:tc>
          <w:tcPr>
            <w:tcW w:w="1101" w:type="dxa"/>
          </w:tcPr>
          <w:p w:rsidR="002326E6" w:rsidRPr="00DB0E09" w:rsidRDefault="002326E6" w:rsidP="002326E6">
            <w:pPr>
              <w:pStyle w:val="Listaszerbekezds"/>
              <w:numPr>
                <w:ilvl w:val="0"/>
                <w:numId w:val="26"/>
              </w:numPr>
              <w:rPr>
                <w:rFonts w:ascii="Times New Roman" w:hAnsi="Times New Roman"/>
                <w:b/>
                <w:i/>
                <w:sz w:val="20"/>
                <w:szCs w:val="20"/>
              </w:rPr>
            </w:pPr>
          </w:p>
        </w:tc>
        <w:tc>
          <w:tcPr>
            <w:tcW w:w="3707" w:type="dxa"/>
          </w:tcPr>
          <w:p w:rsidR="002326E6" w:rsidRPr="00DB0E09" w:rsidRDefault="002326E6" w:rsidP="00646352">
            <w:pPr>
              <w:pStyle w:val="Szvegtrzs"/>
              <w:jc w:val="both"/>
              <w:rPr>
                <w:rFonts w:ascii="Times New Roman" w:hAnsi="Times New Roman"/>
                <w:i/>
                <w:sz w:val="20"/>
              </w:rPr>
            </w:pPr>
            <w:r w:rsidRPr="00DB0E09">
              <w:rPr>
                <w:rFonts w:ascii="Times New Roman" w:hAnsi="Times New Roman"/>
                <w:i/>
                <w:sz w:val="20"/>
              </w:rPr>
              <w:t>adásvételi szerződések megkötése:</w:t>
            </w:r>
          </w:p>
          <w:p w:rsidR="002326E6" w:rsidRPr="00DB0E09" w:rsidRDefault="002326E6" w:rsidP="002326E6">
            <w:pPr>
              <w:pStyle w:val="Szvegtrzs"/>
              <w:numPr>
                <w:ilvl w:val="0"/>
                <w:numId w:val="27"/>
              </w:numPr>
              <w:jc w:val="both"/>
              <w:rPr>
                <w:rFonts w:ascii="Times New Roman" w:hAnsi="Times New Roman"/>
                <w:i/>
                <w:sz w:val="20"/>
              </w:rPr>
            </w:pPr>
            <w:r w:rsidRPr="00DB0E09">
              <w:rPr>
                <w:rFonts w:ascii="Times New Roman" w:hAnsi="Times New Roman"/>
                <w:i/>
                <w:sz w:val="20"/>
              </w:rPr>
              <w:t>Iparterületre</w:t>
            </w:r>
          </w:p>
          <w:p w:rsidR="002326E6" w:rsidRPr="00DB0E09" w:rsidRDefault="002326E6" w:rsidP="002326E6">
            <w:pPr>
              <w:pStyle w:val="Szvegtrzs"/>
              <w:numPr>
                <w:ilvl w:val="0"/>
                <w:numId w:val="27"/>
              </w:numPr>
              <w:jc w:val="both"/>
              <w:rPr>
                <w:rFonts w:ascii="Times New Roman" w:hAnsi="Times New Roman"/>
                <w:i/>
                <w:sz w:val="20"/>
              </w:rPr>
            </w:pPr>
            <w:r w:rsidRPr="00DB0E09">
              <w:rPr>
                <w:rFonts w:ascii="Times New Roman" w:hAnsi="Times New Roman"/>
                <w:i/>
                <w:sz w:val="20"/>
              </w:rPr>
              <w:t xml:space="preserve">Déli Lakópark területén külön e célra kialakított, „089” előtagú </w:t>
            </w:r>
            <w:proofErr w:type="spellStart"/>
            <w:r w:rsidRPr="00DB0E09">
              <w:rPr>
                <w:rFonts w:ascii="Times New Roman" w:hAnsi="Times New Roman"/>
                <w:i/>
                <w:sz w:val="20"/>
              </w:rPr>
              <w:t>hrsz-ú</w:t>
            </w:r>
            <w:proofErr w:type="spellEnd"/>
            <w:r w:rsidRPr="00DB0E09">
              <w:rPr>
                <w:rFonts w:ascii="Times New Roman" w:hAnsi="Times New Roman"/>
                <w:i/>
                <w:sz w:val="20"/>
              </w:rPr>
              <w:t xml:space="preserve"> ingatlanokra;</w:t>
            </w:r>
          </w:p>
          <w:p w:rsidR="002326E6" w:rsidRPr="00DB0E09" w:rsidRDefault="002326E6" w:rsidP="002326E6">
            <w:pPr>
              <w:pStyle w:val="Szvegtrzs"/>
              <w:numPr>
                <w:ilvl w:val="0"/>
                <w:numId w:val="27"/>
              </w:numPr>
              <w:jc w:val="both"/>
              <w:rPr>
                <w:rFonts w:ascii="Times New Roman" w:hAnsi="Times New Roman"/>
                <w:i/>
                <w:sz w:val="20"/>
              </w:rPr>
            </w:pPr>
            <w:r w:rsidRPr="00DB0E09">
              <w:rPr>
                <w:rFonts w:ascii="Times New Roman" w:hAnsi="Times New Roman"/>
                <w:i/>
                <w:sz w:val="20"/>
              </w:rPr>
              <w:t xml:space="preserve">a Mohács szigeti </w:t>
            </w:r>
            <w:proofErr w:type="spellStart"/>
            <w:r w:rsidRPr="00DB0E09">
              <w:rPr>
                <w:rFonts w:ascii="Times New Roman" w:hAnsi="Times New Roman"/>
                <w:i/>
                <w:sz w:val="20"/>
              </w:rPr>
              <w:t>településérszen</w:t>
            </w:r>
            <w:proofErr w:type="spellEnd"/>
            <w:r w:rsidRPr="00DB0E09">
              <w:rPr>
                <w:rFonts w:ascii="Times New Roman" w:hAnsi="Times New Roman"/>
                <w:i/>
                <w:sz w:val="20"/>
              </w:rPr>
              <w:t xml:space="preserve"> a 0336/9-42 </w:t>
            </w:r>
            <w:proofErr w:type="spellStart"/>
            <w:r w:rsidRPr="00DB0E09">
              <w:rPr>
                <w:rFonts w:ascii="Times New Roman" w:hAnsi="Times New Roman"/>
                <w:i/>
                <w:sz w:val="20"/>
              </w:rPr>
              <w:t>hrsz-ú</w:t>
            </w:r>
            <w:proofErr w:type="spellEnd"/>
            <w:r w:rsidRPr="00DB0E09">
              <w:rPr>
                <w:rFonts w:ascii="Times New Roman" w:hAnsi="Times New Roman"/>
                <w:i/>
                <w:sz w:val="20"/>
              </w:rPr>
              <w:t xml:space="preserve"> ingatlanokra vonatkozóan</w:t>
            </w:r>
          </w:p>
        </w:tc>
        <w:tc>
          <w:tcPr>
            <w:tcW w:w="4254" w:type="dxa"/>
          </w:tcPr>
          <w:p w:rsidR="002326E6" w:rsidRPr="00DB0E09" w:rsidRDefault="002326E6" w:rsidP="00646352">
            <w:pPr>
              <w:tabs>
                <w:tab w:val="left" w:pos="915"/>
              </w:tabs>
              <w:rPr>
                <w:rFonts w:ascii="Times New Roman" w:hAnsi="Times New Roman"/>
                <w:b/>
                <w:i/>
                <w:sz w:val="20"/>
                <w:szCs w:val="20"/>
              </w:rPr>
            </w:pPr>
            <w:r w:rsidRPr="00DB0E09">
              <w:rPr>
                <w:rFonts w:ascii="Times New Roman" w:hAnsi="Times New Roman"/>
                <w:b/>
                <w:i/>
                <w:sz w:val="20"/>
                <w:szCs w:val="20"/>
              </w:rPr>
              <w:t>25/2012.(X. 29.</w:t>
            </w:r>
            <w:proofErr w:type="gramStart"/>
            <w:r w:rsidRPr="00DB0E09">
              <w:rPr>
                <w:rFonts w:ascii="Times New Roman" w:hAnsi="Times New Roman"/>
                <w:b/>
                <w:i/>
                <w:sz w:val="20"/>
                <w:szCs w:val="20"/>
              </w:rPr>
              <w:t>)</w:t>
            </w:r>
            <w:proofErr w:type="spellStart"/>
            <w:r w:rsidRPr="00DB0E09">
              <w:rPr>
                <w:rFonts w:ascii="Times New Roman" w:hAnsi="Times New Roman"/>
                <w:b/>
                <w:i/>
                <w:sz w:val="20"/>
                <w:szCs w:val="20"/>
              </w:rPr>
              <w:t>ör</w:t>
            </w:r>
            <w:proofErr w:type="spellEnd"/>
            <w:proofErr w:type="gramEnd"/>
            <w:r w:rsidRPr="00DB0E09">
              <w:rPr>
                <w:rFonts w:ascii="Times New Roman" w:hAnsi="Times New Roman"/>
                <w:b/>
                <w:i/>
                <w:sz w:val="20"/>
                <w:szCs w:val="20"/>
              </w:rPr>
              <w:t xml:space="preserve">. 14.§ (3) bekezdés </w:t>
            </w:r>
            <w:proofErr w:type="spellStart"/>
            <w:r w:rsidRPr="00DB0E09">
              <w:rPr>
                <w:rFonts w:ascii="Times New Roman" w:hAnsi="Times New Roman"/>
                <w:b/>
                <w:i/>
                <w:sz w:val="20"/>
                <w:szCs w:val="20"/>
              </w:rPr>
              <w:t>aa</w:t>
            </w:r>
            <w:proofErr w:type="spellEnd"/>
            <w:r w:rsidRPr="00DB0E09">
              <w:rPr>
                <w:rFonts w:ascii="Times New Roman" w:hAnsi="Times New Roman"/>
                <w:b/>
                <w:i/>
                <w:sz w:val="20"/>
                <w:szCs w:val="20"/>
              </w:rPr>
              <w:t>). pont</w:t>
            </w:r>
          </w:p>
        </w:tc>
      </w:tr>
      <w:tr w:rsidR="002326E6" w:rsidRPr="00DB0E09" w:rsidTr="00646352">
        <w:tc>
          <w:tcPr>
            <w:tcW w:w="1101" w:type="dxa"/>
          </w:tcPr>
          <w:p w:rsidR="002326E6" w:rsidRPr="00DB0E09" w:rsidRDefault="002326E6" w:rsidP="002326E6">
            <w:pPr>
              <w:pStyle w:val="Listaszerbekezds"/>
              <w:numPr>
                <w:ilvl w:val="0"/>
                <w:numId w:val="26"/>
              </w:numPr>
              <w:rPr>
                <w:rFonts w:ascii="Times New Roman" w:hAnsi="Times New Roman"/>
                <w:sz w:val="20"/>
                <w:szCs w:val="20"/>
              </w:rPr>
            </w:pPr>
          </w:p>
        </w:tc>
        <w:tc>
          <w:tcPr>
            <w:tcW w:w="3707" w:type="dxa"/>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 xml:space="preserve">Gyakorolja a tagsági jogokat az önkormányzati tulajdonú gazdasági társaságokban </w:t>
            </w:r>
          </w:p>
        </w:tc>
        <w:tc>
          <w:tcPr>
            <w:tcW w:w="4254" w:type="dxa"/>
          </w:tcPr>
          <w:p w:rsidR="002326E6" w:rsidRPr="00DB0E09" w:rsidRDefault="002326E6" w:rsidP="00646352">
            <w:pPr>
              <w:tabs>
                <w:tab w:val="left" w:pos="915"/>
              </w:tabs>
              <w:rPr>
                <w:rFonts w:ascii="Times New Roman" w:hAnsi="Times New Roman"/>
                <w:sz w:val="20"/>
                <w:szCs w:val="20"/>
              </w:rPr>
            </w:pPr>
            <w:r w:rsidRPr="00DB0E09">
              <w:rPr>
                <w:rFonts w:ascii="Times New Roman" w:hAnsi="Times New Roman"/>
                <w:sz w:val="20"/>
                <w:szCs w:val="20"/>
              </w:rPr>
              <w:t>25/2012.(X.29.</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14.§ (8) bekezdés</w:t>
            </w:r>
          </w:p>
        </w:tc>
      </w:tr>
      <w:tr w:rsidR="002326E6" w:rsidRPr="00DB0E09" w:rsidTr="00646352">
        <w:tc>
          <w:tcPr>
            <w:tcW w:w="1101" w:type="dxa"/>
            <w:tcBorders>
              <w:top w:val="single" w:sz="4" w:space="0" w:color="auto"/>
              <w:left w:val="single" w:sz="4" w:space="0" w:color="auto"/>
              <w:bottom w:val="single" w:sz="4" w:space="0" w:color="auto"/>
              <w:right w:val="single" w:sz="4" w:space="0" w:color="auto"/>
            </w:tcBorders>
          </w:tcPr>
          <w:p w:rsidR="002326E6" w:rsidRPr="00DB0E09" w:rsidRDefault="002326E6" w:rsidP="002326E6">
            <w:pPr>
              <w:pStyle w:val="Listaszerbekezds"/>
              <w:numPr>
                <w:ilvl w:val="0"/>
                <w:numId w:val="26"/>
              </w:numPr>
              <w:rPr>
                <w:rFonts w:ascii="Times New Roman" w:hAnsi="Times New Roman"/>
                <w:sz w:val="20"/>
                <w:szCs w:val="20"/>
              </w:rPr>
            </w:pPr>
          </w:p>
        </w:tc>
        <w:tc>
          <w:tcPr>
            <w:tcW w:w="3707" w:type="dxa"/>
            <w:tcBorders>
              <w:left w:val="single" w:sz="4" w:space="0" w:color="auto"/>
            </w:tcBorders>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 xml:space="preserve">Dönt az államháztartáson kívüli forrás önkormányzat részére történő átvételéről </w:t>
            </w:r>
          </w:p>
        </w:tc>
        <w:tc>
          <w:tcPr>
            <w:tcW w:w="4254" w:type="dxa"/>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12/2014.(X.6.</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9.§ (1) bekezdés</w:t>
            </w:r>
          </w:p>
          <w:p w:rsidR="002326E6" w:rsidRPr="00DB0E09" w:rsidRDefault="002326E6" w:rsidP="00646352">
            <w:pPr>
              <w:rPr>
                <w:rFonts w:ascii="Times New Roman" w:hAnsi="Times New Roman"/>
                <w:sz w:val="20"/>
                <w:szCs w:val="20"/>
              </w:rPr>
            </w:pPr>
          </w:p>
          <w:p w:rsidR="002326E6" w:rsidRPr="00DB0E09" w:rsidRDefault="002326E6" w:rsidP="00646352">
            <w:pPr>
              <w:rPr>
                <w:rFonts w:ascii="Times New Roman" w:hAnsi="Times New Roman"/>
                <w:color w:val="FF0000"/>
                <w:sz w:val="20"/>
                <w:szCs w:val="20"/>
              </w:rPr>
            </w:pPr>
          </w:p>
        </w:tc>
      </w:tr>
      <w:tr w:rsidR="002326E6" w:rsidRPr="00DB0E09" w:rsidTr="00646352">
        <w:tc>
          <w:tcPr>
            <w:tcW w:w="1101" w:type="dxa"/>
          </w:tcPr>
          <w:p w:rsidR="002326E6" w:rsidRPr="00DB0E09" w:rsidRDefault="002326E6" w:rsidP="002326E6">
            <w:pPr>
              <w:pStyle w:val="Listaszerbekezds"/>
              <w:numPr>
                <w:ilvl w:val="0"/>
                <w:numId w:val="26"/>
              </w:numPr>
              <w:rPr>
                <w:rFonts w:ascii="Times New Roman" w:hAnsi="Times New Roman"/>
                <w:sz w:val="20"/>
                <w:szCs w:val="20"/>
              </w:rPr>
            </w:pPr>
          </w:p>
        </w:tc>
        <w:tc>
          <w:tcPr>
            <w:tcW w:w="3707" w:type="dxa"/>
          </w:tcPr>
          <w:p w:rsidR="002326E6" w:rsidRPr="00DB0E09" w:rsidRDefault="002326E6" w:rsidP="00646352">
            <w:pPr>
              <w:rPr>
                <w:rFonts w:ascii="Times New Roman" w:hAnsi="Times New Roman"/>
                <w:sz w:val="20"/>
                <w:szCs w:val="20"/>
              </w:rPr>
            </w:pPr>
            <w:r w:rsidRPr="00DB0E09">
              <w:rPr>
                <w:rFonts w:ascii="Times New Roman" w:hAnsi="Times New Roman"/>
                <w:sz w:val="20"/>
                <w:szCs w:val="20"/>
              </w:rPr>
              <w:t xml:space="preserve">Dönt </w:t>
            </w:r>
          </w:p>
          <w:p w:rsidR="002326E6" w:rsidRPr="00DB0E09" w:rsidRDefault="002326E6" w:rsidP="00646352">
            <w:pPr>
              <w:rPr>
                <w:rFonts w:ascii="Times New Roman" w:hAnsi="Times New Roman"/>
                <w:sz w:val="20"/>
                <w:szCs w:val="20"/>
              </w:rPr>
            </w:pPr>
            <w:r w:rsidRPr="00DB0E09">
              <w:rPr>
                <w:rFonts w:ascii="Times New Roman" w:hAnsi="Times New Roman"/>
                <w:sz w:val="20"/>
                <w:szCs w:val="20"/>
              </w:rPr>
              <w:t>- a rendszeres és rendkívüli települési támogatás</w:t>
            </w:r>
          </w:p>
          <w:p w:rsidR="002326E6" w:rsidRPr="00DB0E09" w:rsidRDefault="002326E6" w:rsidP="00646352">
            <w:pPr>
              <w:rPr>
                <w:rFonts w:ascii="Times New Roman" w:hAnsi="Times New Roman"/>
                <w:sz w:val="20"/>
                <w:szCs w:val="20"/>
              </w:rPr>
            </w:pPr>
            <w:proofErr w:type="spellStart"/>
            <w:r w:rsidRPr="00DB0E09">
              <w:rPr>
                <w:rFonts w:ascii="Times New Roman" w:hAnsi="Times New Roman"/>
                <w:sz w:val="20"/>
                <w:szCs w:val="20"/>
              </w:rPr>
              <w:t>-az</w:t>
            </w:r>
            <w:proofErr w:type="spellEnd"/>
            <w:r w:rsidRPr="00DB0E09">
              <w:rPr>
                <w:rFonts w:ascii="Times New Roman" w:hAnsi="Times New Roman"/>
                <w:sz w:val="20"/>
                <w:szCs w:val="20"/>
              </w:rPr>
              <w:t xml:space="preserve"> utazási támogatás (autóbusz, komp)</w:t>
            </w:r>
          </w:p>
          <w:p w:rsidR="002326E6" w:rsidRPr="00DB0E09" w:rsidRDefault="002326E6" w:rsidP="00646352">
            <w:pPr>
              <w:rPr>
                <w:rFonts w:ascii="Times New Roman" w:hAnsi="Times New Roman"/>
                <w:sz w:val="20"/>
                <w:szCs w:val="20"/>
              </w:rPr>
            </w:pPr>
            <w:proofErr w:type="spellStart"/>
            <w:r w:rsidRPr="00DB0E09">
              <w:rPr>
                <w:rFonts w:ascii="Times New Roman" w:hAnsi="Times New Roman"/>
                <w:sz w:val="20"/>
                <w:szCs w:val="20"/>
              </w:rPr>
              <w:t>-köztemetés</w:t>
            </w:r>
            <w:proofErr w:type="spellEnd"/>
          </w:p>
          <w:p w:rsidR="002326E6" w:rsidRPr="00DB0E09" w:rsidRDefault="002326E6" w:rsidP="00646352">
            <w:pPr>
              <w:rPr>
                <w:rFonts w:ascii="Times New Roman" w:hAnsi="Times New Roman"/>
                <w:sz w:val="20"/>
                <w:szCs w:val="20"/>
              </w:rPr>
            </w:pPr>
            <w:proofErr w:type="spellStart"/>
            <w:r w:rsidRPr="00DB0E09">
              <w:rPr>
                <w:rFonts w:ascii="Times New Roman" w:hAnsi="Times New Roman"/>
                <w:sz w:val="20"/>
                <w:szCs w:val="20"/>
              </w:rPr>
              <w:t>-szociális</w:t>
            </w:r>
            <w:proofErr w:type="spellEnd"/>
            <w:r w:rsidRPr="00DB0E09">
              <w:rPr>
                <w:rFonts w:ascii="Times New Roman" w:hAnsi="Times New Roman"/>
                <w:sz w:val="20"/>
                <w:szCs w:val="20"/>
              </w:rPr>
              <w:t xml:space="preserve"> célú tűzifa-juttatás</w:t>
            </w:r>
          </w:p>
          <w:p w:rsidR="002326E6" w:rsidRPr="00DB0E09" w:rsidRDefault="002326E6" w:rsidP="00646352">
            <w:pPr>
              <w:rPr>
                <w:rFonts w:ascii="Times New Roman" w:hAnsi="Times New Roman"/>
                <w:sz w:val="20"/>
                <w:szCs w:val="20"/>
              </w:rPr>
            </w:pPr>
            <w:r w:rsidRPr="00DB0E09">
              <w:rPr>
                <w:rFonts w:ascii="Times New Roman" w:hAnsi="Times New Roman"/>
                <w:sz w:val="20"/>
                <w:szCs w:val="20"/>
              </w:rPr>
              <w:t>elbírálásáról</w:t>
            </w:r>
          </w:p>
        </w:tc>
        <w:tc>
          <w:tcPr>
            <w:tcW w:w="4254" w:type="dxa"/>
          </w:tcPr>
          <w:p w:rsidR="002326E6" w:rsidRPr="00DB0E09" w:rsidRDefault="002326E6" w:rsidP="00646352">
            <w:pPr>
              <w:tabs>
                <w:tab w:val="left" w:pos="915"/>
              </w:tabs>
              <w:rPr>
                <w:rFonts w:ascii="Times New Roman" w:hAnsi="Times New Roman"/>
                <w:sz w:val="20"/>
                <w:szCs w:val="20"/>
              </w:rPr>
            </w:pPr>
            <w:r w:rsidRPr="00DB0E09">
              <w:rPr>
                <w:rFonts w:ascii="Times New Roman" w:hAnsi="Times New Roman"/>
                <w:sz w:val="20"/>
                <w:szCs w:val="20"/>
              </w:rPr>
              <w:t>22 /2017.(IX.29</w:t>
            </w:r>
            <w:proofErr w:type="gramStart"/>
            <w:r w:rsidRPr="00DB0E09">
              <w:rPr>
                <w:rFonts w:ascii="Times New Roman" w:hAnsi="Times New Roman"/>
                <w:sz w:val="20"/>
                <w:szCs w:val="20"/>
              </w:rPr>
              <w:t>)</w:t>
            </w:r>
            <w:proofErr w:type="spellStart"/>
            <w:r w:rsidRPr="00DB0E09">
              <w:rPr>
                <w:rFonts w:ascii="Times New Roman" w:hAnsi="Times New Roman"/>
                <w:sz w:val="20"/>
                <w:szCs w:val="20"/>
              </w:rPr>
              <w:t>ör</w:t>
            </w:r>
            <w:proofErr w:type="spellEnd"/>
            <w:proofErr w:type="gramEnd"/>
            <w:r w:rsidRPr="00DB0E09">
              <w:rPr>
                <w:rFonts w:ascii="Times New Roman" w:hAnsi="Times New Roman"/>
                <w:sz w:val="20"/>
                <w:szCs w:val="20"/>
              </w:rPr>
              <w:t>. 24.§ (1) bekezdés</w:t>
            </w:r>
          </w:p>
        </w:tc>
      </w:tr>
      <w:tr w:rsidR="002326E6" w:rsidRPr="00DB0E09" w:rsidTr="00646352">
        <w:tc>
          <w:tcPr>
            <w:tcW w:w="1101" w:type="dxa"/>
          </w:tcPr>
          <w:p w:rsidR="002326E6" w:rsidRPr="00DB0E09" w:rsidRDefault="00DB0E09" w:rsidP="00DB0E09">
            <w:pPr>
              <w:jc w:val="center"/>
              <w:rPr>
                <w:rFonts w:ascii="Times New Roman" w:hAnsi="Times New Roman"/>
                <w:sz w:val="20"/>
                <w:szCs w:val="20"/>
              </w:rPr>
            </w:pPr>
            <w:r w:rsidRPr="00DB0E09">
              <w:rPr>
                <w:rStyle w:val="Lbjegyzet-hivatkozs"/>
                <w:rFonts w:ascii="Times New Roman" w:hAnsi="Times New Roman"/>
                <w:sz w:val="20"/>
                <w:szCs w:val="20"/>
              </w:rPr>
              <w:footnoteReference w:id="116"/>
            </w:r>
            <w:r w:rsidRPr="00DB0E09">
              <w:rPr>
                <w:rFonts w:ascii="Times New Roman" w:hAnsi="Times New Roman"/>
                <w:sz w:val="20"/>
                <w:szCs w:val="20"/>
              </w:rPr>
              <w:t>14.</w:t>
            </w:r>
          </w:p>
        </w:tc>
        <w:tc>
          <w:tcPr>
            <w:tcW w:w="3707" w:type="dxa"/>
          </w:tcPr>
          <w:p w:rsidR="002326E6" w:rsidRPr="00DB0E09" w:rsidRDefault="00DB0E09" w:rsidP="00646352">
            <w:pPr>
              <w:rPr>
                <w:rFonts w:ascii="Times New Roman" w:hAnsi="Times New Roman"/>
                <w:sz w:val="20"/>
                <w:szCs w:val="20"/>
              </w:rPr>
            </w:pPr>
            <w:r w:rsidRPr="00DB0E09">
              <w:rPr>
                <w:rFonts w:ascii="Times New Roman" w:hAnsi="Times New Roman"/>
                <w:sz w:val="20"/>
                <w:szCs w:val="20"/>
              </w:rPr>
              <w:t>Kijelöli a Budai Nagy Antal utca 14. szám alatti társasház és a piaci alapon bérbe adható bérlakás bérlőjét (PGB javaslatára)</w:t>
            </w:r>
          </w:p>
        </w:tc>
        <w:tc>
          <w:tcPr>
            <w:tcW w:w="4254" w:type="dxa"/>
          </w:tcPr>
          <w:p w:rsidR="002326E6" w:rsidRPr="00DB0E09" w:rsidRDefault="00DB0E09" w:rsidP="00646352">
            <w:pPr>
              <w:rPr>
                <w:rFonts w:ascii="Times New Roman" w:hAnsi="Times New Roman"/>
                <w:sz w:val="20"/>
                <w:szCs w:val="20"/>
              </w:rPr>
            </w:pPr>
            <w:r w:rsidRPr="00DB0E09">
              <w:rPr>
                <w:rFonts w:ascii="Times New Roman" w:hAnsi="Times New Roman"/>
                <w:sz w:val="20"/>
                <w:szCs w:val="20"/>
              </w:rPr>
              <w:t xml:space="preserve">3/2019.(II.28.) </w:t>
            </w:r>
            <w:proofErr w:type="spellStart"/>
            <w:r w:rsidRPr="00DB0E09">
              <w:rPr>
                <w:rFonts w:ascii="Times New Roman" w:hAnsi="Times New Roman"/>
                <w:sz w:val="20"/>
                <w:szCs w:val="20"/>
              </w:rPr>
              <w:t>ör</w:t>
            </w:r>
            <w:proofErr w:type="spellEnd"/>
            <w:r w:rsidRPr="00DB0E09">
              <w:rPr>
                <w:rFonts w:ascii="Times New Roman" w:hAnsi="Times New Roman"/>
                <w:sz w:val="20"/>
                <w:szCs w:val="20"/>
              </w:rPr>
              <w:t>. 7.§ (2) bekezdés és 31.§ (5) bekezdés</w:t>
            </w:r>
          </w:p>
        </w:tc>
      </w:tr>
    </w:tbl>
    <w:p w:rsidR="002326E6" w:rsidRPr="00DB0E09" w:rsidRDefault="002326E6" w:rsidP="00091E2B">
      <w:pPr>
        <w:autoSpaceDE w:val="0"/>
        <w:autoSpaceDN w:val="0"/>
        <w:adjustRightInd w:val="0"/>
        <w:ind w:left="708"/>
        <w:jc w:val="center"/>
        <w:outlineLvl w:val="0"/>
        <w:rPr>
          <w:sz w:val="20"/>
          <w:szCs w:val="20"/>
        </w:rPr>
      </w:pPr>
    </w:p>
    <w:p w:rsidR="00AF502E" w:rsidRPr="00DB0E09" w:rsidRDefault="00AF502E" w:rsidP="00AF502E">
      <w:pPr>
        <w:autoSpaceDE w:val="0"/>
        <w:autoSpaceDN w:val="0"/>
        <w:adjustRightInd w:val="0"/>
        <w:jc w:val="both"/>
        <w:outlineLvl w:val="0"/>
        <w:rPr>
          <w:sz w:val="20"/>
          <w:szCs w:val="20"/>
        </w:rPr>
      </w:pPr>
      <w:r w:rsidRPr="00DB0E09">
        <w:rPr>
          <w:sz w:val="20"/>
          <w:szCs w:val="20"/>
        </w:rPr>
        <w:t xml:space="preserve">Az átruházott hatáskörben hozott döntésekről a </w:t>
      </w:r>
      <w:proofErr w:type="gramStart"/>
      <w:r w:rsidRPr="00DB0E09">
        <w:rPr>
          <w:sz w:val="20"/>
          <w:szCs w:val="20"/>
        </w:rPr>
        <w:t>polgármester írásban</w:t>
      </w:r>
      <w:proofErr w:type="gramEnd"/>
      <w:r w:rsidRPr="00DB0E09">
        <w:rPr>
          <w:sz w:val="20"/>
          <w:szCs w:val="20"/>
        </w:rPr>
        <w:t xml:space="preserve"> beszámol a képviselő-testületnek.</w:t>
      </w:r>
    </w:p>
    <w:p w:rsidR="001263DC" w:rsidRPr="00DB0E09" w:rsidRDefault="001263DC" w:rsidP="00765A4E">
      <w:pPr>
        <w:spacing w:after="200" w:line="276" w:lineRule="auto"/>
        <w:jc w:val="both"/>
        <w:rPr>
          <w:rFonts w:eastAsia="Calibri"/>
          <w:sz w:val="20"/>
          <w:szCs w:val="20"/>
          <w:lang w:eastAsia="en-US"/>
        </w:rPr>
      </w:pPr>
    </w:p>
    <w:p w:rsidR="00765A4E" w:rsidRPr="00DB0E09" w:rsidRDefault="00765A4E" w:rsidP="00765A4E">
      <w:pPr>
        <w:spacing w:after="200" w:line="276" w:lineRule="auto"/>
        <w:jc w:val="both"/>
        <w:rPr>
          <w:rFonts w:eastAsia="Calibri"/>
          <w:sz w:val="20"/>
          <w:szCs w:val="20"/>
          <w:lang w:eastAsia="en-US"/>
        </w:rPr>
      </w:pPr>
    </w:p>
    <w:p w:rsidR="007F3B5B" w:rsidRPr="00DB0E09" w:rsidRDefault="00B10192" w:rsidP="007F3B5B">
      <w:pPr>
        <w:spacing w:after="200" w:line="276" w:lineRule="auto"/>
        <w:jc w:val="right"/>
        <w:rPr>
          <w:rFonts w:eastAsia="Calibri"/>
          <w:sz w:val="20"/>
          <w:szCs w:val="20"/>
          <w:lang w:eastAsia="en-US"/>
        </w:rPr>
      </w:pPr>
      <w:r w:rsidRPr="00DB0E09">
        <w:rPr>
          <w:rStyle w:val="Lbjegyzet-hivatkozs"/>
          <w:rFonts w:eastAsia="Calibri"/>
          <w:sz w:val="20"/>
          <w:szCs w:val="20"/>
          <w:lang w:eastAsia="en-US"/>
        </w:rPr>
        <w:footnoteReference w:id="117"/>
      </w:r>
      <w:r w:rsidR="007F3B5B" w:rsidRPr="00DB0E09">
        <w:rPr>
          <w:rFonts w:eastAsia="Calibri"/>
          <w:sz w:val="20"/>
          <w:szCs w:val="20"/>
          <w:lang w:eastAsia="en-US"/>
        </w:rPr>
        <w:t>6. melléklet</w:t>
      </w:r>
    </w:p>
    <w:p w:rsidR="007F3B5B" w:rsidRPr="00DB0E09" w:rsidRDefault="007F3B5B" w:rsidP="007F3B5B">
      <w:pPr>
        <w:spacing w:after="200" w:line="276" w:lineRule="auto"/>
        <w:jc w:val="right"/>
        <w:rPr>
          <w:rFonts w:eastAsia="Calibri"/>
          <w:sz w:val="20"/>
          <w:szCs w:val="20"/>
          <w:lang w:eastAsia="en-US"/>
        </w:rPr>
      </w:pPr>
    </w:p>
    <w:p w:rsidR="00CF5F4E" w:rsidRPr="00DB0E09" w:rsidRDefault="00A34528" w:rsidP="00CF5F4E">
      <w:pPr>
        <w:spacing w:after="200" w:line="276" w:lineRule="auto"/>
        <w:rPr>
          <w:rFonts w:eastAsia="Calibri"/>
          <w:sz w:val="20"/>
          <w:szCs w:val="20"/>
          <w:lang w:eastAsia="en-US"/>
        </w:rPr>
      </w:pPr>
      <w:r w:rsidRPr="00DB0E09">
        <w:rPr>
          <w:noProof/>
          <w:sz w:val="20"/>
          <w:szCs w:val="20"/>
        </w:rPr>
        <mc:AlternateContent>
          <mc:Choice Requires="wps">
            <w:drawing>
              <wp:anchor distT="0" distB="0" distL="114300" distR="114300" simplePos="0" relativeHeight="251643904" behindDoc="0" locked="0" layoutInCell="1" allowOverlap="1" wp14:anchorId="5E0C1346" wp14:editId="104C453E">
                <wp:simplePos x="0" y="0"/>
                <wp:positionH relativeFrom="column">
                  <wp:align>center</wp:align>
                </wp:positionH>
                <wp:positionV relativeFrom="paragraph">
                  <wp:posOffset>0</wp:posOffset>
                </wp:positionV>
                <wp:extent cx="4765675" cy="609600"/>
                <wp:effectExtent l="0" t="0" r="15875" b="1905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609600"/>
                        </a:xfrm>
                        <a:prstGeom prst="rect">
                          <a:avLst/>
                        </a:prstGeom>
                        <a:solidFill>
                          <a:srgbClr val="FFFFFF"/>
                        </a:solidFill>
                        <a:ln w="9525">
                          <a:solidFill>
                            <a:srgbClr val="000000"/>
                          </a:solidFill>
                          <a:miter lim="800000"/>
                          <a:headEnd/>
                          <a:tailEnd/>
                        </a:ln>
                      </wps:spPr>
                      <wps:txbx>
                        <w:txbxContent>
                          <w:p w:rsidR="008D5DE2" w:rsidRDefault="008D5DE2" w:rsidP="00CF5F4E">
                            <w:pPr>
                              <w:jc w:val="center"/>
                            </w:pPr>
                          </w:p>
                          <w:p w:rsidR="008D5DE2" w:rsidRDefault="008D5DE2" w:rsidP="00CF5F4E">
                            <w:pPr>
                              <w:jc w:val="center"/>
                            </w:pPr>
                            <w:r>
                              <w:t>Mohácsi Polgármesteri Hivatal</w:t>
                            </w:r>
                          </w:p>
                          <w:p w:rsidR="008D5DE2" w:rsidRDefault="008D5DE2" w:rsidP="00CF5F4E">
                            <w:pPr>
                              <w:jc w:val="center"/>
                            </w:pPr>
                          </w:p>
                          <w:p w:rsidR="008D5DE2" w:rsidRDefault="008D5DE2" w:rsidP="00CF5F4E"/>
                          <w:p w:rsidR="008D5DE2" w:rsidRDefault="008D5DE2" w:rsidP="00CF5F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margin-left:0;margin-top:0;width:375.25pt;height:48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t3LwIAAEoEAAAOAAAAZHJzL2Uyb0RvYy54bWysVNuO0zAQfUfiHyy/06Sll23UdLV0KUJa&#10;LlLhAxzHSSxsT7DdJu2H7Q/wY4ydbqkWeEHkwfJ4xscz58xkddtrRQ7COgkmp+NRSokwHEpp6px+&#10;/bJ9dUOJ88yUTIEROT0KR2/XL1+sujYTE2hAlcISBDEu69qcNt63WZI43gjN3AhaYdBZgdXMo2nr&#10;pLSsQ3StkkmazpMObNla4MI5PL0fnHQd8atKcP+pqpzwROUUc/NxtXEtwpqsVyyrLWsbyc9psH/I&#10;QjNp8NEL1D3zjOyt/A1KS27BQeVHHHQCVSW5iDVgNeP0WTW7hrUi1oLkuPZCk/t/sPzj4bMlsszp&#10;63RBiWEaRdqdfjweRF1CAScyCRx1rcswdNdisO/fQI9ax3pd+wD8myMGNg0ztbizFrpGsBJzHIeb&#10;ydXVAccFkKL7ACU+xfYeIlBfWR0IREoIoqNWx4s+oveE4+F0MZ/NFzNKOPrm6XKeRgETlj3dbq3z&#10;7wRoEjY5tah/RGeHB+dDNix7CgmPOVCy3EqlomHrYqMsOTDslW38YgHPwpQhXU6Xs8lsIOCvEGn8&#10;/gShpcemV1Ln9OYSxLJA21tTxpb0TKphjykrc+YxUDeQ6PuiP+tSQHlERi0MzY3DiJsG7ImSDhs7&#10;p+77nllBiXpvUJXleDoNkxCN6WwxQcNee4prDzMcoXLqKRm2Gx+nJxBm4A7Vq2QkNsg8ZHLOFRs2&#10;8n0erjAR13aM+vULWP8EAAD//wMAUEsDBBQABgAIAAAAIQCNb2NJ3AAAAAQBAAAPAAAAZHJzL2Rv&#10;d25yZXYueG1sTI/BTsMwEETvSPyDtUhcUGtDadqGOBVCKqK30iK4uvE2ibDXwXbT8PeYXuCy0mhG&#10;M2+L5WAN69GH1pGE27EAhlQ53VIt4W23Gs2BhahIK+MIJXxjgGV5eVGoXLsTvWK/jTVLJRRyJaGJ&#10;scs5D1WDVoWx65CSd3Deqpikr7n26pTKreF3QmTcqpbSQqM6fGqw+twerYT5/Uv/EdaTzXuVHcwi&#10;3sz65y8v5fXV8PgALOIQ/8Lwi5/QoUxMe3ckHZiRkB6J55u82VRMge0lLDIBvCz4f/jyBwAA//8D&#10;AFBLAQItABQABgAIAAAAIQC2gziS/gAAAOEBAAATAAAAAAAAAAAAAAAAAAAAAABbQ29udGVudF9U&#10;eXBlc10ueG1sUEsBAi0AFAAGAAgAAAAhADj9If/WAAAAlAEAAAsAAAAAAAAAAAAAAAAALwEAAF9y&#10;ZWxzLy5yZWxzUEsBAi0AFAAGAAgAAAAhABwrS3cvAgAASgQAAA4AAAAAAAAAAAAAAAAALgIAAGRy&#10;cy9lMm9Eb2MueG1sUEsBAi0AFAAGAAgAAAAhAI1vY0ncAAAABAEAAA8AAAAAAAAAAAAAAAAAiQQA&#10;AGRycy9kb3ducmV2LnhtbFBLBQYAAAAABAAEAPMAAACSBQAAAAA=&#10;">
                <v:textbox>
                  <w:txbxContent>
                    <w:p w:rsidR="008D5DE2" w:rsidRDefault="008D5DE2" w:rsidP="00CF5F4E">
                      <w:pPr>
                        <w:jc w:val="center"/>
                      </w:pPr>
                    </w:p>
                    <w:p w:rsidR="008D5DE2" w:rsidRDefault="008D5DE2" w:rsidP="00CF5F4E">
                      <w:pPr>
                        <w:jc w:val="center"/>
                      </w:pPr>
                      <w:r>
                        <w:t>Mohácsi Polgármesteri Hivatal</w:t>
                      </w:r>
                    </w:p>
                    <w:p w:rsidR="008D5DE2" w:rsidRDefault="008D5DE2" w:rsidP="00CF5F4E">
                      <w:pPr>
                        <w:jc w:val="center"/>
                      </w:pPr>
                    </w:p>
                    <w:p w:rsidR="008D5DE2" w:rsidRDefault="008D5DE2" w:rsidP="00CF5F4E"/>
                    <w:p w:rsidR="008D5DE2" w:rsidRDefault="008D5DE2" w:rsidP="00CF5F4E"/>
                  </w:txbxContent>
                </v:textbox>
              </v:shape>
            </w:pict>
          </mc:Fallback>
        </mc:AlternateContent>
      </w:r>
      <w:r w:rsidRPr="00DB0E09">
        <w:rPr>
          <w:noProof/>
          <w:sz w:val="20"/>
          <w:szCs w:val="20"/>
        </w:rPr>
        <mc:AlternateContent>
          <mc:Choice Requires="wps">
            <w:drawing>
              <wp:anchor distT="0" distB="0" distL="114300" distR="114300" simplePos="0" relativeHeight="251671552" behindDoc="0" locked="0" layoutInCell="1" allowOverlap="1" wp14:anchorId="590902B6" wp14:editId="49B9D9E2">
                <wp:simplePos x="0" y="0"/>
                <wp:positionH relativeFrom="column">
                  <wp:posOffset>11299825</wp:posOffset>
                </wp:positionH>
                <wp:positionV relativeFrom="paragraph">
                  <wp:posOffset>-342900</wp:posOffset>
                </wp:positionV>
                <wp:extent cx="2391410" cy="266700"/>
                <wp:effectExtent l="0" t="0" r="0" b="4445"/>
                <wp:wrapNone/>
                <wp:docPr id="29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266700"/>
                        </a:xfrm>
                        <a:prstGeom prst="rect">
                          <a:avLst/>
                        </a:prstGeom>
                        <a:noFill/>
                        <a:ln w="9525">
                          <a:noFill/>
                          <a:miter lim="800000"/>
                          <a:headEnd/>
                          <a:tailEnd/>
                        </a:ln>
                      </wps:spPr>
                      <wps:txbx>
                        <w:txbxContent>
                          <w:p w:rsidR="008D5DE2" w:rsidRDefault="008D5DE2" w:rsidP="00CF5F4E">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889.75pt;margin-top:-27pt;width:188.3pt;height:21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oWGQIAAP8DAAAOAAAAZHJzL2Uyb0RvYy54bWysU1tu2zAQ/C/QOxD8ryWrthMLloM0qYsC&#10;6QNwewCKoiyiJJclaUvOwXKBXqxLynGM9q+oPgiuljvcmR2ubgatyEE4L8FUdDrJKRGGQyPNrqLf&#10;v23eXFPiAzMNU2BERY/C05v161er3paigA5UIxxBEOPL3la0C8GWWeZ5JzTzE7DCYLIFp1nA0O2y&#10;xrEe0bXKijxfZD24xjrgwnv8ez8m6Trht63g4UvbehGIqij2FtLq0lrHNVuvWLlzzHaSn9pg/9CF&#10;ZtLgpWeoexYY2Tv5F5SW3IGHNkw46AzaVnKROCCbaf4Hm23HrEhcUBxvzzL5/wfLPx++OiKbihbL&#10;OSWGaRzS9vHX00HsGqjhkRRRo976Eo9uLR4OwzsYcNaJr7cPwH94YuCuY2Ynbp2DvhOswR6nsTK7&#10;KB1xfASp+0/Q4FVsHyABDa3TUUCUhCA6zup4no8YAuH4s3i7nM6mmOKYKxaLqzwNMGPlc7V1PnwQ&#10;oEncVNTh/BM6Ozz4ELth5fOReJmBjVQqeUAZ0ld0OS/mqeAio2VAiyqpK3qdx280TST53jSpODCp&#10;xj1eoMyJdSQ6Ug5DPSSRkyRRkRqaI8rgYHQkviDcdOAeKenRjRX1P/fMCUrUR4NSIu9ZtG8KZvOr&#10;AgN3makvM8xwhKpooGTc3oVk+UjZ21uUfCOTGi+dnFpGlyWRTi8i2vgyTqde3u36NwAAAP//AwBQ&#10;SwMEFAAGAAgAAAAhAPznIVLgAAAADQEAAA8AAABkcnMvZG93bnJldi54bWxMj81OwzAQhO9IvIO1&#10;SNxaOxFpaIhTVagtR6BEPbvxkkTEP4rdNLw9ywmOM/tpdqbczGZgE46hd1ZCshTA0DZO97aVUH/s&#10;F4/AQlRWq8FZlPCNATbV7U2pCu2u9h2nY2wZhdhQKAldjL7gPDQdGhWWzqOl26cbjYokx5brUV0p&#10;3Aw8FWLFjeotfeiUx+cOm6/jxUjw0R/yl/H1bbvbT6I+Heq0b3dS3t/N2ydgEef4B8NvfaoOFXU6&#10;u4vVgQ2k83ydESthkT3QKkLSJFslwM5kJakAXpX8/4rqBwAA//8DAFBLAQItABQABgAIAAAAIQC2&#10;gziS/gAAAOEBAAATAAAAAAAAAAAAAAAAAAAAAABbQ29udGVudF9UeXBlc10ueG1sUEsBAi0AFAAG&#10;AAgAAAAhADj9If/WAAAAlAEAAAsAAAAAAAAAAAAAAAAALwEAAF9yZWxzLy5yZWxzUEsBAi0AFAAG&#10;AAgAAAAhABNmmhYZAgAA/wMAAA4AAAAAAAAAAAAAAAAALgIAAGRycy9lMm9Eb2MueG1sUEsBAi0A&#10;FAAGAAgAAAAhAPznIVLgAAAADQEAAA8AAAAAAAAAAAAAAAAAcwQAAGRycy9kb3ducmV2LnhtbFBL&#10;BQYAAAAABAAEAPMAAACABQAAAAA=&#10;" filled="f" stroked="f">
                <v:textbox style="mso-fit-shape-to-text:t">
                  <w:txbxContent>
                    <w:p w:rsidR="008D5DE2" w:rsidRDefault="008D5DE2" w:rsidP="00CF5F4E">
                      <w:pPr>
                        <w:jc w:val="center"/>
                      </w:pPr>
                    </w:p>
                  </w:txbxContent>
                </v:textbox>
              </v:shape>
            </w:pict>
          </mc:Fallback>
        </mc:AlternateContent>
      </w:r>
    </w:p>
    <w:p w:rsidR="00CF5F4E" w:rsidRPr="00DB0E09" w:rsidRDefault="00A34528" w:rsidP="00CF5F4E">
      <w:pPr>
        <w:spacing w:after="200" w:line="276" w:lineRule="auto"/>
        <w:rPr>
          <w:rFonts w:eastAsia="Calibri"/>
          <w:sz w:val="20"/>
          <w:szCs w:val="20"/>
          <w:lang w:eastAsia="en-US"/>
        </w:rPr>
      </w:pPr>
      <w:r w:rsidRPr="00DB0E09">
        <w:rPr>
          <w:noProof/>
          <w:sz w:val="20"/>
          <w:szCs w:val="20"/>
        </w:rPr>
        <mc:AlternateContent>
          <mc:Choice Requires="wps">
            <w:drawing>
              <wp:anchor distT="0" distB="0" distL="114300" distR="114300" simplePos="0" relativeHeight="251661312" behindDoc="0" locked="0" layoutInCell="1" allowOverlap="1" wp14:anchorId="79E87DCD" wp14:editId="672F2558">
                <wp:simplePos x="0" y="0"/>
                <wp:positionH relativeFrom="column">
                  <wp:posOffset>4862830</wp:posOffset>
                </wp:positionH>
                <wp:positionV relativeFrom="paragraph">
                  <wp:posOffset>281940</wp:posOffset>
                </wp:positionV>
                <wp:extent cx="1333500" cy="381000"/>
                <wp:effectExtent l="0" t="0" r="19050" b="19050"/>
                <wp:wrapNone/>
                <wp:docPr id="25" name="Egyenes összekötő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00" cy="381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2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9pt,22.2pt" to="487.9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kRAQIAANgDAAAOAAAAZHJzL2Uyb0RvYy54bWysU0tu2zAQ3RfoHQjua8k2XCSC5Szipl2k&#10;rYEkB5hQpESEIgkOa9m9RS+TCwS9V4eU7SbNLqgWxHA+j/NmnpYXu96wrQyona35dFJyJq1wjbZt&#10;ze9urz6ccYYRbAPGWVnzvUR+sXr/bjn4Ss5c50wjAyMQi9Xga97F6KuiQNHJHnDivLQUVC70EOka&#10;2qIJMBB6b4pZWX4sBhcaH5yQiORdj0G+yvhKSRG/K4UyMlNz6i3mM+TzPp3FaglVG8B3WhzagDd0&#10;0YO29OgJag0R2I+gX0H1WgSHTsWJcH3hlNJCZg7EZlr+w+amAy8zFxoO+tOY8P/Bim/bTWC6qfls&#10;wZmFnnb0qd1LK5E9PSL+lA9Pj/H3L0ZhmtXgsaKSS7sJia3Y2Rt/7cQDUqx4EUwX9GPaToWeKaP9&#10;F5JIHhMRZ7u8hf1pC3IXmSDndD6fL0palqDY/Gxakp3goUo46VkfMH6WrmfJqLnRNk0JKtheYxxT&#10;jynJbd2VNob8UBnLhpqfLxJZAaQ3ZSCS2XuaANqWMzAtCVnEkBHRGd2k6lSMe7w0gW2BtEQSbNxw&#10;Sz1zZgAjBYhI/sbCDho5pp4TmYPQEOJX14zuaXn0E7MROpN88WSisQbsxpIcOszC2NSSzBI/sP47&#10;8mTdu2a/Cce9kHwy+kHqSZ/P72Q//yFXfwAAAP//AwBQSwMEFAAGAAgAAAAhAGGTXXzdAAAACgEA&#10;AA8AAABkcnMvZG93bnJldi54bWxMj8FOwzAMhu9IvENkJG4sYZSNlabThIALEhKjcE4b01YkTtVk&#10;XXl7vBMc/fvT78/FdvZOTDjGPpCG64UCgdQE21OroXp/uroDEZMha1wg1PCDEbbl+VlhchuO9IbT&#10;PrWCSyjmRkOX0pBLGZsOvYmLMCDx7iuM3iQex1ba0Ry53Du5VGolvemJL3RmwIcOm+/9wWvYfb48&#10;3rxOtQ/Obtrqw/pKPS+1vryYd/cgEs7pD4aTPqtDyU51OJCNwmlYr25ZPWnIsgwEA5v1KaiZVJzI&#10;spD/Xyh/AQAA//8DAFBLAQItABQABgAIAAAAIQC2gziS/gAAAOEBAAATAAAAAAAAAAAAAAAAAAAA&#10;AABbQ29udGVudF9UeXBlc10ueG1sUEsBAi0AFAAGAAgAAAAhADj9If/WAAAAlAEAAAsAAAAAAAAA&#10;AAAAAAAALwEAAF9yZWxzLy5yZWxzUEsBAi0AFAAGAAgAAAAhANIcyREBAgAA2AMAAA4AAAAAAAAA&#10;AAAAAAAALgIAAGRycy9lMm9Eb2MueG1sUEsBAi0AFAAGAAgAAAAhAGGTXXzdAAAACgEAAA8AAAAA&#10;AAAAAAAAAAAAWwQAAGRycy9kb3ducmV2LnhtbFBLBQYAAAAABAAEAPMAAABlBQAAAAA=&#10;">
                <o:lock v:ext="edit" shapetype="f"/>
              </v:line>
            </w:pict>
          </mc:Fallback>
        </mc:AlternateContent>
      </w:r>
      <w:r w:rsidRPr="00DB0E09">
        <w:rPr>
          <w:noProof/>
          <w:sz w:val="20"/>
          <w:szCs w:val="20"/>
        </w:rPr>
        <mc:AlternateContent>
          <mc:Choice Requires="wps">
            <w:drawing>
              <wp:anchor distT="0" distB="0" distL="114300" distR="114300" simplePos="0" relativeHeight="251660288" behindDoc="0" locked="0" layoutInCell="1" allowOverlap="1" wp14:anchorId="16B8952F" wp14:editId="423FFB59">
                <wp:simplePos x="0" y="0"/>
                <wp:positionH relativeFrom="column">
                  <wp:posOffset>7158355</wp:posOffset>
                </wp:positionH>
                <wp:positionV relativeFrom="paragraph">
                  <wp:posOffset>281940</wp:posOffset>
                </wp:positionV>
                <wp:extent cx="1333500" cy="381000"/>
                <wp:effectExtent l="0" t="0" r="19050" b="19050"/>
                <wp:wrapNone/>
                <wp:docPr id="24" name="Egyenes összekötő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381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65pt,22.2pt" to="668.6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vr+QEAAM4DAAAOAAAAZHJzL2Uyb0RvYy54bWysU0Fu2zAQvBfoHwjea8l2XSSC5Rzippe0&#10;NZDkARuSkohQJMFlLbu/6GfygaD/6pKy3aS5BfWBWO7sjnaW4+XFrjdsqwJqZ2s+nZScKSuc1Lat&#10;+d3t1YczzjCClWCcVTXfK+QXq/fvloOv1Mx1zkgVGJFYrAZf8y5GXxUFik71gBPnlSWwcaGHSNfQ&#10;FjLAQOy9KWZl+akYXJA+OKEQKbseQb7K/E2jRPzeNKgiMzWn2WI+Qz7v01msllC1AXynxWEMeMMU&#10;PWhLHz1RrSEC+xH0K6pei+DQNXEiXF+4ptFCZQ2kZlr+o+amA6+yFloO+tOa8P/Rim/bTWBa1nz2&#10;kTMLPb3R53avrEL29Ij4Uz08PcbfvxjBtKvBY0Utl3YTklqxszf+2okHJKx4AaYL+rFs14Q+lZNc&#10;tsu73592r3aRCUpO5/P5oqQnEoTNz6YlxYkUqmO3Dxi/KNezFNTcaJt2AxVsrzGOpceSlLbuShtD&#10;eaiMZUPNzxezBdEDuawxECnsPelG23IGpiX7ihgyIzqjZepOzbjHSxPYFshBZDzphluamTMDGAkg&#10;Ifk3NnYg1Vh6TmIO9kKIX50c09PymCdlI3UW+eKTScYasBtbMnTYhbFpJJWNfVD9d9EpundyvwnH&#10;1yDTZPaDwZMrn98pfv43XP0BAAD//wMAUEsDBBQABgAIAAAAIQDr2gXH3gAAAAwBAAAPAAAAZHJz&#10;L2Rvd25yZXYueG1sTI9BT8MwDIXvSPyHyEhcJpasrRgqTScE9MaFwcTVa0xb0SRdk22FX497gpvf&#10;89Pz52Iz2V6caAyddxpWSwWCXO1N5xoN72/VzR2IENEZ7L0jDd8UYFNeXhSYG392r3TaxkZwiQs5&#10;amhjHHIpQ92SxbD0AzneffrRYmQ5NtKMeOZy28tEqVtpsXN8ocWBHluqv7ZHqyFUOzpUP4t6oT7S&#10;xlNyeHp5Rq2vr6aHexCRpvgXhhmf0aFkpr0/OhNEz3qVrFPOasiyDMScSNPZ2fOk2JJlIf8/Uf4C&#10;AAD//wMAUEsBAi0AFAAGAAgAAAAhALaDOJL+AAAA4QEAABMAAAAAAAAAAAAAAAAAAAAAAFtDb250&#10;ZW50X1R5cGVzXS54bWxQSwECLQAUAAYACAAAACEAOP0h/9YAAACUAQAACwAAAAAAAAAAAAAAAAAv&#10;AQAAX3JlbHMvLnJlbHNQSwECLQAUAAYACAAAACEAtEGL6/kBAADOAwAADgAAAAAAAAAAAAAAAAAu&#10;AgAAZHJzL2Uyb0RvYy54bWxQSwECLQAUAAYACAAAACEA69oFx94AAAAMAQAADwAAAAAAAAAAAAAA&#10;AABTBAAAZHJzL2Rvd25yZXYueG1sUEsFBgAAAAAEAAQA8wAAAF4FAAAAAA==&#10;">
                <o:lock v:ext="edit" shapetype="f"/>
              </v:line>
            </w:pict>
          </mc:Fallback>
        </mc:AlternateContent>
      </w:r>
      <w:r w:rsidRPr="00DB0E09">
        <w:rPr>
          <w:noProof/>
          <w:sz w:val="20"/>
          <w:szCs w:val="20"/>
        </w:rPr>
        <mc:AlternateContent>
          <mc:Choice Requires="wps">
            <w:drawing>
              <wp:anchor distT="0" distB="0" distL="114300" distR="114300" simplePos="0" relativeHeight="251659264" behindDoc="0" locked="0" layoutInCell="1" allowOverlap="1" wp14:anchorId="2B9A65EB" wp14:editId="5D44A104">
                <wp:simplePos x="0" y="0"/>
                <wp:positionH relativeFrom="column">
                  <wp:posOffset>7844155</wp:posOffset>
                </wp:positionH>
                <wp:positionV relativeFrom="paragraph">
                  <wp:posOffset>281940</wp:posOffset>
                </wp:positionV>
                <wp:extent cx="4438650" cy="400050"/>
                <wp:effectExtent l="0" t="0" r="19050" b="19050"/>
                <wp:wrapNone/>
                <wp:docPr id="23" name="Egyenes összekötő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0" cy="400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65pt,22.2pt" to="967.1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x+gEAAM4DAAAOAAAAZHJzL2Uyb0RvYy54bWysU0tu2zAQ3RfoHQjua8mOHSSC5Szippu0&#10;NZDkABOKkojwBw5r2b1FL5MLBL1Xh5TtJu2uqBfEcN7M07zh8/JqZzTbyoDK2ZpPJyVn0grXKNvV&#10;/OH+5sMFZxjBNqCdlTXfS+RXq/fvloOv5Mz1TjcyMCKxWA2+5n2MvioKFL00gBPnpSWwdcFApGvo&#10;iibAQOxGF7OyPC8GFxofnJCIlF2PIF9l/raVIn5tW5SR6ZrTbDGfIZ+P6SxWS6i6AL5X4jAG/MMU&#10;BpSlj56o1hCBfQvqLyqjRHDo2jgRzhSubZWQWQOpmZZ/qLnrwcushZaD/rQm/H+04st2E5hqaj47&#10;48yCoTf62O2llchenhG/y6eX5/jzByOYdjV4rKjl2m5CUit29s7fOvGEhBVvwHRBP5bt2mBSOcll&#10;u7z7/Wn3cheZoOR8fnZxvqAnEoTNy7KkOJFCdez2AeMn6QxLQc21smk3UMH2FuNYeixJaetulNaU&#10;h0pbNtT8cjFbED2Qy1oNkULjSTfajjPQHdlXxJAZ0WnVpO7UjHu81oFtgRxExmvccE8zc6YBIwEk&#10;JP/Gxh4aOZZeLig92gshfnbNmJ6SrjFPykbqLPLNJ5OMNWA/tmTosAtt00gyG/ug+veiU/Tomv0m&#10;HF+DTJPZDwZPrnx9p/j133D1CwAA//8DAFBLAwQUAAYACAAAACEABeaOAuAAAAAMAQAADwAAAGRy&#10;cy9kb3ducmV2LnhtbEyPQU/DMAyF70j8h8hIXKYtoQ0DStMJAb3twgBxzVrTVjRO12Rb4dfjneDm&#10;Zz89fy9fTa4XBxxD58nA1UKBQKp83VFj4O21nN+CCNFSbXtPaOAbA6yK87PcZrU/0gseNrERHEIh&#10;swbaGIdMylC16GxY+AGJb59+dDayHBtZj/bI4a6XiVJL6WxH/KG1Az62WH1t9s5AKN9xV/7Mqpn6&#10;SBuPye5p/WyNubyYHu5BRJzinxlO+IwOBTNt/Z7qIHrWSXqdsteA1hrEyXGXat5seVI3GmSRy/8l&#10;il8AAAD//wMAUEsBAi0AFAAGAAgAAAAhALaDOJL+AAAA4QEAABMAAAAAAAAAAAAAAAAAAAAAAFtD&#10;b250ZW50X1R5cGVzXS54bWxQSwECLQAUAAYACAAAACEAOP0h/9YAAACUAQAACwAAAAAAAAAAAAAA&#10;AAAvAQAAX3JlbHMvLnJlbHNQSwECLQAUAAYACAAAACEAjVM/sfoBAADOAwAADgAAAAAAAAAAAAAA&#10;AAAuAgAAZHJzL2Uyb0RvYy54bWxQSwECLQAUAAYACAAAACEABeaOAuAAAAAMAQAADwAAAAAAAAAA&#10;AAAAAABUBAAAZHJzL2Rvd25yZXYueG1sUEsFBgAAAAAEAAQA8wAAAGEFAAAAAA==&#10;">
                <o:lock v:ext="edit" shapetype="f"/>
              </v:line>
            </w:pict>
          </mc:Fallback>
        </mc:AlternateContent>
      </w:r>
      <w:r w:rsidRPr="00DB0E09">
        <w:rPr>
          <w:noProof/>
          <w:sz w:val="20"/>
          <w:szCs w:val="20"/>
        </w:rPr>
        <mc:AlternateContent>
          <mc:Choice Requires="wps">
            <w:drawing>
              <wp:anchor distT="0" distB="0" distL="114300" distR="114300" simplePos="0" relativeHeight="251658240" behindDoc="0" locked="0" layoutInCell="1" allowOverlap="1" wp14:anchorId="2CE1FC95" wp14:editId="74A3A9B5">
                <wp:simplePos x="0" y="0"/>
                <wp:positionH relativeFrom="column">
                  <wp:posOffset>986155</wp:posOffset>
                </wp:positionH>
                <wp:positionV relativeFrom="paragraph">
                  <wp:posOffset>281940</wp:posOffset>
                </wp:positionV>
                <wp:extent cx="4467225" cy="381000"/>
                <wp:effectExtent l="0" t="0" r="28575" b="19050"/>
                <wp:wrapNone/>
                <wp:docPr id="22" name="Egyenes összekötő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7225" cy="381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2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5pt,22.2pt" to="429.4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ckAwIAANgDAAAOAAAAZHJzL2Uyb0RvYy54bWysU0Fu2zAQvBfoHwjeG8lqnCaC5Rzipj2k&#10;rYGkD9iQlESEIgkua9n9RT+TDwT5V5eU4yTtragOBLnLHc7sjhbn28GwjQqonW347KjkTFnhpLZd&#10;w7/fXL475QwjWAnGWdXwnUJ+vnz7ZjH6WlWud0aqwAjEYj36hvcx+rooUPRqADxyXllKti4MEOkY&#10;ukIGGAl9MEVVlifF6IL0wQmFSNHVlOTLjN+2SsRvbYsqMtNw4hbzGvJ6m9ZiuYC6C+B7LfY04B9Y&#10;DKAtPXqAWkEE9iPov6AGLYJD18Yj4YbCta0WKmsgNbPyDzXXPXiVtVBz0B/ahP8PVnzdrAPTsuFV&#10;xZmFgWb0sdspq5A93CP+VHcP9/HxF6M09Wr0WFPJhV2HpFZs7bW/cuIOKVe8SqYD+unatg0Da432&#10;n8kiuU0knG3zFHaHKahtZIKCx8cnH6pqzpmg3PvTWVnmMRVQJ5z0rA8YPyk3sLRpuNE2dQlq2Fxh&#10;TEyer6SwdZfamDxpY9nY8LN5hgfyW2sg0kuDpw6g7TgD05GRRQwZEZ3RMlUnHNzhhQlsA+QlsqB0&#10;4w1x5swARkqQkPxNhT1INV09m+8VEALEL05O4Vn5FCe6E3Rm/urJJHAF2E8lOZXGQBXGJkoqW3yv&#10;+rnlaXfr5G4dnuZC9slle6snf7480/7lD7n8DQAA//8DAFBLAwQUAAYACAAAACEAopvMhd0AAAAK&#10;AQAADwAAAGRycy9kb3ducmV2LnhtbEyPwU7DMBBE70j8g7VI3KhNm6A0xKkqBFyQkCihZydekoh4&#10;HcVuGv6e5QTH2RnNvil2ixvEjFPoPWm4XSkQSI23PbUaqvenmwxEiIasGTyhhm8MsCsvLwqTW3+m&#10;N5wPsRVcQiE3GroYx1zK0HToTFj5EYm9Tz85E1lOrbSTOXO5G+RaqTvpTE/8oTMjPnTYfB1OTsP+&#10;+PK4eZ1r5we7basP6yr1vNb6+mrZ34OIuMS/MPziMzqUzFT7E9kgBtZpuuGohiRJQHAgSzPeUrOj&#10;+CLLQv6fUP4AAAD//wMAUEsBAi0AFAAGAAgAAAAhALaDOJL+AAAA4QEAABMAAAAAAAAAAAAAAAAA&#10;AAAAAFtDb250ZW50X1R5cGVzXS54bWxQSwECLQAUAAYACAAAACEAOP0h/9YAAACUAQAACwAAAAAA&#10;AAAAAAAAAAAvAQAAX3JlbHMvLnJlbHNQSwECLQAUAAYACAAAACEA0W1XJAMCAADYAwAADgAAAAAA&#10;AAAAAAAAAAAuAgAAZHJzL2Uyb0RvYy54bWxQSwECLQAUAAYACAAAACEAopvMhd0AAAAKAQAADwAA&#10;AAAAAAAAAAAAAABdBAAAZHJzL2Rvd25yZXYueG1sUEsFBgAAAAAEAAQA8wAAAGcFAAAAAA==&#10;">
                <o:lock v:ext="edit" shapetype="f"/>
              </v:line>
            </w:pict>
          </mc:Fallback>
        </mc:AlternateContent>
      </w:r>
    </w:p>
    <w:p w:rsidR="00CF5F4E" w:rsidRPr="00DB0E09" w:rsidRDefault="00CF5F4E" w:rsidP="00CF5F4E">
      <w:pPr>
        <w:spacing w:after="200" w:line="276" w:lineRule="auto"/>
        <w:rPr>
          <w:rFonts w:eastAsia="Calibri"/>
          <w:sz w:val="20"/>
          <w:szCs w:val="20"/>
          <w:lang w:eastAsia="en-US"/>
        </w:rPr>
      </w:pPr>
    </w:p>
    <w:p w:rsidR="00CF5F4E" w:rsidRPr="00DB0E09" w:rsidRDefault="00A34528" w:rsidP="00CF5F4E">
      <w:pPr>
        <w:spacing w:after="200" w:line="276" w:lineRule="auto"/>
        <w:rPr>
          <w:rFonts w:eastAsia="Calibri"/>
          <w:sz w:val="20"/>
          <w:szCs w:val="20"/>
          <w:lang w:eastAsia="en-US"/>
        </w:rPr>
      </w:pPr>
      <w:r w:rsidRPr="00DB0E09">
        <w:rPr>
          <w:noProof/>
          <w:sz w:val="20"/>
          <w:szCs w:val="20"/>
        </w:rPr>
        <mc:AlternateContent>
          <mc:Choice Requires="wps">
            <w:drawing>
              <wp:anchor distT="0" distB="0" distL="114300" distR="114300" simplePos="0" relativeHeight="251645952" behindDoc="0" locked="0" layoutInCell="1" allowOverlap="1" wp14:anchorId="45B26CD4" wp14:editId="6905E664">
                <wp:simplePos x="0" y="0"/>
                <wp:positionH relativeFrom="column">
                  <wp:posOffset>3195955</wp:posOffset>
                </wp:positionH>
                <wp:positionV relativeFrom="paragraph">
                  <wp:posOffset>16510</wp:posOffset>
                </wp:positionV>
                <wp:extent cx="3257550" cy="781050"/>
                <wp:effectExtent l="0" t="0" r="19050" b="19050"/>
                <wp:wrapNone/>
                <wp:docPr id="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781050"/>
                        </a:xfrm>
                        <a:prstGeom prst="rect">
                          <a:avLst/>
                        </a:prstGeom>
                        <a:solidFill>
                          <a:srgbClr val="FFFFFF"/>
                        </a:solidFill>
                        <a:ln w="9525">
                          <a:solidFill>
                            <a:srgbClr val="000000"/>
                          </a:solidFill>
                          <a:miter lim="800000"/>
                          <a:headEnd/>
                          <a:tailEnd/>
                        </a:ln>
                      </wps:spPr>
                      <wps:txbx>
                        <w:txbxContent>
                          <w:p w:rsidR="008D5DE2" w:rsidRDefault="008D5DE2" w:rsidP="00CF5F4E">
                            <w:pPr>
                              <w:jc w:val="center"/>
                            </w:pPr>
                          </w:p>
                          <w:p w:rsidR="008D5DE2" w:rsidRDefault="008D5DE2" w:rsidP="00CF5F4E">
                            <w:pPr>
                              <w:jc w:val="center"/>
                            </w:pPr>
                            <w:r>
                              <w:t>Városfejlesztési Osztály</w:t>
                            </w:r>
                          </w:p>
                          <w:p w:rsidR="008D5DE2" w:rsidRDefault="008D5DE2" w:rsidP="00CF5F4E">
                            <w:pPr>
                              <w:jc w:val="center"/>
                            </w:pPr>
                          </w:p>
                          <w:p w:rsidR="008D5DE2" w:rsidRDefault="008D5DE2" w:rsidP="00CF5F4E"/>
                          <w:p w:rsidR="008D5DE2" w:rsidRDefault="008D5DE2" w:rsidP="00CF5F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1.65pt;margin-top:1.3pt;width:256.5pt;height:6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XLQIAAE8EAAAOAAAAZHJzL2Uyb0RvYy54bWysVNuO0zAQfUfiHyy/06Slod2o6WrpUoS0&#10;XKTCBziOk1g4HmO7TdoP4wf4McZOt5TbCyIPlsczPp45Zyar26FT5CCsk6ALOp2klAjNoZK6Kein&#10;j9tnS0qcZ7piCrQo6FE4ert++mTVm1zMoAVVCUsQRLu8NwVtvTd5kjjeio65CRih0VmD7ZhH0zZJ&#10;ZVmP6J1KZmn6IunBVsYCF87h6f3opOuIX9eC+/d17YQnqqCYm4+rjWsZ1mS9YnljmWklP6fB/iGL&#10;jkmNj16g7plnZG/lb1Cd5BYc1H7CoUugriUXsQasZpr+Us2uZUbEWpAcZy40uf8Hy98dPlgiq4Jm&#10;lGjWoUS707evB9FUUMKJzAJDvXE5Bu4MhvrhJQyodKzWmQfgnx3RsGmZbsSdtdC3glWY4TTcTK6u&#10;jjgugJT9W6jwKbb3EIGG2naBPiSEIDoqdbyoIwZPOB4+n2WLLEMXR99iOU1xH55g+eNtY51/LaAj&#10;YVNQi+pHdHZ4cH4MfQwJjzlQstpKpaJhm3KjLDkw7JRt/M7oP4UpTfqC3mSzbCTgrxBp/P4E0UmP&#10;La9kV9DlJYjlgbZXusI0We6ZVOMeq1P6zGOgbiTRD+UQRbvIU0J1RGItjB2OE4mbFuyJkh67u6Du&#10;y55ZQYl6o1Gcm+l8HsYhGvNsMUPDXnvKaw/THKEK6ikZtxsfRyikquEORaxl5DeoPWZyThm7Nip0&#10;nrAwFtd2jPrxH1h/BwAA//8DAFBLAwQUAAYACAAAACEAGHHHwuAAAAAKAQAADwAAAGRycy9kb3du&#10;cmV2LnhtbEyPwU7DMBBE70j8g7VIXBC1m1BTQpwKIYHgBm0FVzdxkwh7HWw3DX/P9gS33Z3R7Jty&#10;NTnLRhNi71HBfCaAGax902OrYLt5ul4Ci0ljo61Ho+DHRFhV52elLhp/xHczrlPLKARjoRV0KQ0F&#10;57HujNNx5geDpO19cDrRGlreBH2kcGd5JoTkTvdIHzo9mMfO1F/rg1OwvHkZP+Nr/vZRy729S1e3&#10;4/N3UOryYnq4B5bMlP7McMIndKiIaecP2ERmFSxEnpNVQSaBnXQxl3TY0ZQtJPCq5P8rVL8AAAD/&#10;/wMAUEsBAi0AFAAGAAgAAAAhALaDOJL+AAAA4QEAABMAAAAAAAAAAAAAAAAAAAAAAFtDb250ZW50&#10;X1R5cGVzXS54bWxQSwECLQAUAAYACAAAACEAOP0h/9YAAACUAQAACwAAAAAAAAAAAAAAAAAvAQAA&#10;X3JlbHMvLnJlbHNQSwECLQAUAAYACAAAACEAQCmP1y0CAABPBAAADgAAAAAAAAAAAAAAAAAuAgAA&#10;ZHJzL2Uyb0RvYy54bWxQSwECLQAUAAYACAAAACEAGHHHwuAAAAAKAQAADwAAAAAAAAAAAAAAAACH&#10;BAAAZHJzL2Rvd25yZXYueG1sUEsFBgAAAAAEAAQA8wAAAJQFAAAAAA==&#10;">
                <v:textbox>
                  <w:txbxContent>
                    <w:p w:rsidR="008D5DE2" w:rsidRDefault="008D5DE2" w:rsidP="00CF5F4E">
                      <w:pPr>
                        <w:jc w:val="center"/>
                      </w:pPr>
                    </w:p>
                    <w:p w:rsidR="008D5DE2" w:rsidRDefault="008D5DE2" w:rsidP="00CF5F4E">
                      <w:pPr>
                        <w:jc w:val="center"/>
                      </w:pPr>
                      <w:r>
                        <w:t>Városfejlesztési Osztály</w:t>
                      </w:r>
                    </w:p>
                    <w:p w:rsidR="008D5DE2" w:rsidRDefault="008D5DE2" w:rsidP="00CF5F4E">
                      <w:pPr>
                        <w:jc w:val="center"/>
                      </w:pPr>
                    </w:p>
                    <w:p w:rsidR="008D5DE2" w:rsidRDefault="008D5DE2" w:rsidP="00CF5F4E"/>
                    <w:p w:rsidR="008D5DE2" w:rsidRDefault="008D5DE2" w:rsidP="00CF5F4E"/>
                  </w:txbxContent>
                </v:textbox>
              </v:shape>
            </w:pict>
          </mc:Fallback>
        </mc:AlternateContent>
      </w:r>
      <w:r w:rsidRPr="00DB0E09">
        <w:rPr>
          <w:noProof/>
          <w:sz w:val="20"/>
          <w:szCs w:val="20"/>
        </w:rPr>
        <mc:AlternateContent>
          <mc:Choice Requires="wps">
            <w:drawing>
              <wp:anchor distT="0" distB="0" distL="114300" distR="114300" simplePos="0" relativeHeight="251648000" behindDoc="0" locked="0" layoutInCell="1" allowOverlap="1" wp14:anchorId="22648151" wp14:editId="04C1C4FD">
                <wp:simplePos x="0" y="0"/>
                <wp:positionH relativeFrom="column">
                  <wp:posOffset>10539730</wp:posOffset>
                </wp:positionH>
                <wp:positionV relativeFrom="paragraph">
                  <wp:posOffset>35560</wp:posOffset>
                </wp:positionV>
                <wp:extent cx="3257550" cy="802005"/>
                <wp:effectExtent l="0" t="0" r="19050" b="13970"/>
                <wp:wrapNone/>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02005"/>
                        </a:xfrm>
                        <a:prstGeom prst="rect">
                          <a:avLst/>
                        </a:prstGeom>
                        <a:solidFill>
                          <a:srgbClr val="FFFFFF"/>
                        </a:solidFill>
                        <a:ln w="9525">
                          <a:solidFill>
                            <a:srgbClr val="000000"/>
                          </a:solidFill>
                          <a:miter lim="800000"/>
                          <a:headEnd/>
                          <a:tailEnd/>
                        </a:ln>
                      </wps:spPr>
                      <wps:txbx>
                        <w:txbxContent>
                          <w:p w:rsidR="008D5DE2" w:rsidRDefault="008D5DE2" w:rsidP="00CF5F4E">
                            <w:pPr>
                              <w:jc w:val="center"/>
                            </w:pPr>
                          </w:p>
                          <w:p w:rsidR="008D5DE2" w:rsidRDefault="008D5DE2" w:rsidP="00CF5F4E">
                            <w:pPr>
                              <w:jc w:val="center"/>
                            </w:pPr>
                            <w:r>
                              <w:t>Népjóléti Osztály</w:t>
                            </w:r>
                          </w:p>
                          <w:p w:rsidR="008D5DE2" w:rsidRDefault="008D5DE2" w:rsidP="00CF5F4E">
                            <w:pPr>
                              <w:jc w:val="center"/>
                            </w:pPr>
                          </w:p>
                          <w:p w:rsidR="008D5DE2" w:rsidRDefault="008D5DE2" w:rsidP="00CF5F4E">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829.9pt;margin-top:2.8pt;width:256.5pt;height:63.1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0LgIAAE8EAAAOAAAAZHJzL2Uyb0RvYy54bWysVF1u2zAMfh+wOwh6X+yk8dIacYouXYYB&#10;3Q+Q7QCyLNvCZFGTlNjJwXaBXWyUnKbZ38swPQikSX4iP5Je3g6dInthnQRd0OkkpURoDpXUTUE/&#10;f9q8uKbEeaYrpkCLgh6Eo7er58+WvcnFDFpQlbAEQbTLe1PQ1nuTJ4njreiYm4ARGo012I55VG2T&#10;VJb1iN6pZJamL5MebGUscOEcfr0fjXQV8etacP+hrp3wRBUUc/PxtvEuw52slixvLDOt5Kc02D9k&#10;0TGp8dEz1D3zjOys/A2qk9yCg9pPOHQJ1LXkItaA1UzTX6rZtsyIWAuS48yZJvf/YPn7/UdLZFXQ&#10;BSWaddii7fH7t71oKijhSGaBod64HB23Bl398AoG7HSs1pkH4F8c0bBumW7EnbXQt4JVmOE0RCYX&#10;oSOOCyBl/w4qfIrtPESgobZdoA8JIYiOnTqcuyMGTzh+vJpliyxDE0fbdYrdz+ITLH+MNtb5NwI6&#10;EoSCWux+RGf7B+dDNix/dAmPOVCy2kilomKbcq0s2TOclE08J/Sf3JQmfUFvslk2EvBXiDSeP0F0&#10;0uPIK9mFKsIJTiwPtL3WVZQ9k2qUMWWlTzwG6kYS/VAOsWlXITZwXEJ1QGItjBOOG4lCC/ZISY/T&#10;XVD3dcesoES91dicm+l8HtYhKvNsMUPFXlrKSwvTHKEK6ikZxbWPKxR5M3fYxI2M/D5lckoZpzbS&#10;ftqwsBaXevR6+g+sfgAAAP//AwBQSwMEFAAGAAgAAAAhAGZrud/eAAAACwEAAA8AAABkcnMvZG93&#10;bnJldi54bWxMj8FOwzAQRO9I/IO1SFwq6iRVAg1xKqjUE6eGcnfjJYmI18F22/TvWU5wnJ3R7Jtq&#10;M9tRnNGHwZGCdJmAQGqdGahTcHjfPTyBCFGT0aMjVHDFAJv69qbSpXEX2uO5iZ3gEgqlVtDHOJVS&#10;hrZHq8PSTUjsfTpvdWTpO2m8vnC5HWWWJIW0eiD+0OsJtz22X83JKii+m9Xi7cMsaH/dvfrW5mZ7&#10;yJW6v5tfnkFEnONfGH7xGR1qZjq6E5kgRtZFvmb2qCAvQHAgSx8zPhzZWqVrkHUl/2+ofwAAAP//&#10;AwBQSwECLQAUAAYACAAAACEAtoM4kv4AAADhAQAAEwAAAAAAAAAAAAAAAAAAAAAAW0NvbnRlbnRf&#10;VHlwZXNdLnhtbFBLAQItABQABgAIAAAAIQA4/SH/1gAAAJQBAAALAAAAAAAAAAAAAAAAAC8BAABf&#10;cmVscy8ucmVsc1BLAQItABQABgAIAAAAIQAy+sq0LgIAAE8EAAAOAAAAAAAAAAAAAAAAAC4CAABk&#10;cnMvZTJvRG9jLnhtbFBLAQItABQABgAIAAAAIQBma7nf3gAAAAsBAAAPAAAAAAAAAAAAAAAAAIgE&#10;AABkcnMvZG93bnJldi54bWxQSwUGAAAAAAQABADzAAAAkwUAAAAA&#10;">
                <v:textbox style="mso-fit-shape-to-text:t">
                  <w:txbxContent>
                    <w:p w:rsidR="008D5DE2" w:rsidRDefault="008D5DE2" w:rsidP="00CF5F4E">
                      <w:pPr>
                        <w:jc w:val="center"/>
                      </w:pPr>
                    </w:p>
                    <w:p w:rsidR="008D5DE2" w:rsidRDefault="008D5DE2" w:rsidP="00CF5F4E">
                      <w:pPr>
                        <w:jc w:val="center"/>
                      </w:pPr>
                      <w:r>
                        <w:t>Népjóléti Osztály</w:t>
                      </w:r>
                    </w:p>
                    <w:p w:rsidR="008D5DE2" w:rsidRDefault="008D5DE2" w:rsidP="00CF5F4E">
                      <w:pPr>
                        <w:jc w:val="center"/>
                      </w:pPr>
                    </w:p>
                    <w:p w:rsidR="008D5DE2" w:rsidRDefault="008D5DE2" w:rsidP="00CF5F4E">
                      <w:pPr>
                        <w:jc w:val="center"/>
                      </w:pPr>
                    </w:p>
                  </w:txbxContent>
                </v:textbox>
              </v:shape>
            </w:pict>
          </mc:Fallback>
        </mc:AlternateContent>
      </w:r>
      <w:r w:rsidRPr="00DB0E09">
        <w:rPr>
          <w:noProof/>
          <w:sz w:val="20"/>
          <w:szCs w:val="20"/>
        </w:rPr>
        <mc:AlternateContent>
          <mc:Choice Requires="wps">
            <w:drawing>
              <wp:anchor distT="0" distB="0" distL="114300" distR="114300" simplePos="0" relativeHeight="251646976" behindDoc="0" locked="0" layoutInCell="1" allowOverlap="1" wp14:anchorId="18AED91B" wp14:editId="06CBA752">
                <wp:simplePos x="0" y="0"/>
                <wp:positionH relativeFrom="column">
                  <wp:posOffset>6863080</wp:posOffset>
                </wp:positionH>
                <wp:positionV relativeFrom="paragraph">
                  <wp:posOffset>16510</wp:posOffset>
                </wp:positionV>
                <wp:extent cx="3257550" cy="802005"/>
                <wp:effectExtent l="0" t="0" r="19050" b="13970"/>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02005"/>
                        </a:xfrm>
                        <a:prstGeom prst="rect">
                          <a:avLst/>
                        </a:prstGeom>
                        <a:solidFill>
                          <a:srgbClr val="FFFFFF"/>
                        </a:solidFill>
                        <a:ln w="9525">
                          <a:solidFill>
                            <a:srgbClr val="000000"/>
                          </a:solidFill>
                          <a:miter lim="800000"/>
                          <a:headEnd/>
                          <a:tailEnd/>
                        </a:ln>
                      </wps:spPr>
                      <wps:txbx>
                        <w:txbxContent>
                          <w:p w:rsidR="008D5DE2" w:rsidRDefault="008D5DE2" w:rsidP="00CF5F4E">
                            <w:pPr>
                              <w:jc w:val="center"/>
                            </w:pPr>
                          </w:p>
                          <w:p w:rsidR="008D5DE2" w:rsidRDefault="008D5DE2" w:rsidP="00CF5F4E">
                            <w:pPr>
                              <w:jc w:val="center"/>
                            </w:pPr>
                            <w:r>
                              <w:t>Pénzügyi Osztály</w:t>
                            </w:r>
                          </w:p>
                          <w:p w:rsidR="008D5DE2" w:rsidRDefault="008D5DE2" w:rsidP="00CF5F4E">
                            <w:pPr>
                              <w:jc w:val="center"/>
                            </w:pPr>
                          </w:p>
                          <w:p w:rsidR="008D5DE2" w:rsidRDefault="008D5DE2" w:rsidP="00CF5F4E">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540.4pt;margin-top:1.3pt;width:256.5pt;height:63.1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DyLgIAAE8EAAAOAAAAZHJzL2Uyb0RvYy54bWysVEuO2zAM3RfoHQTtGztuPB8jzmCaaYoC&#10;0w+Q9gCyLNtCZVGVlNiZg/UCvVgpOZNJf5uiWgikST6Rj6SXN2OvyF5YJ0GXdD5LKRGaQy11W9LP&#10;nzYvrihxnumaKdCipAfh6M3q+bPlYAqRQQeqFpYgiHbFYEraeW+KJHG8Ez1zMzBCo7EB2zOPqm2T&#10;2rIB0XuVZGl6kQxga2OBC+fw691kpKuI3zSC+w9N44QnqqSYm4+3jXcV7mS1ZEVrmekkP6bB/iGL&#10;nkmNj56g7phnZGflb1C95BYcNH7GoU+gaSQXsQasZp7+Us22Y0bEWpAcZ040uf8Hy9/vP1oi65Je&#10;UKJZjy3aPnz/thdtDRU8kCwwNBhXoOPWoKsfX8GInY7VOnMP/IsjGtYd0624tRaGTrAaM5yHyOQs&#10;dMJxAaQa3kGNT7Gdhwg0NrYP9CEhBNGxU4dTd8ToCcePL7P8Ms/RxNF2lWL38/gEKx6jjXX+jYCe&#10;BKGkFrsf0dn+3vmQDSseXcJjDpSsN1KpqNi2WitL9gwnZRPPEf0nN6XJUNLrPMsnAv4KkcbzJ4he&#10;ehx5JftQRTjBiRWBtte6jrJnUk0ypqz0kcdA3USiH6sxNm0RYgPHFdQHJNbCNOG4kSh0YB8oGXC6&#10;S+q+7pgVlKi3GptzPV8swjpEZZFfZqjYc0t1bmGaI1RJPSWTuPZxhSJv5habuJGR36dMjinj1Eba&#10;jxsW1uJcj15P/4HVDwAAAP//AwBQSwMEFAAGAAgAAAAhAKdBp/reAAAACwEAAA8AAABkcnMvZG93&#10;bnJldi54bWxMj0FPwzAMhe9I/IfISFwmltCpVVeaTjBpJ04r4541pq1onNJkW/fv8U5w87Ofnr9X&#10;bmY3iDNOofek4XmpQCA13vbUajh87J5yECEasmbwhBquGGBT3d+VprD+Qns817EVHEKhMBq6GMdC&#10;ytB06ExY+hGJb19+ciaynFppJ3PhcDfIRKlMOtMTf+jMiNsOm+/65DRkP/Vq8f5pF7S/7t6mxqV2&#10;e0i1fnyYX19ARJzjnxlu+IwOFTMd/YlsEANrlStmjxqSDMTNkK5XvDjylORrkFUp/3eofgEAAP//&#10;AwBQSwECLQAUAAYACAAAACEAtoM4kv4AAADhAQAAEwAAAAAAAAAAAAAAAAAAAAAAW0NvbnRlbnRf&#10;VHlwZXNdLnhtbFBLAQItABQABgAIAAAAIQA4/SH/1gAAAJQBAAALAAAAAAAAAAAAAAAAAC8BAABf&#10;cmVscy8ucmVsc1BLAQItABQABgAIAAAAIQDq1QDyLgIAAE8EAAAOAAAAAAAAAAAAAAAAAC4CAABk&#10;cnMvZTJvRG9jLnhtbFBLAQItABQABgAIAAAAIQCnQaf63gAAAAsBAAAPAAAAAAAAAAAAAAAAAIgE&#10;AABkcnMvZG93bnJldi54bWxQSwUGAAAAAAQABADzAAAAkwUAAAAA&#10;">
                <v:textbox style="mso-fit-shape-to-text:t">
                  <w:txbxContent>
                    <w:p w:rsidR="008D5DE2" w:rsidRDefault="008D5DE2" w:rsidP="00CF5F4E">
                      <w:pPr>
                        <w:jc w:val="center"/>
                      </w:pPr>
                    </w:p>
                    <w:p w:rsidR="008D5DE2" w:rsidRDefault="008D5DE2" w:rsidP="00CF5F4E">
                      <w:pPr>
                        <w:jc w:val="center"/>
                      </w:pPr>
                      <w:r>
                        <w:t>Pénzügyi Osztály</w:t>
                      </w:r>
                    </w:p>
                    <w:p w:rsidR="008D5DE2" w:rsidRDefault="008D5DE2" w:rsidP="00CF5F4E">
                      <w:pPr>
                        <w:jc w:val="center"/>
                      </w:pPr>
                    </w:p>
                    <w:p w:rsidR="008D5DE2" w:rsidRDefault="008D5DE2" w:rsidP="00CF5F4E">
                      <w:pPr>
                        <w:jc w:val="center"/>
                      </w:pPr>
                    </w:p>
                  </w:txbxContent>
                </v:textbox>
              </v:shape>
            </w:pict>
          </mc:Fallback>
        </mc:AlternateContent>
      </w:r>
      <w:r w:rsidRPr="00DB0E09">
        <w:rPr>
          <w:noProof/>
          <w:sz w:val="20"/>
          <w:szCs w:val="20"/>
        </w:rPr>
        <mc:AlternateContent>
          <mc:Choice Requires="wps">
            <w:drawing>
              <wp:anchor distT="0" distB="0" distL="114300" distR="114300" simplePos="0" relativeHeight="251644928" behindDoc="0" locked="0" layoutInCell="1" allowOverlap="1" wp14:anchorId="4DDEA558" wp14:editId="7179EF6A">
                <wp:simplePos x="0" y="0"/>
                <wp:positionH relativeFrom="column">
                  <wp:posOffset>-528320</wp:posOffset>
                </wp:positionH>
                <wp:positionV relativeFrom="paragraph">
                  <wp:posOffset>17780</wp:posOffset>
                </wp:positionV>
                <wp:extent cx="3257550" cy="802005"/>
                <wp:effectExtent l="0" t="0" r="19050" b="13970"/>
                <wp:wrapNone/>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02005"/>
                        </a:xfrm>
                        <a:prstGeom prst="rect">
                          <a:avLst/>
                        </a:prstGeom>
                        <a:solidFill>
                          <a:srgbClr val="FFFFFF"/>
                        </a:solidFill>
                        <a:ln w="9525">
                          <a:solidFill>
                            <a:srgbClr val="000000"/>
                          </a:solidFill>
                          <a:miter lim="800000"/>
                          <a:headEnd/>
                          <a:tailEnd/>
                        </a:ln>
                      </wps:spPr>
                      <wps:txbx>
                        <w:txbxContent>
                          <w:p w:rsidR="008D5DE2" w:rsidRDefault="008D5DE2" w:rsidP="00CF5F4E">
                            <w:pPr>
                              <w:jc w:val="center"/>
                            </w:pPr>
                          </w:p>
                          <w:p w:rsidR="008D5DE2" w:rsidRDefault="008D5DE2" w:rsidP="00CF5F4E">
                            <w:pPr>
                              <w:jc w:val="center"/>
                            </w:pPr>
                            <w:r>
                              <w:t>Titkársági Osztály</w:t>
                            </w:r>
                          </w:p>
                          <w:p w:rsidR="008D5DE2" w:rsidRDefault="008D5DE2" w:rsidP="00CF5F4E">
                            <w:pPr>
                              <w:jc w:val="center"/>
                            </w:pPr>
                          </w:p>
                          <w:p w:rsidR="008D5DE2" w:rsidRDefault="008D5DE2" w:rsidP="00CF5F4E">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1.6pt;margin-top:1.4pt;width:256.5pt;height:63.1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8PLQIAAE8EAAAOAAAAZHJzL2Uyb0RvYy54bWysVF1u2zAMfh+wOwh6X+x48doacYouXYYB&#10;3Q+Q7QCyLNvCZFGTlNjpwXqBXWyUnKbZ38swPQikSX0kP5JeXo+9InthnQRd0vkspURoDrXUbUm/&#10;fN68uKTEeaZrpkCLkh6Eo9er58+WgylEBh2oWliCINoVgylp570pksTxTvTMzcAIjcYGbM88qrZN&#10;assGRO9VkqXpq2QAWxsLXDiHX28nI11F/KYR3H9sGic8USXF3Hy8bbyrcCerJStay0wn+TEN9g9Z&#10;9ExqDHqCumWekZ2Vv0H1kltw0PgZhz6BppFcxBqwmnn6SzXbjhkRa0FynDnR5P4fLP+w/2SJrEu6&#10;oESzHlu0vf/+sBdtDRXckywwNBhXoOPWoKsfX8OInY7VOnMH/KsjGtYd0624sRaGTrAaM5yHl8nZ&#10;0wnHBZBqeA81hmI7DxFobGwf6ENCCKJjpw6n7ojRE44fX2b5RZ6jiaPtMsXu5zEEKx5fG+v8WwE9&#10;CUJJLXY/orP9nfMhG1Y8uoRgDpSsN1KpqNi2WitL9gwnZRPPEf0nN6XJUNKrPMsnAv4KkcbzJ4he&#10;ehx5JftQRTjBiRWBtje6jrJnUk0ypqz0kcdA3USiH6sxNi0yEDiuoD4gsRamCceNRKEDe0/JgNNd&#10;Uvdtx6ygRL3T2Jyr+WIR1iEqi/wiQ8WeW6pzC9McoUrqKZnEtY8rFHkzN9jEjYz8PmVyTBmnNtJ+&#10;3LCwFud69Hr6D6x+AAAA//8DAFBLAwQUAAYACAAAACEAkEm81t0AAAAJAQAADwAAAGRycy9kb3du&#10;cmV2LnhtbEyPwW7CMBBE75X6D9ZW6gWBgykI0jioReLUEym9m3ibRI3XqW0g/H23p/a2o3manSm2&#10;o+vFBUPsPGmYzzIQSLW3HTUaju/76RpETIas6T2hhhtG2Jb3d4XJrb/SAS9VagSHUMyNhjalIZcy&#10;1i06E2d+QGLv0wdnEsvQSBvMlcNdL1WWraQzHfGH1gy4a7H+qs5Ow+q7WkzePuyEDrf9a6jd0u6O&#10;S60fH8aXZxAJx/QHw299rg4ldzr5M9koeg3T9UIxqkHxAvaf1IaPE4NqMwdZFvL/gvIHAAD//wMA&#10;UEsBAi0AFAAGAAgAAAAhALaDOJL+AAAA4QEAABMAAAAAAAAAAAAAAAAAAAAAAFtDb250ZW50X1R5&#10;cGVzXS54bWxQSwECLQAUAAYACAAAACEAOP0h/9YAAACUAQAACwAAAAAAAAAAAAAAAAAvAQAAX3Jl&#10;bHMvLnJlbHNQSwECLQAUAAYACAAAACEAMyC/Dy0CAABPBAAADgAAAAAAAAAAAAAAAAAuAgAAZHJz&#10;L2Uyb0RvYy54bWxQSwECLQAUAAYACAAAACEAkEm81t0AAAAJAQAADwAAAAAAAAAAAAAAAACHBAAA&#10;ZHJzL2Rvd25yZXYueG1sUEsFBgAAAAAEAAQA8wAAAJEFAAAAAA==&#10;">
                <v:textbox style="mso-fit-shape-to-text:t">
                  <w:txbxContent>
                    <w:p w:rsidR="008D5DE2" w:rsidRDefault="008D5DE2" w:rsidP="00CF5F4E">
                      <w:pPr>
                        <w:jc w:val="center"/>
                      </w:pPr>
                    </w:p>
                    <w:p w:rsidR="008D5DE2" w:rsidRDefault="008D5DE2" w:rsidP="00CF5F4E">
                      <w:pPr>
                        <w:jc w:val="center"/>
                      </w:pPr>
                      <w:r>
                        <w:t>Titkársági Osztály</w:t>
                      </w:r>
                    </w:p>
                    <w:p w:rsidR="008D5DE2" w:rsidRDefault="008D5DE2" w:rsidP="00CF5F4E">
                      <w:pPr>
                        <w:jc w:val="center"/>
                      </w:pPr>
                    </w:p>
                    <w:p w:rsidR="008D5DE2" w:rsidRDefault="008D5DE2" w:rsidP="00CF5F4E">
                      <w:pPr>
                        <w:jc w:val="center"/>
                      </w:pPr>
                    </w:p>
                  </w:txbxContent>
                </v:textbox>
              </v:shape>
            </w:pict>
          </mc:Fallback>
        </mc:AlternateContent>
      </w:r>
    </w:p>
    <w:p w:rsidR="00CF5F4E" w:rsidRPr="00DB0E09" w:rsidRDefault="00A34528" w:rsidP="00CF5F4E">
      <w:pPr>
        <w:spacing w:after="200" w:line="276" w:lineRule="auto"/>
        <w:rPr>
          <w:rFonts w:eastAsia="Calibri"/>
          <w:sz w:val="20"/>
          <w:szCs w:val="20"/>
          <w:lang w:eastAsia="en-US"/>
        </w:rPr>
      </w:pPr>
      <w:r w:rsidRPr="00DB0E09">
        <w:rPr>
          <w:noProof/>
          <w:sz w:val="20"/>
          <w:szCs w:val="20"/>
        </w:rPr>
        <mc:AlternateContent>
          <mc:Choice Requires="wps">
            <w:drawing>
              <wp:anchor distT="0" distB="0" distL="114300" distR="114300" simplePos="0" relativeHeight="251657216" behindDoc="0" locked="0" layoutInCell="1" allowOverlap="1" wp14:anchorId="6DE2BC87" wp14:editId="2E676D2C">
                <wp:simplePos x="0" y="0"/>
                <wp:positionH relativeFrom="column">
                  <wp:posOffset>8977630</wp:posOffset>
                </wp:positionH>
                <wp:positionV relativeFrom="paragraph">
                  <wp:posOffset>903605</wp:posOffset>
                </wp:positionV>
                <wp:extent cx="1266825" cy="714375"/>
                <wp:effectExtent l="0" t="0" r="28575" b="28575"/>
                <wp:wrapNone/>
                <wp:docPr id="2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14375"/>
                        </a:xfrm>
                        <a:prstGeom prst="rect">
                          <a:avLst/>
                        </a:prstGeom>
                        <a:solidFill>
                          <a:srgbClr val="FFFFFF"/>
                        </a:solidFill>
                        <a:ln w="9525">
                          <a:solidFill>
                            <a:srgbClr val="000000"/>
                          </a:solidFill>
                          <a:miter lim="800000"/>
                          <a:headEnd/>
                          <a:tailEnd/>
                        </a:ln>
                      </wps:spPr>
                      <wps:txbx>
                        <w:txbxContent>
                          <w:p w:rsidR="008D5DE2" w:rsidRPr="001816A3" w:rsidRDefault="008D5DE2" w:rsidP="00CF5F4E">
                            <w:pPr>
                              <w:jc w:val="center"/>
                              <w:rPr>
                                <w:b/>
                              </w:rPr>
                            </w:pPr>
                            <w:r>
                              <w:rPr>
                                <w:b/>
                              </w:rPr>
                              <w:t>Adó</w:t>
                            </w:r>
                            <w:r w:rsidRPr="001816A3">
                              <w:rPr>
                                <w:b/>
                              </w:rPr>
                              <w:t>csoport</w:t>
                            </w:r>
                          </w:p>
                          <w:p w:rsidR="008D5DE2" w:rsidRDefault="008D5DE2" w:rsidP="00CF5F4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706.9pt;margin-top:71.15pt;width:99.7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DbLgIAAFAEAAAOAAAAZHJzL2Uyb0RvYy54bWysVNuO0zAQfUfiHyy/07Sht42arpYuRUjL&#10;RSp8gOM4iYXjMbbbpP0wfoAfY+x0u+UiHhB+sOzM+MyZMzNZ3fatIgdhnQSd08loTInQHEqp65x+&#10;/rR9saTEeaZLpkCLnB6Fo7fr589WnclECg2oUliCINplnclp473JksTxRrTMjcAIjcYKbMs8Xm2d&#10;lJZ1iN6qJB2P50kHtjQWuHAOv94PRrqO+FUluP9QVU54onKK3HzcbdyLsCfrFctqy0wj+ZkG+wcW&#10;LZMag16g7plnZG/lb1Ct5BYcVH7EoU2gqiQXMQfMZjL+JZtdw4yIuaA4zlxkcv8Plr8/fLREljlN&#10;UR7NWqzR7vT920HUJRRwImmQqDMuQ8+dQV/fv4IeSx3TdeYB+BdHNGwapmtxZy10jWAlUpyEl8nV&#10;0wHHBZCiewclhmJ7DxGor2wb9ENFCKIjl+OlPKL3hIeQ6Xy+TGeUcLQtJtOXi1kMwbLH18Y6/0ZA&#10;S8IhpxbLH9HZ4cH5wIZljy4hmAMly61UKl5sXWyUJQeGrbKN64z+k5vSpMvpzQx5/B1iHNefIFrp&#10;seeVbHO6vDixLMj2WpexIz2TajgjZaXPOgbpBhF9X/SxavMQIGhcQHlEYS0MLY4jiYcG7ImSDts7&#10;p+7rnllBiXqrsTg3k+k0zEO8TGeLUH17bSmuLUxzhMqpp2Q4bnycoaCAhjssYiWjvk9MzpSxbaPs&#10;5xELc3F9j15PP4L1DwAAAP//AwBQSwMEFAAGAAgAAAAhACy7oDPgAAAADQEAAA8AAABkcnMvZG93&#10;bnJldi54bWxMj81OwzAQhO9IvIO1SFwQdf4IIcSpEBIIbtBWcHVjN4mI18F20/D2bE5wm9GOZr+p&#10;1rMZ2KSd7y0KiFcRMI2NVT22Anbbp+sCmA8SlRwsagE/2sO6Pj+rZKnsCd/1tAktoxL0pRTQhTCW&#10;nPum00b6lR010u1gnZGBrGu5cvJE5WbgSRTl3Mge6UMnR/3Y6eZrczQCiuxl+vSv6dtHkx+Gu3B1&#10;Oz1/OyEuL+aHe2BBz+EvDAs+oUNNTHt7ROXZQD6LU2IPi0pSYEskj1NSewHJTVYAryv+f0X9CwAA&#10;//8DAFBLAQItABQABgAIAAAAIQC2gziS/gAAAOEBAAATAAAAAAAAAAAAAAAAAAAAAABbQ29udGVu&#10;dF9UeXBlc10ueG1sUEsBAi0AFAAGAAgAAAAhADj9If/WAAAAlAEAAAsAAAAAAAAAAAAAAAAALwEA&#10;AF9yZWxzLy5yZWxzUEsBAi0AFAAGAAgAAAAhAMtXANsuAgAAUAQAAA4AAAAAAAAAAAAAAAAALgIA&#10;AGRycy9lMm9Eb2MueG1sUEsBAi0AFAAGAAgAAAAhACy7oDPgAAAADQEAAA8AAAAAAAAAAAAAAAAA&#10;iAQAAGRycy9kb3ducmV2LnhtbFBLBQYAAAAABAAEAPMAAACVBQAAAAA=&#10;">
                <v:textbox>
                  <w:txbxContent>
                    <w:p w:rsidR="008D5DE2" w:rsidRPr="001816A3" w:rsidRDefault="008D5DE2" w:rsidP="00CF5F4E">
                      <w:pPr>
                        <w:jc w:val="center"/>
                        <w:rPr>
                          <w:b/>
                        </w:rPr>
                      </w:pPr>
                      <w:r>
                        <w:rPr>
                          <w:b/>
                        </w:rPr>
                        <w:t>Adó</w:t>
                      </w:r>
                      <w:r w:rsidRPr="001816A3">
                        <w:rPr>
                          <w:b/>
                        </w:rPr>
                        <w:t>csoport</w:t>
                      </w:r>
                    </w:p>
                    <w:p w:rsidR="008D5DE2" w:rsidRDefault="008D5DE2" w:rsidP="00CF5F4E">
                      <w:pPr>
                        <w:jc w:val="center"/>
                      </w:pPr>
                    </w:p>
                  </w:txbxContent>
                </v:textbox>
              </v:shape>
            </w:pict>
          </mc:Fallback>
        </mc:AlternateContent>
      </w:r>
      <w:r w:rsidRPr="00DB0E09">
        <w:rPr>
          <w:noProof/>
          <w:sz w:val="20"/>
          <w:szCs w:val="20"/>
        </w:rPr>
        <mc:AlternateContent>
          <mc:Choice Requires="wps">
            <w:drawing>
              <wp:anchor distT="0" distB="0" distL="114300" distR="114300" simplePos="0" relativeHeight="251656192" behindDoc="0" locked="0" layoutInCell="1" allowOverlap="1" wp14:anchorId="50D3FAA3" wp14:editId="6F432E42">
                <wp:simplePos x="0" y="0"/>
                <wp:positionH relativeFrom="column">
                  <wp:posOffset>6863080</wp:posOffset>
                </wp:positionH>
                <wp:positionV relativeFrom="paragraph">
                  <wp:posOffset>913130</wp:posOffset>
                </wp:positionV>
                <wp:extent cx="1895475" cy="704850"/>
                <wp:effectExtent l="0" t="0" r="28575" b="19050"/>
                <wp:wrapNone/>
                <wp:docPr id="1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04850"/>
                        </a:xfrm>
                        <a:prstGeom prst="rect">
                          <a:avLst/>
                        </a:prstGeom>
                        <a:solidFill>
                          <a:srgbClr val="FFFFFF"/>
                        </a:solidFill>
                        <a:ln w="9525">
                          <a:solidFill>
                            <a:srgbClr val="000000"/>
                          </a:solidFill>
                          <a:miter lim="800000"/>
                          <a:headEnd/>
                          <a:tailEnd/>
                        </a:ln>
                      </wps:spPr>
                      <wps:txbx>
                        <w:txbxContent>
                          <w:p w:rsidR="008D5DE2" w:rsidRPr="001816A3" w:rsidRDefault="008D5DE2" w:rsidP="00CF5F4E">
                            <w:pPr>
                              <w:jc w:val="center"/>
                              <w:rPr>
                                <w:b/>
                              </w:rPr>
                            </w:pPr>
                            <w:r>
                              <w:rPr>
                                <w:b/>
                              </w:rPr>
                              <w:t xml:space="preserve">Költségvetési </w:t>
                            </w:r>
                            <w:r w:rsidRPr="001816A3">
                              <w:rPr>
                                <w:b/>
                              </w:rPr>
                              <w:t>csoport</w:t>
                            </w:r>
                          </w:p>
                          <w:p w:rsidR="008D5DE2" w:rsidRPr="00027CAD" w:rsidRDefault="008D5DE2" w:rsidP="00CF5F4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40.4pt;margin-top:71.9pt;width:149.2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geLwIAAFAEAAAOAAAAZHJzL2Uyb0RvYy54bWysVF2O0zAQfkfiDpbfadKqpW3UdLV0KUJa&#10;fqTCARzHSSwcj7HdJu3BuMBejLHTlmqBF4QfLE9m/Hnm+2ayuutbRQ7COgk6p+NRSonQHEqp65x+&#10;/bJ9taDEeaZLpkCLnB6Fo3frly9WncnEBBpQpbAEQbTLOpPTxnuTJYnjjWiZG4ERGp0V2JZ5NG2d&#10;lJZ1iN6qZJKmr5MObGkscOEcfn0YnHQd8atKcP+pqpzwROUUc/Nxt3Evwp6sVyyrLTON5Oc02D9k&#10;0TKp8dEr1APzjOyt/A2qldyCg8qPOLQJVJXkItaA1YzTZ9XsGmZErAXJceZKk/t/sPzj4bMlskTt&#10;lpRo1qJGu9PTj4OoSyjgRCaBos64DCN3BmN9/wZ6DI/lOvMI/JsjGjYN07W4txa6RrASUxyHm8nN&#10;1QHHBZCi+wAlPsX2HiJQX9k28IeMEERHqY5XeUTvCQ9PLpaz6XxGCUffPJ0uZlG/hGWX28Y6/05A&#10;S8Ihpxblj+js8Oh8yIZll5DwmAMly61UKhq2LjbKkgPDVtnGFQt4FqY06XK6nE1mAwF/hUjj+hNE&#10;Kz32vJJtThfXIJYF2t7qMnakZ1INZ0xZ6TOPgbqBRN8XfVRtfpGngPKIxFoYWhxHEg8N2BMlHbZ3&#10;Tt33PbOCEvVeozjL8XQa5iEa09l8goa99RS3HqY5QuXUUzIcNz7OUOBNwz2KWMnIb1B7yOScMrZt&#10;pP08YmEubu0Y9etHsP4JAAD//wMAUEsDBBQABgAIAAAAIQBVJnNG4QAAAA0BAAAPAAAAZHJzL2Rv&#10;d25yZXYueG1sTI/NTsMwEITvSLyDtUhcELVpQpuGOBVCAtEbFARXN94mEf4JtpuGt2d7gtuMdjT7&#10;TbWerGEjhth7J+FmJoCha7zuXSvh/e3xugAWk3JaGe9Qwg9GWNfnZ5UqtT+6Vxy3qWVU4mKpJHQp&#10;DSXnsenQqjjzAzq67X2wKpENLddBHancGj4XYsGt6h196NSADx02X9uDlVDkz+Nn3GQvH81ib1bp&#10;ajk+fQcpLy+m+ztgCaf0F4YTPqFDTUw7f3A6MkNeFILYE6k8I3GKZMtVBmwnYX6bF8Driv9fUf8C&#10;AAD//wMAUEsBAi0AFAAGAAgAAAAhALaDOJL+AAAA4QEAABMAAAAAAAAAAAAAAAAAAAAAAFtDb250&#10;ZW50X1R5cGVzXS54bWxQSwECLQAUAAYACAAAACEAOP0h/9YAAACUAQAACwAAAAAAAAAAAAAAAAAv&#10;AQAAX3JlbHMvLnJlbHNQSwECLQAUAAYACAAAACEAVCM4Hi8CAABQBAAADgAAAAAAAAAAAAAAAAAu&#10;AgAAZHJzL2Uyb0RvYy54bWxQSwECLQAUAAYACAAAACEAVSZzRuEAAAANAQAADwAAAAAAAAAAAAAA&#10;AACJBAAAZHJzL2Rvd25yZXYueG1sUEsFBgAAAAAEAAQA8wAAAJcFAAAAAA==&#10;">
                <v:textbox>
                  <w:txbxContent>
                    <w:p w:rsidR="008D5DE2" w:rsidRPr="001816A3" w:rsidRDefault="008D5DE2" w:rsidP="00CF5F4E">
                      <w:pPr>
                        <w:jc w:val="center"/>
                        <w:rPr>
                          <w:b/>
                        </w:rPr>
                      </w:pPr>
                      <w:r>
                        <w:rPr>
                          <w:b/>
                        </w:rPr>
                        <w:t xml:space="preserve">Költségvetési </w:t>
                      </w:r>
                      <w:r w:rsidRPr="001816A3">
                        <w:rPr>
                          <w:b/>
                        </w:rPr>
                        <w:t>csoport</w:t>
                      </w:r>
                    </w:p>
                    <w:p w:rsidR="008D5DE2" w:rsidRPr="00027CAD" w:rsidRDefault="008D5DE2" w:rsidP="00CF5F4E">
                      <w:pPr>
                        <w:jc w:val="center"/>
                        <w:rPr>
                          <w:sz w:val="18"/>
                          <w:szCs w:val="18"/>
                        </w:rPr>
                      </w:pPr>
                    </w:p>
                  </w:txbxContent>
                </v:textbox>
              </v:shape>
            </w:pict>
          </mc:Fallback>
        </mc:AlternateContent>
      </w:r>
      <w:r w:rsidRPr="00DB0E09">
        <w:rPr>
          <w:noProof/>
          <w:sz w:val="20"/>
          <w:szCs w:val="20"/>
        </w:rPr>
        <mc:AlternateContent>
          <mc:Choice Requires="wps">
            <w:drawing>
              <wp:anchor distT="0" distB="0" distL="114300" distR="114300" simplePos="0" relativeHeight="251651072" behindDoc="0" locked="0" layoutInCell="1" allowOverlap="1" wp14:anchorId="7F527B28" wp14:editId="1A4B9E00">
                <wp:simplePos x="0" y="0"/>
                <wp:positionH relativeFrom="column">
                  <wp:posOffset>5567680</wp:posOffset>
                </wp:positionH>
                <wp:positionV relativeFrom="paragraph">
                  <wp:posOffset>913130</wp:posOffset>
                </wp:positionV>
                <wp:extent cx="1009650" cy="704850"/>
                <wp:effectExtent l="0" t="0" r="19050" b="19050"/>
                <wp:wrapNone/>
                <wp:docPr id="1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04850"/>
                        </a:xfrm>
                        <a:prstGeom prst="rect">
                          <a:avLst/>
                        </a:prstGeom>
                        <a:solidFill>
                          <a:srgbClr val="FFFFFF"/>
                        </a:solidFill>
                        <a:ln w="9525">
                          <a:solidFill>
                            <a:srgbClr val="000000"/>
                          </a:solidFill>
                          <a:miter lim="800000"/>
                          <a:headEnd/>
                          <a:tailEnd/>
                        </a:ln>
                      </wps:spPr>
                      <wps:txbx>
                        <w:txbxContent>
                          <w:p w:rsidR="008D5DE2" w:rsidRPr="001816A3" w:rsidRDefault="008D5DE2" w:rsidP="00CF5F4E">
                            <w:pPr>
                              <w:jc w:val="center"/>
                              <w:rPr>
                                <w:b/>
                              </w:rPr>
                            </w:pPr>
                            <w:r w:rsidRPr="001816A3">
                              <w:rPr>
                                <w:b/>
                              </w:rPr>
                              <w:t>Fejlesztési csoport</w:t>
                            </w:r>
                          </w:p>
                          <w:p w:rsidR="008D5DE2" w:rsidRDefault="008D5DE2" w:rsidP="00CF5F4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38.4pt;margin-top:71.9pt;width:79.5pt;height: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SzLQIAAFAEAAAOAAAAZHJzL2Uyb0RvYy54bWysVF1u2zAMfh+wOwh6X+wESZsYcYouXYYB&#10;3Q+Q7QCyJMfCZFGTlNjpwXaBXmyUnKbZ38swPQikSX0kP5Je3vStJgfpvAJT0vEop0QaDkKZXUm/&#10;fN68mlPiAzOCaTCypEfp6c3q5YtlZws5gQa0kI4giPFFZ0vahGCLLPO8kS3zI7DSoLEG17KAqttl&#10;wrEO0VudTfL8KuvACeuAS+/x691gpKuEX9eSh4917WUguqSYW0i3S3cV72y1ZMXOMdsofkqD/UMW&#10;LVMGg56h7lhgZO/Ub1Ct4g481GHEoc2grhWXqQasZpz/Us22YVamWpAcb880+f8Hyz8cPjmiBPZu&#10;SolhLfZo+/D4/SB3Aip4IJNIUWd9gZ5bi76hfw09uqdyvb0H/tUTA+uGmZ28dQ66RjKBKY7jy+zi&#10;6YDjI0jVvQeBodg+QALqa9dG/pARgujYquO5PbIPhMeQeb64mqGJo+06n85RjiFY8fTaOh/eSmhJ&#10;FErqsP0JnR3ufRhcn1xiMA9aiY3SOiluV621IweGo7JJ54T+k5s2pCvpYjaZDQT8FSJP508QrQo4&#10;81q1JZ2fnVgRaXtjBKbJisCUHmSsTpsTj5G6gcTQV33q2jwGiBxXII5IrINhxHElUWjAPVDS4XiX&#10;1H/bMycp0e8MNmcxnk7jPiRlOrueoOIuLdWlhRmOUCUNlAziOqQdiqkauMUm1irx+5zJKWUc29Sh&#10;04rFvbjUk9fzj2D1AwAA//8DAFBLAwQUAAYACAAAACEAPQwbwOAAAAAMAQAADwAAAGRycy9kb3du&#10;cmV2LnhtbEyPwU7DMBBE70j8g7VIXFDr0KRpCHEqhASiN2gRXN3YTSLsdbDdNPw92xPcZjWj2TfV&#10;erKGjdqH3qGA23kCTGPjVI+tgPfd06wAFqJEJY1DLeBHB1jXlxeVLJU74Zset7FlVIKhlAK6GIeS&#10;89B02sowd4NG8g7OWxnp9C1XXp6o3Bq+SJKcW9kjfejkoB873Xxtj1ZAkb2Mn2GTvn40+cHcxZvV&#10;+Pzthbi+mh7ugUU9xb8wnPEJHWpi2rsjqsAMdaxyQo9kZCmJcyJJl6T2AhbLrABeV/z/iPoXAAD/&#10;/wMAUEsBAi0AFAAGAAgAAAAhALaDOJL+AAAA4QEAABMAAAAAAAAAAAAAAAAAAAAAAFtDb250ZW50&#10;X1R5cGVzXS54bWxQSwECLQAUAAYACAAAACEAOP0h/9YAAACUAQAACwAAAAAAAAAAAAAAAAAvAQAA&#10;X3JlbHMvLnJlbHNQSwECLQAUAAYACAAAACEAq47ksy0CAABQBAAADgAAAAAAAAAAAAAAAAAuAgAA&#10;ZHJzL2Uyb0RvYy54bWxQSwECLQAUAAYACAAAACEAPQwbwOAAAAAMAQAADwAAAAAAAAAAAAAAAACH&#10;BAAAZHJzL2Rvd25yZXYueG1sUEsFBgAAAAAEAAQA8wAAAJQFAAAAAA==&#10;">
                <v:textbox>
                  <w:txbxContent>
                    <w:p w:rsidR="008D5DE2" w:rsidRPr="001816A3" w:rsidRDefault="008D5DE2" w:rsidP="00CF5F4E">
                      <w:pPr>
                        <w:jc w:val="center"/>
                        <w:rPr>
                          <w:b/>
                        </w:rPr>
                      </w:pPr>
                      <w:r w:rsidRPr="001816A3">
                        <w:rPr>
                          <w:b/>
                        </w:rPr>
                        <w:t>Fejlesztési csoport</w:t>
                      </w:r>
                    </w:p>
                    <w:p w:rsidR="008D5DE2" w:rsidRDefault="008D5DE2" w:rsidP="00CF5F4E">
                      <w:pPr>
                        <w:jc w:val="center"/>
                      </w:pPr>
                    </w:p>
                  </w:txbxContent>
                </v:textbox>
              </v:shape>
            </w:pict>
          </mc:Fallback>
        </mc:AlternateContent>
      </w:r>
      <w:r w:rsidRPr="00DB0E09">
        <w:rPr>
          <w:noProof/>
          <w:sz w:val="20"/>
          <w:szCs w:val="20"/>
        </w:rPr>
        <mc:AlternateContent>
          <mc:Choice Requires="wps">
            <w:drawing>
              <wp:anchor distT="0" distB="0" distL="114300" distR="114300" simplePos="0" relativeHeight="251650048" behindDoc="0" locked="0" layoutInCell="1" allowOverlap="1" wp14:anchorId="61F93233" wp14:editId="3007C451">
                <wp:simplePos x="0" y="0"/>
                <wp:positionH relativeFrom="column">
                  <wp:posOffset>4443730</wp:posOffset>
                </wp:positionH>
                <wp:positionV relativeFrom="paragraph">
                  <wp:posOffset>903605</wp:posOffset>
                </wp:positionV>
                <wp:extent cx="1068705" cy="714375"/>
                <wp:effectExtent l="0" t="0" r="17145" b="28575"/>
                <wp:wrapNone/>
                <wp:docPr id="1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714375"/>
                        </a:xfrm>
                        <a:prstGeom prst="rect">
                          <a:avLst/>
                        </a:prstGeom>
                        <a:solidFill>
                          <a:srgbClr val="FFFFFF"/>
                        </a:solidFill>
                        <a:ln w="9525">
                          <a:solidFill>
                            <a:srgbClr val="000000"/>
                          </a:solidFill>
                          <a:miter lim="800000"/>
                          <a:headEnd/>
                          <a:tailEnd/>
                        </a:ln>
                      </wps:spPr>
                      <wps:txbx>
                        <w:txbxContent>
                          <w:p w:rsidR="008D5DE2" w:rsidRPr="001816A3" w:rsidRDefault="008D5DE2" w:rsidP="00CF5F4E">
                            <w:pPr>
                              <w:jc w:val="center"/>
                              <w:rPr>
                                <w:b/>
                              </w:rPr>
                            </w:pPr>
                            <w:r w:rsidRPr="001816A3">
                              <w:rPr>
                                <w:b/>
                              </w:rPr>
                              <w:t>Üzemeltetési csoport</w:t>
                            </w:r>
                          </w:p>
                          <w:p w:rsidR="008D5DE2" w:rsidRPr="00027CAD" w:rsidRDefault="008D5DE2" w:rsidP="00CF5F4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49.9pt;margin-top:71.15pt;width:84.15pt;height:5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0SMAIAAFAEAAAOAAAAZHJzL2Uyb0RvYy54bWysVF1u2zAMfh+wOwh6X+ykSZMYcYouXYYB&#10;3Q+Q7QCyLNvCZFGTlNjpwXqBXWyUnKbZ38swPQikSX0kP5Je3fStIgdhnQSd0/EopURoDqXUdU6/&#10;fN6+WlDiPNMlU6BFTo/C0Zv1yxerzmRiAg2oUliCINplnclp473JksTxRrTMjcAIjcYKbMs8qrZO&#10;Sss6RG9VMknT66QDWxoLXDiHX+8GI11H/KoS3H+sKic8UTnF3Hy8bbyLcCfrFctqy0wj+SkN9g9Z&#10;tExqDHqGumOekb2Vv0G1kltwUPkRhzaBqpJcxBqwmnH6SzW7hhkRa0FynDnT5P4fLP9w+GSJLLF3&#10;V5Ro1mKPdg/fHw+iLqGABzIJFHXGZei5M+jr+9fQo3ss15l74F8d0bBpmK7FrbXQNYKVmOI4vEwu&#10;ng44LoAU3XsoMRTbe4hAfWXbwB8yQhAdW3U8t0f0nvAQMr1ezNMZJRxt8/H0aj6LIVj29NpY598K&#10;aEkQcmqx/RGdHe6dD9mw7MklBHOgZLmVSkXF1sVGWXJgOCrbeE7oP7kpTbqcLmeT2UDAXyHSeP4E&#10;0UqPM69km9PF2YllgbY3uowT6ZlUg4wpK33iMVA3kOj7oo9dW4YAgeMCyiMSa2EYcVxJFBqwD5R0&#10;ON45dd/2zApK1DuNzVmOp9OwD1GZzuYTVOylpbi0MM0RKqeekkHc+LhDgTcNt9jESkZ+nzM5pYxj&#10;G2k/rVjYi0s9ej3/CNY/AAAA//8DAFBLAwQUAAYACAAAACEA73to6OEAAAALAQAADwAAAGRycy9k&#10;b3ducmV2LnhtbEyPwU7DMBBE70j8g7VIXBB1mobghDgVQgLBDdoKrm6yTSLsdbDdNPw95gTH0Yxm&#10;3lTr2Wg2ofODJQnLRQIMqbHtQJ2E3fbxWgDzQVGrtCWU8I0e1vX5WaXK1p7oDadN6FgsIV8qCX0I&#10;Y8m5b3o0yi/siBS9g3VGhShdx1unTrHcaJ4mSc6NGigu9GrEhx6bz83RSBDZ8/ThX1av701+0EW4&#10;up2evpyUlxfz/R2wgHP4C8MvfkSHOjLt7ZFaz7SEvCgieohGlq6AxYTIxRLYXkJ6kwngdcX/f6h/&#10;AAAA//8DAFBLAQItABQABgAIAAAAIQC2gziS/gAAAOEBAAATAAAAAAAAAAAAAAAAAAAAAABbQ29u&#10;dGVudF9UeXBlc10ueG1sUEsBAi0AFAAGAAgAAAAhADj9If/WAAAAlAEAAAsAAAAAAAAAAAAAAAAA&#10;LwEAAF9yZWxzLy5yZWxzUEsBAi0AFAAGAAgAAAAhAK+xvRIwAgAAUAQAAA4AAAAAAAAAAAAAAAAA&#10;LgIAAGRycy9lMm9Eb2MueG1sUEsBAi0AFAAGAAgAAAAhAO97aOjhAAAACwEAAA8AAAAAAAAAAAAA&#10;AAAAigQAAGRycy9kb3ducmV2LnhtbFBLBQYAAAAABAAEAPMAAACYBQAAAAA=&#10;">
                <v:textbox>
                  <w:txbxContent>
                    <w:p w:rsidR="008D5DE2" w:rsidRPr="001816A3" w:rsidRDefault="008D5DE2" w:rsidP="00CF5F4E">
                      <w:pPr>
                        <w:jc w:val="center"/>
                        <w:rPr>
                          <w:b/>
                        </w:rPr>
                      </w:pPr>
                      <w:r w:rsidRPr="001816A3">
                        <w:rPr>
                          <w:b/>
                        </w:rPr>
                        <w:t>Üzemeltetési csoport</w:t>
                      </w:r>
                    </w:p>
                    <w:p w:rsidR="008D5DE2" w:rsidRPr="00027CAD" w:rsidRDefault="008D5DE2" w:rsidP="00CF5F4E">
                      <w:pPr>
                        <w:jc w:val="center"/>
                        <w:rPr>
                          <w:sz w:val="18"/>
                          <w:szCs w:val="18"/>
                        </w:rPr>
                      </w:pPr>
                    </w:p>
                  </w:txbxContent>
                </v:textbox>
              </v:shape>
            </w:pict>
          </mc:Fallback>
        </mc:AlternateContent>
      </w:r>
      <w:r w:rsidRPr="00DB0E09">
        <w:rPr>
          <w:noProof/>
          <w:sz w:val="20"/>
          <w:szCs w:val="20"/>
        </w:rPr>
        <mc:AlternateContent>
          <mc:Choice Requires="wps">
            <w:drawing>
              <wp:anchor distT="0" distB="0" distL="114300" distR="114300" simplePos="0" relativeHeight="251649024" behindDoc="0" locked="0" layoutInCell="1" allowOverlap="1" wp14:anchorId="35031F95" wp14:editId="53DF6DE5">
                <wp:simplePos x="0" y="0"/>
                <wp:positionH relativeFrom="column">
                  <wp:posOffset>3195955</wp:posOffset>
                </wp:positionH>
                <wp:positionV relativeFrom="paragraph">
                  <wp:posOffset>903605</wp:posOffset>
                </wp:positionV>
                <wp:extent cx="1133475" cy="714375"/>
                <wp:effectExtent l="0" t="0" r="28575" b="28575"/>
                <wp:wrapNone/>
                <wp:docPr id="1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14375"/>
                        </a:xfrm>
                        <a:prstGeom prst="rect">
                          <a:avLst/>
                        </a:prstGeom>
                        <a:solidFill>
                          <a:srgbClr val="FFFFFF"/>
                        </a:solidFill>
                        <a:ln w="9525">
                          <a:solidFill>
                            <a:srgbClr val="000000"/>
                          </a:solidFill>
                          <a:miter lim="800000"/>
                          <a:headEnd/>
                          <a:tailEnd/>
                        </a:ln>
                      </wps:spPr>
                      <wps:txbx>
                        <w:txbxContent>
                          <w:p w:rsidR="008D5DE2" w:rsidRPr="001816A3" w:rsidRDefault="008D5DE2" w:rsidP="00CF5F4E">
                            <w:pPr>
                              <w:jc w:val="center"/>
                              <w:rPr>
                                <w:b/>
                              </w:rPr>
                            </w:pPr>
                            <w:r w:rsidRPr="001816A3">
                              <w:rPr>
                                <w:b/>
                              </w:rPr>
                              <w:t>Építési Csoport</w:t>
                            </w:r>
                          </w:p>
                          <w:p w:rsidR="008D5DE2" w:rsidRDefault="008D5DE2" w:rsidP="00CF5F4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51.65pt;margin-top:71.15pt;width:89.25pt;height:5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WwLgIAAFEEAAAOAAAAZHJzL2Uyb0RvYy54bWysVF1u2zAMfh+wOwh6Xxw7ydIacYouXYYB&#10;3Q/Q7QCyLNvCZFGTlNjJwXaBXWyUnKbZ38swPQikSX0kP5Je3QydInthnQRd0HQypURoDpXUTUE/&#10;f9q+uKLEeaYrpkCLgh6Eozfr589WvclFBi2oSliCINrlvSlo673Jk8TxVnTMTcAIjcYabMc8qrZJ&#10;Kst6RO9Ukk2nL5MebGUscOEcfr0bjXQd8etacP+hrp3wRBUUc/PxtvEuw52sVyxvLDOt5Kc02D9k&#10;0TGpMegZ6o55RnZW/gbVSW7BQe0nHLoE6lpyEWvAatLpL9U8tMyIWAuS48yZJvf/YPn7/UdLZIW9&#10;yyjRrMMePRy/f9uLpoISjiQLFPXG5ej5YNDXD69gQPdYrjP3wL84omHTMt2IW2uhbwWrMMU0vEwu&#10;no44LoCU/TuoMBTbeYhAQ227wB8yQhAdW3U4t0cMnvAQMp3N5ssFJRxty3Q+QzmEYPnja2OdfyOg&#10;I0EoqMX2R3S2v3d+dH10CcEcKFltpVJRsU25UZbsGY7KNp4T+k9uSpO+oNeLbDES8FeIaTx/guik&#10;x5lXsivo1dmJ5YG217rCNFnumVSjjNUpfeIxUDeS6IdyGLsWRziQXEJ1QGYtjDOOO4lCC/ZISY/z&#10;XVD3dcesoES91did63Q+DwsRlflimaFiLy3lpYVpjlAF9ZSM4sbHJQq5arjFLtYyEvyUySlnnNvY&#10;otOOhcW41KPX059g/QMAAP//AwBQSwMEFAAGAAgAAAAhAAXUCG/hAAAACwEAAA8AAABkcnMvZG93&#10;bnJldi54bWxMj81OwzAQhO9IvIO1SFwQdZqkIYQ4FUICwQ3aCq5uvE0i/BNsNw1vz3KC247m0+xM&#10;vZ6NZhP6MDgrYLlIgKFtnRpsJ2C3fbwugYUorZLaWRTwjQHWzflZLSvlTvYNp03sGIXYUEkBfYxj&#10;xXloezQyLNyIlryD80ZGkr7jyssThRvN0yQpuJGDpQ+9HPGhx/ZzczQCyvx5+ggv2et7Wxz0bby6&#10;mZ6+vBCXF/P9HbCIc/yD4bc+VYeGOu3d0arAtIBVkmWEkpGndBBRlEsasxeQrvISeFPz/xuaHwAA&#10;AP//AwBQSwECLQAUAAYACAAAACEAtoM4kv4AAADhAQAAEwAAAAAAAAAAAAAAAAAAAAAAW0NvbnRl&#10;bnRfVHlwZXNdLnhtbFBLAQItABQABgAIAAAAIQA4/SH/1gAAAJQBAAALAAAAAAAAAAAAAAAAAC8B&#10;AABfcmVscy8ucmVsc1BLAQItABQABgAIAAAAIQCEkmWwLgIAAFEEAAAOAAAAAAAAAAAAAAAAAC4C&#10;AABkcnMvZTJvRG9jLnhtbFBLAQItABQABgAIAAAAIQAF1Ahv4QAAAAsBAAAPAAAAAAAAAAAAAAAA&#10;AIgEAABkcnMvZG93bnJldi54bWxQSwUGAAAAAAQABADzAAAAlgUAAAAA&#10;">
                <v:textbox>
                  <w:txbxContent>
                    <w:p w:rsidR="008D5DE2" w:rsidRPr="001816A3" w:rsidRDefault="008D5DE2" w:rsidP="00CF5F4E">
                      <w:pPr>
                        <w:jc w:val="center"/>
                        <w:rPr>
                          <w:b/>
                        </w:rPr>
                      </w:pPr>
                      <w:r w:rsidRPr="001816A3">
                        <w:rPr>
                          <w:b/>
                        </w:rPr>
                        <w:t>Építési Csoport</w:t>
                      </w:r>
                    </w:p>
                    <w:p w:rsidR="008D5DE2" w:rsidRDefault="008D5DE2" w:rsidP="00CF5F4E">
                      <w:pPr>
                        <w:jc w:val="center"/>
                      </w:pPr>
                    </w:p>
                  </w:txbxContent>
                </v:textbox>
              </v:shape>
            </w:pict>
          </mc:Fallback>
        </mc:AlternateContent>
      </w:r>
      <w:r w:rsidRPr="00DB0E09">
        <w:rPr>
          <w:noProof/>
          <w:sz w:val="20"/>
          <w:szCs w:val="20"/>
        </w:rPr>
        <mc:AlternateContent>
          <mc:Choice Requires="wps">
            <w:drawing>
              <wp:anchor distT="0" distB="0" distL="114300" distR="114300" simplePos="0" relativeHeight="251652096" behindDoc="0" locked="0" layoutInCell="1" allowOverlap="1" wp14:anchorId="3D87D112" wp14:editId="1E6C6214">
                <wp:simplePos x="0" y="0"/>
                <wp:positionH relativeFrom="column">
                  <wp:posOffset>-680720</wp:posOffset>
                </wp:positionH>
                <wp:positionV relativeFrom="paragraph">
                  <wp:posOffset>903605</wp:posOffset>
                </wp:positionV>
                <wp:extent cx="895350" cy="714375"/>
                <wp:effectExtent l="0" t="0" r="19050" b="28575"/>
                <wp:wrapNone/>
                <wp:docPr id="1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714375"/>
                        </a:xfrm>
                        <a:prstGeom prst="rect">
                          <a:avLst/>
                        </a:prstGeom>
                        <a:solidFill>
                          <a:srgbClr val="FFFFFF"/>
                        </a:solidFill>
                        <a:ln w="9525">
                          <a:solidFill>
                            <a:srgbClr val="000000"/>
                          </a:solidFill>
                          <a:miter lim="800000"/>
                          <a:headEnd/>
                          <a:tailEnd/>
                        </a:ln>
                      </wps:spPr>
                      <wps:txbx>
                        <w:txbxContent>
                          <w:p w:rsidR="008D5DE2" w:rsidRPr="001816A3" w:rsidRDefault="008D5DE2" w:rsidP="00CF5F4E">
                            <w:pPr>
                              <w:jc w:val="center"/>
                              <w:rPr>
                                <w:b/>
                              </w:rPr>
                            </w:pPr>
                            <w:r w:rsidRPr="001816A3">
                              <w:rPr>
                                <w:b/>
                              </w:rPr>
                              <w:t>Szervezési Csoport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3.6pt;margin-top:71.15pt;width:70.5pt;height:5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DbLgIAAFAEAAAOAAAAZHJzL2Uyb0RvYy54bWysVF1u2zAMfh+wOwh6X5yk8dIYcYouXYYB&#10;3Q/Q7QCyJMfCZFGTlNjJwXaBXWyUnKbZ38swPwikSH0kP5Je3vStJnvpvAJT0sloTIk0HIQy25J+&#10;/rR5cU2JD8wIpsHIkh6kpzer58+WnS3kFBrQQjqCIMYXnS1pE4ItsszzRrbMj8BKg8YaXMsCqm6b&#10;Ccc6RG91Nh2PX2YdOGEdcOk93t4NRrpK+HUtefhQ114GokuKuYV0unRW8cxWS1ZsHbON4qc02D9k&#10;0TJlMOgZ6o4FRnZO/QbVKu7AQx1GHNoM6lpxmWrAaibjX6p5aJiVqRYkx9szTf7/wfL3+4+OKIG9&#10;yykxrMUePRy/f9vLrYAKjmQaKeqsL9DzwaJv6F9Bj+6pXG/vgX/xxMC6YWYrb52DrpFMYIqT+DK7&#10;eDrg+AhSde9AYCi2C5CA+tq1kT9khCA6tupwbo/sA+F4eb3Ir3K0cDTNJ7OreZ4isOLxsXU+vJHQ&#10;kiiU1GH3Ezjb3/sQk2HFo0uM5UErsVFaJ8Vtq7V2ZM9wUjbpO6H/5KYN6Uq6yKf5UP9fIcbp+xNE&#10;qwKOvFYtVnR2YkVk7bURaSADU3qQMWVtTjRG5gYOQ1/1Q9MSyZHjCsQBiXUwjDiuJAoNuCMlHY53&#10;Sf3XHXOSEv3WYHMWk9ks7kNSZvl8ioq7tFSXFmY4QpU0UDKI65B2KBJn4BabWKtE8FMmp5xxbBPv&#10;pxWLe3GpJ6+nH8HqBwAAAP//AwBQSwMEFAAGAAgAAAAhAJR50ePhAAAACwEAAA8AAABkcnMvZG93&#10;bnJldi54bWxMj8tOwzAQRfdI/IM1SGxQ6zQJbQhxKoQEojtoK9i68TSJ8CPYbhr+nmEFy9E9unNu&#10;tZ6MZiP60DsrYDFPgKFtnOptK2C/e5oVwEKUVkntLAr4xgDr+vKikqVyZ/uG4za2jEpsKKWALsah&#10;5Dw0HRoZ5m5AS9nReSMjnb7lysszlRvN0yRZciN7Sx86OeBjh83n9mQEFPnL+BE22et7szzqu3iz&#10;Gp+/vBDXV9PDPbCIU/yD4Vef1KEmp4M7WRWYFjBbJKuUWEryNANGSJbRmIOA9DYvgNcV/7+h/gEA&#10;AP//AwBQSwECLQAUAAYACAAAACEAtoM4kv4AAADhAQAAEwAAAAAAAAAAAAAAAAAAAAAAW0NvbnRl&#10;bnRfVHlwZXNdLnhtbFBLAQItABQABgAIAAAAIQA4/SH/1gAAAJQBAAALAAAAAAAAAAAAAAAAAC8B&#10;AABfcmVscy8ucmVsc1BLAQItABQABgAIAAAAIQAhRJDbLgIAAFAEAAAOAAAAAAAAAAAAAAAAAC4C&#10;AABkcnMvZTJvRG9jLnhtbFBLAQItABQABgAIAAAAIQCUedHj4QAAAAsBAAAPAAAAAAAAAAAAAAAA&#10;AIgEAABkcnMvZG93bnJldi54bWxQSwUGAAAAAAQABADzAAAAlgUAAAAA&#10;">
                <v:textbox>
                  <w:txbxContent>
                    <w:p w:rsidR="008D5DE2" w:rsidRPr="001816A3" w:rsidRDefault="008D5DE2" w:rsidP="00CF5F4E">
                      <w:pPr>
                        <w:jc w:val="center"/>
                        <w:rPr>
                          <w:b/>
                        </w:rPr>
                      </w:pPr>
                      <w:r w:rsidRPr="001816A3">
                        <w:rPr>
                          <w:b/>
                        </w:rPr>
                        <w:t>Szervezési Csoport</w:t>
                      </w:r>
                    </w:p>
                  </w:txbxContent>
                </v:textbox>
              </v:shape>
            </w:pict>
          </mc:Fallback>
        </mc:AlternateContent>
      </w:r>
      <w:r w:rsidRPr="00DB0E09">
        <w:rPr>
          <w:noProof/>
          <w:sz w:val="20"/>
          <w:szCs w:val="20"/>
        </w:rPr>
        <mc:AlternateContent>
          <mc:Choice Requires="wps">
            <w:drawing>
              <wp:anchor distT="0" distB="0" distL="114300" distR="114300" simplePos="0" relativeHeight="251655168" behindDoc="0" locked="0" layoutInCell="1" allowOverlap="1" wp14:anchorId="3EFB5821" wp14:editId="4B70D30A">
                <wp:simplePos x="0" y="0"/>
                <wp:positionH relativeFrom="column">
                  <wp:posOffset>2433955</wp:posOffset>
                </wp:positionH>
                <wp:positionV relativeFrom="paragraph">
                  <wp:posOffset>913130</wp:posOffset>
                </wp:positionV>
                <wp:extent cx="600075" cy="704850"/>
                <wp:effectExtent l="0" t="0" r="28575" b="19050"/>
                <wp:wrapNone/>
                <wp:docPr id="1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704850"/>
                        </a:xfrm>
                        <a:prstGeom prst="rect">
                          <a:avLst/>
                        </a:prstGeom>
                        <a:solidFill>
                          <a:srgbClr val="FFFFFF"/>
                        </a:solidFill>
                        <a:ln w="9525">
                          <a:solidFill>
                            <a:srgbClr val="000000"/>
                          </a:solidFill>
                          <a:miter lim="800000"/>
                          <a:headEnd/>
                          <a:tailEnd/>
                        </a:ln>
                      </wps:spPr>
                      <wps:txbx>
                        <w:txbxContent>
                          <w:p w:rsidR="008D5DE2" w:rsidRPr="00027CAD" w:rsidRDefault="008D5DE2" w:rsidP="00CF5F4E">
                            <w:pPr>
                              <w:jc w:val="center"/>
                              <w:rPr>
                                <w:b/>
                              </w:rPr>
                            </w:pPr>
                            <w:r>
                              <w:rPr>
                                <w:b/>
                              </w:rPr>
                              <w:t>MTKT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91.65pt;margin-top:71.9pt;width:47.2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hzLwIAAFAEAAAOAAAAZHJzL2Uyb0RvYy54bWysVF2O0zAQfkfiDpbfadKq3XajpqulSxHS&#10;8iMVDuA4TmNhe4ztNmkPxgW4GGOnW6oFXhB5sDye8eeZ75vJ8q7XihyE8xJMScejnBJhONTS7Er6&#10;5fPm1YISH5ipmQIjSnoUnt6tXr5YdrYQE2hB1cIRBDG+6GxJ2xBskWWet0IzPwIrDDobcJoFNN0u&#10;qx3rEF2rbJLnN1kHrrYOuPAeTx8GJ10l/KYRPHxsGi8CUSXF3EJaXVqruGarJSt2jtlW8nMa7B+y&#10;0EwafPQC9cACI3snf4PSkjvw0IQRB51B00guUg1YzTh/Vs22ZVakWpAcby80+f8Hyz8cPjkia9QO&#10;lTJMo0bb04/vB7GroYITmUSKOusLjNxajA39a+gxPJXr7SPwr54YWLfM7MS9c9C1gtWY4jjezK6u&#10;Djg+glTde6jxKbYPkID6xunIHzJCEB2lOl7kEX0gHA9v8jyfzyjh6Jrn08UsyZex4umydT68FaBJ&#10;3JTUofoJnB0efYjJsOIpJL7lQcl6I5VKhttVa+XIgWGnbNKX8n8WpgzpSno7m8yG+v8Kgbni9ycI&#10;LQO2vJK6pItLECsia29MnRoyMKmGPaaszJnGyNzAYeirfhDtIk8F9RGJdTC0OI4kblpwJ0o6bO+S&#10;+m975gQl6p1BcW7H02mch2RMZ/MJGu7aU117mOEIVdJAybBdhzRDkTgD9yhiIxPBUe0hk3PO2LaJ&#10;9/OIxbm4tlPUrx/B6icAAAD//wMAUEsDBBQABgAIAAAAIQCyg3HG4AAAAAsBAAAPAAAAZHJzL2Rv&#10;d25yZXYueG1sTI/BTsMwEETvSPyDtUhcEHWoQxNCnAohgegNCoKrG7tJhL0OtpuGv2c5wW1H8zQ7&#10;U69nZ9lkQhw8SrhaZMAMtl4P2El4e324LIHFpFAr69FI+DYR1s3pSa0q7Y/4YqZt6hiFYKyUhD6l&#10;seI8tr1xKi78aJC8vQ9OJZKh4zqoI4U7y5dZtuJODUgfejWa+960n9uDk1DmT9NH3Ijn93a1tzfp&#10;opgev4KU52fz3S2wZOb0B8NvfaoODXXa+QPqyKwEUQpBKBm5oA1E5EVBx07C8jovgTc1/7+h+QEA&#10;AP//AwBQSwECLQAUAAYACAAAACEAtoM4kv4AAADhAQAAEwAAAAAAAAAAAAAAAAAAAAAAW0NvbnRl&#10;bnRfVHlwZXNdLnhtbFBLAQItABQABgAIAAAAIQA4/SH/1gAAAJQBAAALAAAAAAAAAAAAAAAAAC8B&#10;AABfcmVscy8ucmVsc1BLAQItABQABgAIAAAAIQDmlohzLwIAAFAEAAAOAAAAAAAAAAAAAAAAAC4C&#10;AABkcnMvZTJvRG9jLnhtbFBLAQItABQABgAIAAAAIQCyg3HG4AAAAAsBAAAPAAAAAAAAAAAAAAAA&#10;AIkEAABkcnMvZG93bnJldi54bWxQSwUGAAAAAAQABADzAAAAlgUAAAAA&#10;">
                <v:textbox>
                  <w:txbxContent>
                    <w:p w:rsidR="008D5DE2" w:rsidRPr="00027CAD" w:rsidRDefault="008D5DE2" w:rsidP="00CF5F4E">
                      <w:pPr>
                        <w:jc w:val="center"/>
                        <w:rPr>
                          <w:b/>
                        </w:rPr>
                      </w:pPr>
                      <w:r>
                        <w:rPr>
                          <w:b/>
                        </w:rPr>
                        <w:t>MTKT</w:t>
                      </w:r>
                    </w:p>
                  </w:txbxContent>
                </v:textbox>
              </v:shape>
            </w:pict>
          </mc:Fallback>
        </mc:AlternateContent>
      </w:r>
      <w:r w:rsidRPr="00DB0E09">
        <w:rPr>
          <w:noProof/>
          <w:sz w:val="20"/>
          <w:szCs w:val="20"/>
        </w:rPr>
        <mc:AlternateContent>
          <mc:Choice Requires="wps">
            <w:drawing>
              <wp:anchor distT="0" distB="0" distL="114300" distR="114300" simplePos="0" relativeHeight="251654144" behindDoc="0" locked="0" layoutInCell="1" allowOverlap="1" wp14:anchorId="425CF36F" wp14:editId="02F3CA23">
                <wp:simplePos x="0" y="0"/>
                <wp:positionH relativeFrom="column">
                  <wp:posOffset>1481455</wp:posOffset>
                </wp:positionH>
                <wp:positionV relativeFrom="paragraph">
                  <wp:posOffset>903605</wp:posOffset>
                </wp:positionV>
                <wp:extent cx="885825" cy="714375"/>
                <wp:effectExtent l="0" t="0" r="28575" b="28575"/>
                <wp:wrapNone/>
                <wp:docPr id="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714375"/>
                        </a:xfrm>
                        <a:prstGeom prst="rect">
                          <a:avLst/>
                        </a:prstGeom>
                        <a:solidFill>
                          <a:srgbClr val="FFFFFF"/>
                        </a:solidFill>
                        <a:ln w="9525">
                          <a:solidFill>
                            <a:srgbClr val="000000"/>
                          </a:solidFill>
                          <a:miter lim="800000"/>
                          <a:headEnd/>
                          <a:tailEnd/>
                        </a:ln>
                      </wps:spPr>
                      <wps:txbx>
                        <w:txbxContent>
                          <w:p w:rsidR="008D5DE2" w:rsidRPr="00027CAD" w:rsidRDefault="008D5DE2" w:rsidP="00CF5F4E">
                            <w:pPr>
                              <w:jc w:val="center"/>
                              <w:rPr>
                                <w:b/>
                              </w:rPr>
                            </w:pPr>
                            <w:r w:rsidRPr="00027CAD">
                              <w:rPr>
                                <w:b/>
                              </w:rPr>
                              <w:t>Tourinform Iroda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6.65pt;margin-top:71.15pt;width:69.75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KLgIAAFAEAAAOAAAAZHJzL2Uyb0RvYy54bWysVF1u2zAMfh+wOwh6X5ykyZIacYouXYYB&#10;3Q/Q7QCyJNvCZFGTlNjJwXaBXWyUnKbZD/YwzA8CKVIfyY+kVzd9q8leOq/AFHQyGlMiDQehTF3Q&#10;z5+2L5aU+MCMYBqMLOhBenqzfv5s1dlcTqEBLaQjCGJ83tmCNiHYPMs8b2TL/AisNGiswLUsoOrq&#10;TDjWIXqrs+l4/DLrwAnrgEvv8fZuMNJ1wq8qycOHqvIyEF1QzC2k06WzjGe2XrG8dsw2ip/SYP+Q&#10;RcuUwaBnqDsWGNk59RtUq7gDD1UYcWgzqCrFZaoBq5mMf6nmoWFWplqQHG/PNPn/B8vf7z86ogT2&#10;bkGJYS326OH4/dte1gJKOJJppKizPkfPB4u+oX8FPbqncr29B/7FEwObhpla3joHXSOZwBQn8WV2&#10;8XTA8RGk7N6BwFBsFyAB9ZVrI3/ICEF0bNXh3B7ZB8LxcrmcL6dzSjiaFpPZ1WKeIrD88bF1PryR&#10;0JIoFNRh9xM429/7EJNh+aNLjOVBK7FVWifF1eVGO7JnOCnb9J3Qf3LThnQFvZ5jHn+HGKfvTxCt&#10;CjjyWrVY0dmJ5ZG110akgQxM6UHGlLU50RiZGzgMfdkPTbuKESLHJYgDEutgGHFcSRQacEdKOhzv&#10;gvqvO+YkJfqtweZcT2azuA9Jmc0XU1TcpaW8tDDDEaqggZJB3IS0Q5ECA7fYxEolgp8yOeWMY5t4&#10;P61Y3ItLPXk9/QjWPwAAAP//AwBQSwMEFAAGAAgAAAAhAFq3lC7gAAAACwEAAA8AAABkcnMvZG93&#10;bnJldi54bWxMj8FOwzAQRO9I/IO1SFwQdYhDG0KcCiGB6A0Kgqsbu0mEvQ62m4a/ZznBbUczmn1T&#10;r2dn2WRCHDxKuFpkwAy2Xg/YSXh7fbgsgcWkUCvr0Uj4NhHWzelJrSrtj/hipm3qGJVgrJSEPqWx&#10;4jy2vXEqLvxokLy9D04lkqHjOqgjlTvL8yxbcqcGpA+9Gs19b9rP7cFJKIun6SNuxPN7u9zbm3Sx&#10;mh6/gpTnZ/PdLbBk5vQXhl98QoeGmHb+gDoyKyEXQlCUjCKngxJildOYHVnXRQm8qfn/Dc0PAAAA&#10;//8DAFBLAQItABQABgAIAAAAIQC2gziS/gAAAOEBAAATAAAAAAAAAAAAAAAAAAAAAABbQ29udGVu&#10;dF9UeXBlc10ueG1sUEsBAi0AFAAGAAgAAAAhADj9If/WAAAAlAEAAAsAAAAAAAAAAAAAAAAALwEA&#10;AF9yZWxzLy5yZWxzUEsBAi0AFAAGAAgAAAAhAAqFP4ouAgAAUAQAAA4AAAAAAAAAAAAAAAAALgIA&#10;AGRycy9lMm9Eb2MueG1sUEsBAi0AFAAGAAgAAAAhAFq3lC7gAAAACwEAAA8AAAAAAAAAAAAAAAAA&#10;iAQAAGRycy9kb3ducmV2LnhtbFBLBQYAAAAABAAEAPMAAACVBQAAAAA=&#10;">
                <v:textbox>
                  <w:txbxContent>
                    <w:p w:rsidR="008D5DE2" w:rsidRPr="00027CAD" w:rsidRDefault="008D5DE2" w:rsidP="00CF5F4E">
                      <w:pPr>
                        <w:jc w:val="center"/>
                        <w:rPr>
                          <w:b/>
                        </w:rPr>
                      </w:pPr>
                      <w:r w:rsidRPr="00027CAD">
                        <w:rPr>
                          <w:b/>
                        </w:rPr>
                        <w:t>Tourinform Iroda</w:t>
                      </w:r>
                    </w:p>
                  </w:txbxContent>
                </v:textbox>
              </v:shape>
            </w:pict>
          </mc:Fallback>
        </mc:AlternateContent>
      </w:r>
      <w:r w:rsidRPr="00DB0E09">
        <w:rPr>
          <w:noProof/>
          <w:sz w:val="20"/>
          <w:szCs w:val="20"/>
        </w:rPr>
        <mc:AlternateContent>
          <mc:Choice Requires="wps">
            <w:drawing>
              <wp:anchor distT="0" distB="0" distL="114300" distR="114300" simplePos="0" relativeHeight="251653120" behindDoc="0" locked="0" layoutInCell="1" allowOverlap="1" wp14:anchorId="5D9E47E7" wp14:editId="1C3942B0">
                <wp:simplePos x="0" y="0"/>
                <wp:positionH relativeFrom="column">
                  <wp:posOffset>281305</wp:posOffset>
                </wp:positionH>
                <wp:positionV relativeFrom="paragraph">
                  <wp:posOffset>913130</wp:posOffset>
                </wp:positionV>
                <wp:extent cx="1123950" cy="704850"/>
                <wp:effectExtent l="0" t="0" r="19050" b="19050"/>
                <wp:wrapNone/>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704850"/>
                        </a:xfrm>
                        <a:prstGeom prst="rect">
                          <a:avLst/>
                        </a:prstGeom>
                        <a:solidFill>
                          <a:srgbClr val="FFFFFF"/>
                        </a:solidFill>
                        <a:ln w="9525">
                          <a:solidFill>
                            <a:srgbClr val="000000"/>
                          </a:solidFill>
                          <a:miter lim="800000"/>
                          <a:headEnd/>
                          <a:tailEnd/>
                        </a:ln>
                      </wps:spPr>
                      <wps:txbx>
                        <w:txbxContent>
                          <w:p w:rsidR="008D5DE2" w:rsidRPr="00027CAD" w:rsidRDefault="008D5DE2" w:rsidP="00CF5F4E">
                            <w:pPr>
                              <w:jc w:val="center"/>
                              <w:rPr>
                                <w:b/>
                              </w:rPr>
                            </w:pPr>
                            <w:r w:rsidRPr="00027CAD">
                              <w:rPr>
                                <w:b/>
                              </w:rPr>
                              <w:t>Kulturális és kommunikációs csoport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2.15pt;margin-top:71.9pt;width:88.5pt;height: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MkLgIAAFEEAAAOAAAAZHJzL2Uyb0RvYy54bWysVF1u2zAMfh+wOwh6X+x4SZsYcYouXYYB&#10;3Q/Q7QCyJNvCZNGTlNjJwXaBXWyUnKbZ38swPQikSX0kP5Je3QytJntpnQJT0OkkpUQaDkKZuqCf&#10;P21fLChxnhnBNBhZ0IN09Gb9/Nmq73KZQQNaSEsQxLi87wraeN/lSeJ4I1vmJtBJg8YKbMs8qrZO&#10;hGU9orc6ydL0KunBis4Cl87h17vRSNcRv6ok9x+qyklPdEExNx9vG+8y3Ml6xfLasq5R/JQG+4cs&#10;WqYMBj1D3THPyM6q36BaxS04qPyEQ5tAVSkuYw1YzTT9pZqHhnUy1oLkuO5Mk/t/sPz9/qMlSmDv&#10;rigxrMUePRy/f9vLWkAJR5IFivrO5ej50KGvH17BgO6xXNfdA//iiIFNw0wtb62FvpFMYIrT8DK5&#10;eDriuABS9u9AYCi28xCBhsq2gT9khCA6tupwbo8cPOEh5DR7uZyjiaPtOp0tUA4hWP74urPOv5HQ&#10;kiAU1GL7Izrb3zs/uj66hGAOtBJbpXVUbF1utCV7hqOyjeeE/pObNqQv6HKezUcC/gqRxvMniFZ5&#10;nHmt2oIuzk4sD7S9NgLTZLlnSo8yVqfNicdA3UiiH8ph7NosRAgklyAOyKyFccZxJ1FowB4p6XG+&#10;C+q+7piVlOi3BruznM5mYSGiMptfZ6jYS0t5aWGGI1RBPSWjuPFxiUKuBm6xi5WKBD9lcsoZ5za2&#10;6LRjYTEu9ej19CdY/wAAAP//AwBQSwMEFAAGAAgAAAAhAJpzo/LfAAAACgEAAA8AAABkcnMvZG93&#10;bnJldi54bWxMj8FOwzAQRO9I/IO1SFwQdZqYEkKcCiGB6A0Kgqsbu0mEvQ62m4a/ZznBbXd2NPum&#10;Xs/OssmEOHiUsFxkwAy2Xg/YSXh7fbgsgcWkUCvr0Uj4NhHWzelJrSrtj/hipm3qGIVgrJSEPqWx&#10;4jy2vXEqLvxokG57H5xKtIaO66COFO4sz7NsxZ0akD70ajT3vWk/twcnoRRP00fcFM/v7Wpvb9LF&#10;9fT4FaQ8P5vvboElM6c/M/ziEzo0xLTzB9SRWQlCFOQkXRRUgQx5viRlR8OVKIE3Nf9fofkBAAD/&#10;/wMAUEsBAi0AFAAGAAgAAAAhALaDOJL+AAAA4QEAABMAAAAAAAAAAAAAAAAAAAAAAFtDb250ZW50&#10;X1R5cGVzXS54bWxQSwECLQAUAAYACAAAACEAOP0h/9YAAACUAQAACwAAAAAAAAAAAAAAAAAvAQAA&#10;X3JlbHMvLnJlbHNQSwECLQAUAAYACAAAACEACWRzJC4CAABRBAAADgAAAAAAAAAAAAAAAAAuAgAA&#10;ZHJzL2Uyb0RvYy54bWxQSwECLQAUAAYACAAAACEAmnOj8t8AAAAKAQAADwAAAAAAAAAAAAAAAACI&#10;BAAAZHJzL2Rvd25yZXYueG1sUEsFBgAAAAAEAAQA8wAAAJQFAAAAAA==&#10;">
                <v:textbox>
                  <w:txbxContent>
                    <w:p w:rsidR="008D5DE2" w:rsidRPr="00027CAD" w:rsidRDefault="008D5DE2" w:rsidP="00CF5F4E">
                      <w:pPr>
                        <w:jc w:val="center"/>
                        <w:rPr>
                          <w:b/>
                        </w:rPr>
                      </w:pPr>
                      <w:r w:rsidRPr="00027CAD">
                        <w:rPr>
                          <w:b/>
                        </w:rPr>
                        <w:t>Kulturális és kommunikációs csoport</w:t>
                      </w:r>
                    </w:p>
                  </w:txbxContent>
                </v:textbox>
              </v:shape>
            </w:pict>
          </mc:Fallback>
        </mc:AlternateContent>
      </w:r>
      <w:r w:rsidRPr="00DB0E09">
        <w:rPr>
          <w:noProof/>
          <w:sz w:val="20"/>
          <w:szCs w:val="20"/>
        </w:rPr>
        <mc:AlternateContent>
          <mc:Choice Requires="wps">
            <w:drawing>
              <wp:anchor distT="0" distB="0" distL="114299" distR="114299" simplePos="0" relativeHeight="251670528" behindDoc="0" locked="0" layoutInCell="1" allowOverlap="1" wp14:anchorId="5BC01548" wp14:editId="72FD3F99">
                <wp:simplePos x="0" y="0"/>
                <wp:positionH relativeFrom="column">
                  <wp:posOffset>9596754</wp:posOffset>
                </wp:positionH>
                <wp:positionV relativeFrom="paragraph">
                  <wp:posOffset>474980</wp:posOffset>
                </wp:positionV>
                <wp:extent cx="0" cy="419100"/>
                <wp:effectExtent l="0" t="0" r="19050" b="19050"/>
                <wp:wrapNone/>
                <wp:docPr id="290" name="Egyenes összekötő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290"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55.65pt,37.4pt" to="755.6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a9QEAAMoDAAAOAAAAZHJzL2Uyb0RvYy54bWysU0tu2zAQ3RfoHQjua8lGXdRC5Czippu0&#10;NZD0ABOSkojwBw5r2b1FL5MLBL1Xh5TtJu2uqBbEcD5v5g2fLi731rCdiqi9a/l8VnOmnPBSu77l&#10;X++u37znDBM4CcY71fKDQn65fv3qYgyNWvjBG6kiIxCHzRhaPqQUmqpCMSgLOPNBOQp2PlpIdI19&#10;JSOMhG5Ntajrd9XoowzRC4VI3s0U5OuC33VKpC9dhyox03KaLZUzlvM+n9X6Apo+Qhi0OI4B/zCF&#10;Be2o6RlqAwnYt6j/grJaRI++SzPhbeW7TgtVOBCbef0Hm9sBgipcaDkYzmvC/wcrPu+2kWnZ8sWK&#10;9uPA0iN96A/KKWRPj4jf1cPTY/r5g+U4bWsM2FDRldvGzFfs3W248eIBKVa9COYLhilt30Wb04kw&#10;25ftH87bV/vExOQU5H07X83r0qqC5lQXIqaPyluWjZYb7fJeoIHdDabcGZpTSnY7f62NKW9rHBtb&#10;vloulpwJIIV1BhKZNhBndD1nYHqSrkixIKI3WubqjIMHvDKR7YDUQ6KTfryjaTkzgIkCRKF8U+EA&#10;Uk2pqyW5J2khpE9eTu55ffLTuBN0mfxFy0xjAzhMJSWUkajCuDySKqI+sv694mzde3nYxtM7kGBK&#10;2VHcWZHP72Q//wXXvwAAAP//AwBQSwMEFAAGAAgAAAAhAKBIA8jeAAAADAEAAA8AAABkcnMvZG93&#10;bnJldi54bWxMj0FPwzAMhe9I/IfISFwmlnQbMJWmEwJ647IB4uq1pq1onK7JtsKvxxMHuPnZT8/f&#10;y1aj69SBhtB6tpBMDSji0lct1xZeX4qrJagQkSvsPJOFLwqwys/PMkwrf+Q1HTaxVhLCIUULTYx9&#10;qnUoG3IYpr4nltuHHxxGkUOtqwGPEu46PTPmRjtsWT402NNDQ+XnZu8shOKNdsX3pJyY93ntabZ7&#10;fH5Cay8vxvs7UJHG+GeGE76gQy5MW7/nKqhO9HWSzMVr4XYhHU6O381WpoVZgs4z/b9E/gMAAP//&#10;AwBQSwECLQAUAAYACAAAACEAtoM4kv4AAADhAQAAEwAAAAAAAAAAAAAAAAAAAAAAW0NvbnRlbnRf&#10;VHlwZXNdLnhtbFBLAQItABQABgAIAAAAIQA4/SH/1gAAAJQBAAALAAAAAAAAAAAAAAAAAC8BAABf&#10;cmVscy8ucmVsc1BLAQItABQABgAIAAAAIQCu/mHa9QEAAMoDAAAOAAAAAAAAAAAAAAAAAC4CAABk&#10;cnMvZTJvRG9jLnhtbFBLAQItABQABgAIAAAAIQCgSAPI3gAAAAwBAAAPAAAAAAAAAAAAAAAAAE8E&#10;AABkcnMvZG93bnJldi54bWxQSwUGAAAAAAQABADzAAAAWgUAAAAA&#10;">
                <o:lock v:ext="edit" shapetype="f"/>
              </v:line>
            </w:pict>
          </mc:Fallback>
        </mc:AlternateContent>
      </w:r>
      <w:r w:rsidRPr="00DB0E09">
        <w:rPr>
          <w:noProof/>
          <w:sz w:val="20"/>
          <w:szCs w:val="20"/>
        </w:rPr>
        <mc:AlternateContent>
          <mc:Choice Requires="wps">
            <w:drawing>
              <wp:anchor distT="0" distB="0" distL="114299" distR="114299" simplePos="0" relativeHeight="251669504" behindDoc="0" locked="0" layoutInCell="1" allowOverlap="1" wp14:anchorId="787DC59E" wp14:editId="0C13341D">
                <wp:simplePos x="0" y="0"/>
                <wp:positionH relativeFrom="column">
                  <wp:posOffset>7787004</wp:posOffset>
                </wp:positionH>
                <wp:positionV relativeFrom="paragraph">
                  <wp:posOffset>474980</wp:posOffset>
                </wp:positionV>
                <wp:extent cx="0" cy="419100"/>
                <wp:effectExtent l="0" t="0" r="19050" b="19050"/>
                <wp:wrapNone/>
                <wp:docPr id="289" name="Egyenes összekötő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289"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13.15pt,37.4pt" to="613.1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69gEAAMoDAAAOAAAAZHJzL2Uyb0RvYy54bWysU0tu2zAQ3RfoHQjua0lGXcSC5Szippu0&#10;NZDkABOSkohQJMFhLbu36GVygaD36pCy3aTdFdWCGM7ncd7M0+pyPxi2UwG1sw2vZiVnygonte0a&#10;fn93/e6CM4xgJRhnVcMPCvnl+u2b1ehrNXe9M1IFRiAW69E3vI/R10WBolcD4Mx5ZSnYujBApGvo&#10;ChlgJPTBFPOy/FCMLkgfnFCI5N1MQb7O+G2rRPzatqgiMw2n3mI+Qz4f0lmsV1B3AXyvxbEN+Icu&#10;BtCWHj1DbSAC+xb0X1CDFsGha+NMuKFwbauFyhyITVX+wea2B68yFxoO+vOY8P/Bii+7bWBaNnx+&#10;seTMwkBL+tgdlFXInp8Qv6vH56f48wdLcZrW6LGmoiu7DYmv2Ntbf+PEI1KseBVMF/RT2r4NQ0on&#10;wmyfp384T1/tIxOTU5D3fbWsyryYAupTnQ8YPyk3sGQ03Gib5gI17G4wppehPqUkt3XX2pi8W2PZ&#10;2PDlYr7gTAAprDUQyRw8cUbbcQamI+mKGDIiOqNlqk44eMArE9gOSD0kOunGO+qWMwMYKUAU8jcV&#10;9iDVlLpckHuSFkL87OTkrsqTn9qdoHPnr55MNDaA/VSSQwmJKoxNLaks6iPr3yNO1oOTh2047YEE&#10;k8uO4k6KfHkn++UvuP4FAAD//wMAUEsDBBQABgAIAAAAIQDXPNXP3gAAAAwBAAAPAAAAZHJzL2Rv&#10;d25yZXYueG1sTI9BT8MwDIXvSPyHyEhcJpbSTdtUmk4I6I0Lg4mr15i2onG6JtsKvx5PHODmZz89&#10;fy9fj65TRxpC69nA7TQBRVx523Jt4O21vFmBChHZYueZDHxRgHVxeZFjZv2JX+i4ibWSEA4ZGmhi&#10;7DOtQ9WQwzD1PbHcPvzgMIocam0HPEm463SaJAvtsGX50GBPDw1Vn5uDMxDKLe3L70k1Sd5ntad0&#10;//j8hMZcX433d6AijfHPDGd8QYdCmHb+wDaoTnSaLmbiNbCcS4ez43ezk2merEAXuf5fovgBAAD/&#10;/wMAUEsBAi0AFAAGAAgAAAAhALaDOJL+AAAA4QEAABMAAAAAAAAAAAAAAAAAAAAAAFtDb250ZW50&#10;X1R5cGVzXS54bWxQSwECLQAUAAYACAAAACEAOP0h/9YAAACUAQAACwAAAAAAAAAAAAAAAAAvAQAA&#10;X3JlbHMvLnJlbHNQSwECLQAUAAYACAAAACEA/h9FevYBAADKAwAADgAAAAAAAAAAAAAAAAAuAgAA&#10;ZHJzL2Uyb0RvYy54bWxQSwECLQAUAAYACAAAACEA1zzVz94AAAAMAQAADwAAAAAAAAAAAAAAAABQ&#10;BAAAZHJzL2Rvd25yZXYueG1sUEsFBgAAAAAEAAQA8wAAAFsFAAAAAA==&#10;">
                <o:lock v:ext="edit" shapetype="f"/>
              </v:line>
            </w:pict>
          </mc:Fallback>
        </mc:AlternateContent>
      </w:r>
      <w:r w:rsidRPr="00DB0E09">
        <w:rPr>
          <w:noProof/>
          <w:sz w:val="20"/>
          <w:szCs w:val="20"/>
        </w:rPr>
        <mc:AlternateContent>
          <mc:Choice Requires="wps">
            <w:drawing>
              <wp:anchor distT="0" distB="0" distL="114299" distR="114299" simplePos="0" relativeHeight="251668480" behindDoc="0" locked="0" layoutInCell="1" allowOverlap="1" wp14:anchorId="57C2FDCC" wp14:editId="6E8F5CF7">
                <wp:simplePos x="0" y="0"/>
                <wp:positionH relativeFrom="column">
                  <wp:posOffset>6072504</wp:posOffset>
                </wp:positionH>
                <wp:positionV relativeFrom="paragraph">
                  <wp:posOffset>495300</wp:posOffset>
                </wp:positionV>
                <wp:extent cx="0" cy="419100"/>
                <wp:effectExtent l="0" t="0" r="19050" b="19050"/>
                <wp:wrapNone/>
                <wp:docPr id="288" name="Egyenes összekötő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288"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78.15pt,39pt" to="478.1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cR9gEAAMoDAAAOAAAAZHJzL2Uyb0RvYy54bWysU0tu2zAQ3RfoHQjua0lGXcSC5Szippu0&#10;NZDkABOSkohQJMFhLbu36GVygaD36pCy3aTdFdWCGM7ncd7M0+pyPxi2UwG1sw2vZiVnygonte0a&#10;fn93/e6CM4xgJRhnVcMPCvnl+u2b1ehrNXe9M1IFRiAW69E3vI/R10WBolcD4Mx5ZSnYujBApGvo&#10;ChlgJPTBFPOy/FCMLkgfnFCI5N1MQb7O+G2rRPzatqgiMw2n3mI+Qz4f0lmsV1B3AXyvxbEN+Icu&#10;BtCWHj1DbSAC+xb0X1CDFsGha+NMuKFwbauFyhyITVX+wea2B68yFxoO+vOY8P/Bii+7bWBaNnx+&#10;QauyMNCSPnYHZRWy5yfE7+rx+Sn+/MFSnKY1eqyp6MpuQ+Ir9vbW3zjxiBQrXgXTBf2Utm/DkNKJ&#10;MNvn6R/O01f7yMTkFOR9Xy2rMi+mgPpU5wPGT8oNLBkNN9qmuUANuxuM6WWoTynJbd21Nibv1lg2&#10;Nny5mC84E0AKaw1EMgdPnNF2nIHpSLoihoyIzmiZqhMOHvDKBLYDUg+JTrrxjrrlzABGChCF/E2F&#10;PUg1pS4X5J6khRA/Ozm5q/Lkp3Yn6Nz5qycTjQ1gP5XkUEKiCmNTSyqL+sj694iT9eDkYRtOeyDB&#10;5LKjuJMiX97JfvkLrn8BAAD//wMAUEsDBBQABgAIAAAAIQB1naOM3gAAAAoBAAAPAAAAZHJzL2Rv&#10;d25yZXYueG1sTI/BTsMwDIbvSLxDZCQu05ayjTFK0wkBve3CGOLqNaataJyuybbC02PEAY62P/3+&#10;/mw1uFYdqQ+NZwNXkwQUceltw5WB7UsxXoIKEdli65kMfFKAVX5+lmFq/Ymf6biJlZIQDikaqGPs&#10;Uq1DWZPDMPEdsdzefe8wythX2vZ4knDX6mmSLLTDhuVDjR091FR+bA7OQCheaV98jcpR8jarPE33&#10;j+snNObyYri/AxVpiH8w/OiLOuTitPMHtkG1Bm6vFzNBDdwspZMAv4udkPN5AjrP9P8K+TcAAAD/&#10;/wMAUEsBAi0AFAAGAAgAAAAhALaDOJL+AAAA4QEAABMAAAAAAAAAAAAAAAAAAAAAAFtDb250ZW50&#10;X1R5cGVzXS54bWxQSwECLQAUAAYACAAAACEAOP0h/9YAAACUAQAACwAAAAAAAAAAAAAAAAAvAQAA&#10;X3JlbHMvLnJlbHNQSwECLQAUAAYACAAAACEAztEnEfYBAADKAwAADgAAAAAAAAAAAAAAAAAuAgAA&#10;ZHJzL2Uyb0RvYy54bWxQSwECLQAUAAYACAAAACEAdZ2jjN4AAAAKAQAADwAAAAAAAAAAAAAAAABQ&#10;BAAAZHJzL2Rvd25yZXYueG1sUEsFBgAAAAAEAAQA8wAAAFsFAAAAAA==&#10;">
                <o:lock v:ext="edit" shapetype="f"/>
              </v:line>
            </w:pict>
          </mc:Fallback>
        </mc:AlternateContent>
      </w:r>
      <w:r w:rsidRPr="00DB0E09">
        <w:rPr>
          <w:noProof/>
          <w:sz w:val="20"/>
          <w:szCs w:val="20"/>
        </w:rPr>
        <mc:AlternateContent>
          <mc:Choice Requires="wps">
            <w:drawing>
              <wp:anchor distT="0" distB="0" distL="114299" distR="114299" simplePos="0" relativeHeight="251667456" behindDoc="0" locked="0" layoutInCell="1" allowOverlap="1" wp14:anchorId="0CEE521D" wp14:editId="2DD0E90B">
                <wp:simplePos x="0" y="0"/>
                <wp:positionH relativeFrom="column">
                  <wp:posOffset>4967604</wp:posOffset>
                </wp:positionH>
                <wp:positionV relativeFrom="paragraph">
                  <wp:posOffset>484505</wp:posOffset>
                </wp:positionV>
                <wp:extent cx="0" cy="419100"/>
                <wp:effectExtent l="0" t="0" r="19050" b="19050"/>
                <wp:wrapNone/>
                <wp:docPr id="31" name="Egyenes összekötő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31"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1.15pt,38.15pt" to="391.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5u9QEAAMgDAAAOAAAAZHJzL2Uyb0RvYy54bWysU0tu2zAQ3RfoHQjua0luXdSC5Szippu0&#10;NZDkABOKkojwBw5r2b1FL5MLBL1Xh5TtJu2uqBbEcD6P82aeVhd7o9lOBlTONryalZxJK1yrbN/w&#10;u9urNx84wwi2Be2sbPhBIr9Yv361Gn0t525wupWBEYjFevQNH2L0dVGgGKQBnDkvLQU7FwxEuoa+&#10;aAOMhG50MS/L98XoQuuDExKRvJspyNcZv+ukiF+7DmVkuuHUW8xnyOd9Oov1Cuo+gB+UOLYB/9CF&#10;AWXp0TPUBiKwb0H9BWWUCA5dF2fCmcJ1nRIycyA2VfkHm5sBvMxcaDjoz2PC/wcrvuy2gam24W8r&#10;ziwY2tHH/iCtRPb0iPhdPjw9xp8/GIVpVqPHmkou7TYktmJvb/y1Ew9IseJFMF3QT2n7LpiUTnTZ&#10;Ps/+cJ693EcmJqcg77tqWZV5LQXUpzofMH6SzrBkNFwrm6YCNeyuMaaXoT6lJLd1V0rrvFlt2djw&#10;5WK+4EwA6avTEMk0nhij7TkD3ZNwRQwZEZ1WbapOOHjASx3YDkg7JLnWjbfULWcaMFKAKORvKhyg&#10;lVPqckHuSVgI8bNrJ3dVnvzU7gSdO3/xZKKxARymkhxKSFShbWpJZkkfWf8ecbLuXXvYhtMeSC65&#10;7CjtpMfnd7Kf/4DrXwAAAP//AwBQSwMEFAAGAAgAAAAhANlxWVvcAAAACgEAAA8AAABkcnMvZG93&#10;bnJldi54bWxMj09PwzAMxe+T9h0iI3GZWEo3jak0nSagNy4MEFevMW1F43RNthU+PUYc4OQ/76fn&#10;53wzuk6daAitZwPX8wQUceVty7WBl+fyag0qRGSLnWcy8EkBNsV0kmNm/Zmf6LSLtRITDhkaaGLs&#10;M61D1ZDDMPc9sWjvfnAYZRxqbQc8i7nrdJokK+2wZbnQYE93DVUfu6MzEMpXOpRfs2qWvC1qT+nh&#10;/vEBjbm8GLe3oCKN8Q+Gn/gSHQrJtPdHtkF1Bm7W6UJQaVZSBfhd7IVciqKLXP9/ofgGAAD//wMA&#10;UEsBAi0AFAAGAAgAAAAhALaDOJL+AAAA4QEAABMAAAAAAAAAAAAAAAAAAAAAAFtDb250ZW50X1R5&#10;cGVzXS54bWxQSwECLQAUAAYACAAAACEAOP0h/9YAAACUAQAACwAAAAAAAAAAAAAAAAAvAQAAX3Jl&#10;bHMvLnJlbHNQSwECLQAUAAYACAAAACEAw6K+bvUBAADIAwAADgAAAAAAAAAAAAAAAAAuAgAAZHJz&#10;L2Uyb0RvYy54bWxQSwECLQAUAAYACAAAACEA2XFZW9wAAAAKAQAADwAAAAAAAAAAAAAAAABPBAAA&#10;ZHJzL2Rvd25yZXYueG1sUEsFBgAAAAAEAAQA8wAAAFgFAAAAAA==&#10;">
                <o:lock v:ext="edit" shapetype="f"/>
              </v:line>
            </w:pict>
          </mc:Fallback>
        </mc:AlternateContent>
      </w:r>
      <w:r w:rsidRPr="00DB0E09">
        <w:rPr>
          <w:noProof/>
          <w:sz w:val="20"/>
          <w:szCs w:val="20"/>
        </w:rPr>
        <mc:AlternateContent>
          <mc:Choice Requires="wps">
            <w:drawing>
              <wp:anchor distT="0" distB="0" distL="114299" distR="114299" simplePos="0" relativeHeight="251666432" behindDoc="0" locked="0" layoutInCell="1" allowOverlap="1" wp14:anchorId="428921EA" wp14:editId="21E6DC76">
                <wp:simplePos x="0" y="0"/>
                <wp:positionH relativeFrom="column">
                  <wp:posOffset>3719829</wp:posOffset>
                </wp:positionH>
                <wp:positionV relativeFrom="paragraph">
                  <wp:posOffset>474980</wp:posOffset>
                </wp:positionV>
                <wp:extent cx="0" cy="419100"/>
                <wp:effectExtent l="0" t="0" r="19050" b="19050"/>
                <wp:wrapNone/>
                <wp:docPr id="30" name="Egyenes összekötő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30"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9pt,37.4pt" to="292.9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Zj9AEAAMgDAAAOAAAAZHJzL2Uyb0RvYy54bWysU0tu2zAQ3RfoHQjua8luXdSC5Szippu0&#10;NZDkABOKkojwBw5ryb1FL5MLBL1Xh5TtJu2uqBbEcD5v5g2f1hej0WwvAypnaz6flZxJK1yjbFfz&#10;u9urNx84wwi2Ae2srPlBIr/YvH61HnwlF653upGBEYjFavA172P0VVGg6KUBnDkvLQVbFwxEuoau&#10;aAIMhG50sSjL98XgQuODExKRvNspyDcZv22liF/bFmVkuuY0W8xnyOd9OovNGqougO+VOI4B/zCF&#10;AWWp6RlqCxHYt6D+gjJKBIeujTPhTOHaVgmZORCbefkHm5sevMxcaDnoz2vC/wcrvux3gamm5m9p&#10;PRYMvdHH7iCtRPb0iPhdPjw9xp8/GIVpV4PHikou7S4ktmK0N/7aiQekWPEimC7op7SxDSalE102&#10;5t0fzruXY2Ricgryvpuv5mVuVUB1qvMB4yfpDEtGzbWyaStQwf4aY+oM1Sklua27Ulrnl9WWDTVf&#10;LRdLzgSQvloNkUzjiTHajjPQHQlXxJAR0WnVpOqEgwe81IHtgbRDkmvccEvTcqYBIwWIQv6mwh4a&#10;OaWuluSehIUQP7tmcs/Lk5/GnaDz5C9aJhpbwH4qyaGERBXappFklvSR9e8VJ+veNYddOL0DySWX&#10;HaWd9Pj8TvbzH3DzCwAA//8DAFBLAwQUAAYACAAAACEAAPZcYd0AAAAKAQAADwAAAGRycy9kb3du&#10;cmV2LnhtbEyPwU7DMAyG70i8Q2QkLtOWMLZRlaYTAnrjsgHi6rWmrWicrsm2wtNjxAFOlu1Pvz9n&#10;69F16khDaD1buJoZUMSlr1quLbw8F9MEVIjIFXaeycInBVjn52cZppU/8YaO21grCeGQooUmxj7V&#10;OpQNOQwz3xPL7t0PDqO0Q62rAU8S7jo9N2alHbYsFxrs6b6h8mN7cBZC8Ur74mtSTszbde1pvn94&#10;ekRrLy/Gu1tQkcb4B8OPvqhDLk47f+AqqM7CMlmKerRws5AqwO9gJ+TCJKDzTP9/If8GAAD//wMA&#10;UEsBAi0AFAAGAAgAAAAhALaDOJL+AAAA4QEAABMAAAAAAAAAAAAAAAAAAAAAAFtDb250ZW50X1R5&#10;cGVzXS54bWxQSwECLQAUAAYACAAAACEAOP0h/9YAAACUAQAACwAAAAAAAAAAAAAAAAAvAQAAX3Jl&#10;bHMvLnJlbHNQSwECLQAUAAYACAAAACEAaDdGY/QBAADIAwAADgAAAAAAAAAAAAAAAAAuAgAAZHJz&#10;L2Uyb0RvYy54bWxQSwECLQAUAAYACAAAACEAAPZcYd0AAAAKAQAADwAAAAAAAAAAAAAAAABOBAAA&#10;ZHJzL2Rvd25yZXYueG1sUEsFBgAAAAAEAAQA8wAAAFgFAAAAAA==&#10;">
                <o:lock v:ext="edit" shapetype="f"/>
              </v:line>
            </w:pict>
          </mc:Fallback>
        </mc:AlternateContent>
      </w:r>
      <w:r w:rsidRPr="00DB0E09">
        <w:rPr>
          <w:noProof/>
          <w:sz w:val="20"/>
          <w:szCs w:val="20"/>
        </w:rPr>
        <mc:AlternateContent>
          <mc:Choice Requires="wps">
            <w:drawing>
              <wp:anchor distT="0" distB="0" distL="114299" distR="114299" simplePos="0" relativeHeight="251665408" behindDoc="0" locked="0" layoutInCell="1" allowOverlap="1" wp14:anchorId="30A4552A" wp14:editId="2B63EBE0">
                <wp:simplePos x="0" y="0"/>
                <wp:positionH relativeFrom="column">
                  <wp:posOffset>1891029</wp:posOffset>
                </wp:positionH>
                <wp:positionV relativeFrom="paragraph">
                  <wp:posOffset>474980</wp:posOffset>
                </wp:positionV>
                <wp:extent cx="0" cy="419100"/>
                <wp:effectExtent l="0" t="0" r="19050" b="19050"/>
                <wp:wrapNone/>
                <wp:docPr id="29" name="Egyenes összekötő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29"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8.9pt,37.4pt" to="148.9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NA9AEAAMgDAAAOAAAAZHJzL2Uyb0RvYy54bWysU0tu2zAQ3RfoHQjua8lGXdRC5Czippu0&#10;NZD0ABOSkojwBw5r2b1FL5MLBL1Xh5TtJu2uqBbEcD6P82aeLi731rCdiqi9a/l8VnOmnPBSu77l&#10;X++u37znDBM4CcY71fKDQn65fv3qYgyNWvjBG6kiIxCHzRhaPqQUmqpCMSgLOPNBOQp2PlpIdI19&#10;JSOMhG5Ntajrd9XoowzRC4VI3s0U5OuC33VKpC9dhyox03LqLZUzlvM+n9X6Apo+Qhi0OLYB/9CF&#10;Be3o0TPUBhKwb1H/BWW1iB59l2bC28p3nRaqcCA28/oPNrcDBFW40HAwnMeE/w9WfN5tI9Oy5YsV&#10;Zw4s7ehDf1BOIXt6RPyuHp4e088fjMI0qzFgQyVXbhszW7F3t+HGiwekWPUimC8YprR9F21OJ7ps&#10;X2Z/OM9e7RMTk1OQ9+18Na/LWipoTnUhYvqovGXZaLnRLk8FGtjdYMovQ3NKyW7nr7UxZbPGsbHl&#10;q+ViyZkA0ldnIJFpAzFG13MGpifhihQLInqjZa7OOHjAKxPZDkg7JDnpxzvqljMDmChAFMo3FQ4g&#10;1ZS6WpJ7EhZC+uTl5J7XJz+1O0GXzl88mWlsAIeppIQyElUYl1tSRdJH1r9HnK17Lw/beNoDyaWU&#10;HaWd9fj8TvbzH3D9CwAA//8DAFBLAwQUAAYACAAAACEAIId7ld0AAAAKAQAADwAAAGRycy9kb3du&#10;cmV2LnhtbEyPwU7DMAyG70i8Q2QkLtOWUCY2StMJAb1x2WDi6rWmrWicrsm2wtNjxAFOlu1Pvz9n&#10;q9F16khDaD1buJoZUMSlr1quLby+FNMlqBCRK+w8k4VPCrDKz88yTCt/4jUdN7FWEsIhRQtNjH2q&#10;dSgbchhmvieW3bsfHEZph1pXA54k3HU6MeZGO2xZLjTY00ND5cfm4CyEYkv74mtSTszbde0p2T8+&#10;P6G1lxfj/R2oSGP8g+FHX9QhF6edP3AVVGchuV2IerSwmEsV4HewE3JulqDzTP9/If8GAAD//wMA&#10;UEsBAi0AFAAGAAgAAAAhALaDOJL+AAAA4QEAABMAAAAAAAAAAAAAAAAAAAAAAFtDb250ZW50X1R5&#10;cGVzXS54bWxQSwECLQAUAAYACAAAACEAOP0h/9YAAACUAQAACwAAAAAAAAAAAAAAAAAvAQAAX3Jl&#10;bHMvLnJlbHNQSwECLQAUAAYACAAAACEAbo1zQPQBAADIAwAADgAAAAAAAAAAAAAAAAAuAgAAZHJz&#10;L2Uyb0RvYy54bWxQSwECLQAUAAYACAAAACEAIId7ld0AAAAKAQAADwAAAAAAAAAAAAAAAABOBAAA&#10;ZHJzL2Rvd25yZXYueG1sUEsFBgAAAAAEAAQA8wAAAFgFAAAAAA==&#10;">
                <o:lock v:ext="edit" shapetype="f"/>
              </v:line>
            </w:pict>
          </mc:Fallback>
        </mc:AlternateContent>
      </w:r>
      <w:r w:rsidRPr="00DB0E09">
        <w:rPr>
          <w:noProof/>
          <w:sz w:val="20"/>
          <w:szCs w:val="20"/>
        </w:rPr>
        <mc:AlternateContent>
          <mc:Choice Requires="wps">
            <w:drawing>
              <wp:anchor distT="0" distB="0" distL="114299" distR="114299" simplePos="0" relativeHeight="251664384" behindDoc="0" locked="0" layoutInCell="1" allowOverlap="1" wp14:anchorId="335CAC05" wp14:editId="054005C6">
                <wp:simplePos x="0" y="0"/>
                <wp:positionH relativeFrom="column">
                  <wp:posOffset>2653029</wp:posOffset>
                </wp:positionH>
                <wp:positionV relativeFrom="paragraph">
                  <wp:posOffset>474980</wp:posOffset>
                </wp:positionV>
                <wp:extent cx="0" cy="419100"/>
                <wp:effectExtent l="0" t="0" r="19050" b="19050"/>
                <wp:wrapNone/>
                <wp:docPr id="28" name="Egyenes összekötő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28"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8.9pt,37.4pt" to="208.9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tN9AEAAMgDAAAOAAAAZHJzL2Uyb0RvYy54bWysU0tu2zAQ3RfoHQjua8lGXTSC5Szippu0&#10;NZD0ABOSkojwBw5r2b1FL5MLBL1Xh5TtJu2uqBbEcD6P82aeVpd7a9hORdTetXw+qzlTTnipXd/y&#10;r3fXb95zhgmcBOOdavlBIb9cv361GkOjFn7wRqrICMRhM4aWDymFpqpQDMoCznxQjoKdjxYSXWNf&#10;yQgjoVtTLer6XTX6KEP0QiGSdzMF+brgd50S6UvXoUrMtJx6S+WM5bzPZ7VeQdNHCIMWxzbgH7qw&#10;oB09eobaQAL2Leq/oKwW0aPv0kx4W/mu00IVDsRmXv/B5naAoAoXGg6G85jw/8GKz7ttZFq2fEGb&#10;cmBpRx/6g3IK2dMj4nf18PSYfv5gFKZZjQEbKrly25jZir27DTdePCDFqhfBfMEwpe27aHM60WX7&#10;MvvDefZqn5iYnIK8b+cX87qspYLmVBcipo/KW5aNlhvt8lSggd0NpvwyNKeU7Hb+WhtTNmscG1t+&#10;sVwsORNA+uoMJDJtIMboes7A9CRckWJBRG+0zNUZBw94ZSLbAWmHJCf9eEfdcmYAEwWIQvmmwgGk&#10;mlIvluSehIWQPnk5uef1yU/tTtCl8xdPZhobwGEqKaGMRBXG5ZZUkfSR9e8RZ+vey8M2nvZAcill&#10;R2lnPT6/k/38B1z/AgAA//8DAFBLAwQUAAYACAAAACEApdbT+90AAAAKAQAADwAAAGRycy9kb3du&#10;cmV2LnhtbEyPwU7DMAyG70i8Q2QkLtOWblRsKk0nBPTGhQHa1WtMW9E4XZNthafHaAc4WbY//f6c&#10;r0fXqSMNofVsYD5LQBFX3rZcG3h7LacrUCEiW+w8k4EvCrAuLi9yzKw/8QsdN7FWEsIhQwNNjH2m&#10;dagachhmvieW3YcfHEZph1rbAU8S7jq9SJJb7bBludBgTw8NVZ+bgzMQynfal9+TapJsb2pPi/3j&#10;8xMac3013t+BijTGPxh+9UUdCnHa+QPboDoD6Xwp6tHAMpUqwHmwEzJNVqCLXP9/ofgBAAD//wMA&#10;UEsBAi0AFAAGAAgAAAAhALaDOJL+AAAA4QEAABMAAAAAAAAAAAAAAAAAAAAAAFtDb250ZW50X1R5&#10;cGVzXS54bWxQSwECLQAUAAYACAAAACEAOP0h/9YAAACUAQAACwAAAAAAAAAAAAAAAAAvAQAAX3Jl&#10;bHMvLnJlbHNQSwECLQAUAAYACAAAACEAxRiLTfQBAADIAwAADgAAAAAAAAAAAAAAAAAuAgAAZHJz&#10;L2Uyb0RvYy54bWxQSwECLQAUAAYACAAAACEApdbT+90AAAAKAQAADwAAAAAAAAAAAAAAAABOBAAA&#10;ZHJzL2Rvd25yZXYueG1sUEsFBgAAAAAEAAQA8wAAAFgFAAAAAA==&#10;">
                <o:lock v:ext="edit" shapetype="f"/>
              </v:line>
            </w:pict>
          </mc:Fallback>
        </mc:AlternateContent>
      </w:r>
      <w:r w:rsidRPr="00DB0E09">
        <w:rPr>
          <w:noProof/>
          <w:sz w:val="20"/>
          <w:szCs w:val="20"/>
        </w:rPr>
        <mc:AlternateContent>
          <mc:Choice Requires="wps">
            <w:drawing>
              <wp:anchor distT="0" distB="0" distL="114299" distR="114299" simplePos="0" relativeHeight="251663360" behindDoc="0" locked="0" layoutInCell="1" allowOverlap="1" wp14:anchorId="042A3B20" wp14:editId="632AE4F5">
                <wp:simplePos x="0" y="0"/>
                <wp:positionH relativeFrom="column">
                  <wp:posOffset>843279</wp:posOffset>
                </wp:positionH>
                <wp:positionV relativeFrom="paragraph">
                  <wp:posOffset>476250</wp:posOffset>
                </wp:positionV>
                <wp:extent cx="0" cy="419100"/>
                <wp:effectExtent l="0" t="0" r="19050" b="19050"/>
                <wp:wrapNone/>
                <wp:docPr id="27" name="Egyenes összekötő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2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4pt,37.5pt" to="66.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QD9QEAAMgDAAAOAAAAZHJzL2Uyb0RvYy54bWysU0tu2zAQ3RfoHQjua8lG3daC5Szippu0&#10;NZDkABOKkojwBw5ryb1FL5MLBL1Xh5TtJu2uqBbEcD6P82ae1hej0WwvAypnaz6flZxJK1yjbFfz&#10;u9urNx84wwi2Ae2srPlBIr/YvH61HnwlF653upGBEYjFavA172P0VVGg6KUBnDkvLQVbFwxEuoau&#10;aAIMhG50sSjLd8XgQuODExKRvNspyDcZv22liF/bFmVkuubUW8xnyOd9OovNGqougO+VOLYB/9CF&#10;AWXp0TPUFiKwb0H9BWWUCA5dG2fCmcK1rRIycyA28/IPNjc9eJm50HDQn8eE/w9WfNnvAlNNzRfv&#10;ObNgaEcfu4O0EtnTI+J3+fD0GH/+YBSmWQ0eKyq5tLuQ2IrR3vhrJx6QYsWLYLqgn9LGNpiUTnTZ&#10;mGd/OM9ejpGJySnI+3a+mpd5LQVUpzofMH6SzrBk1Fwrm6YCFeyvMaaXoTqlJLd1V0rrvFlt2VDz&#10;1XKx5EwA6avVEMk0nhij7TgD3ZFwRQwZEZ1WTapOOHjASx3YHkg7JLnGDbfULWcaMFKAKORvKuyh&#10;kVPqaknuSVgI8bNrJve8PPmp3Qk6d/7iyURjC9hPJTmUkKhC29SSzJI+sv494mTdu+awC6c9kFxy&#10;2VHaSY/P72Q//wE3vwAAAP//AwBQSwMEFAAGAAgAAAAhAHIs8f3dAAAACgEAAA8AAABkcnMvZG93&#10;bnJldi54bWxMj0FPwzAMhe9I/IfISFymLVkHA5WmEwJ647IB4uq1pq1onK7JtsKvx+MCNz/76fl7&#10;2Wp0nTrQEFrPFuYzA4q49FXLtYXXl2J6CypE5Ao7z2ThiwKs8vOzDNPKH3lNh02slYRwSNFCE2Of&#10;ah3KhhyGme+J5fbhB4dR5FDrasCjhLtOJ8YstcOW5UODPT00VH5u9s5CKN5oV3xPyol5X9Sekt3j&#10;8xNae3kx3t+BijTGPzOc8AUdcmHa+j1XQXWiF4mgRws319LpZPhdbGW4mhvQeab/V8h/AAAA//8D&#10;AFBLAQItABQABgAIAAAAIQC2gziS/gAAAOEBAAATAAAAAAAAAAAAAAAAAAAAAABbQ29udGVudF9U&#10;eXBlc10ueG1sUEsBAi0AFAAGAAgAAAAhADj9If/WAAAAlAEAAAsAAAAAAAAAAAAAAAAALwEAAF9y&#10;ZWxzLy5yZWxzUEsBAi0AFAAGAAgAAAAhAMxdpAP1AQAAyAMAAA4AAAAAAAAAAAAAAAAALgIAAGRy&#10;cy9lMm9Eb2MueG1sUEsBAi0AFAAGAAgAAAAhAHIs8f3dAAAACgEAAA8AAAAAAAAAAAAAAAAATwQA&#10;AGRycy9kb3ducmV2LnhtbFBLBQYAAAAABAAEAPMAAABZBQAAAAA=&#10;">
                <o:lock v:ext="edit" shapetype="f"/>
              </v:line>
            </w:pict>
          </mc:Fallback>
        </mc:AlternateContent>
      </w:r>
      <w:r w:rsidRPr="00DB0E09">
        <w:rPr>
          <w:noProof/>
          <w:sz w:val="20"/>
          <w:szCs w:val="20"/>
        </w:rPr>
        <mc:AlternateContent>
          <mc:Choice Requires="wps">
            <w:drawing>
              <wp:anchor distT="0" distB="0" distL="114299" distR="114299" simplePos="0" relativeHeight="251662336" behindDoc="0" locked="0" layoutInCell="1" allowOverlap="1" wp14:anchorId="7F9E7CE4" wp14:editId="7E2A3AA0">
                <wp:simplePos x="0" y="0"/>
                <wp:positionH relativeFrom="column">
                  <wp:posOffset>-194946</wp:posOffset>
                </wp:positionH>
                <wp:positionV relativeFrom="paragraph">
                  <wp:posOffset>494030</wp:posOffset>
                </wp:positionV>
                <wp:extent cx="0" cy="419100"/>
                <wp:effectExtent l="0" t="0" r="19050" b="19050"/>
                <wp:wrapNone/>
                <wp:docPr id="26" name="Egyenes összekötő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2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35pt,38.9pt" to="-15.3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wO9AEAAMgDAAAOAAAAZHJzL2Uyb0RvYy54bWysU0tu2zAQ3RfoHQjua0lGHdSC5Szippu0&#10;NZDkABOS+iD8gcNadm/Ry+QCQe/VIWW7SbsrqgUxnM/jvJmn1eXeaLZTAQdnG17NSs6UFU4Otmv4&#10;/d31uw+cYQQrQTurGn5QyC/Xb9+sRl+rueudliowArFYj77hfYy+LgoUvTKAM+eVpWDrgoFI19AV&#10;MsBI6EYX87K8KEYXpA9OKETybqYgX2f8tlUifm1bVJHphlNvMZ8hnw/pLNYrqLsAvh/EsQ34hy4M&#10;DJYePUNtIAL7Foa/oMwggkPXxplwpnBtOwiVORCbqvyDzW0PXmUuNBz05zHh/4MVX3bbwAbZ8PkF&#10;ZxYM7ehjd1BWIXt+QvyuHp+f4s8fjMI0q9FjTSVXdhsSW7G3t/7GiUekWPEqmC7op7R9G0xKJ7ps&#10;n2d/OM9e7SMTk1OQ9321rMq8lgLqU50PGD8pZ1gyGq4Hm6YCNexuMKaXoT6lJLd114PWebPasrHh&#10;y8V8wZkA0lerIZJpPDFG23EGuiPhihgyIjo9yFSdcPCAVzqwHZB2SHLSjXfULWcaMFKAKORvKuxB&#10;qil1uSD3JCyE+NnJyV2VJz+1O0Hnzl89mWhsAPupJIcSElVom1pSWdJH1r9HnKwHJw/bcNoDySWX&#10;HaWd9PjyTvbLH3D9CwAA//8DAFBLAwQUAAYACAAAACEA23ef3d0AAAAKAQAADwAAAGRycy9kb3du&#10;cmV2LnhtbEyPwU7DMAyG70i8Q2QkLtOWsiI6laYTAnrjwgBx9RrTVjRO12Rb4ekx2gGOtj/9/v5i&#10;PbleHWgMnWcDV4sEFHHtbceNgdeXar4CFSKyxd4zGfiiAOvy/KzA3PojP9NhExslIRxyNNDGOORa&#10;h7olh2HhB2K5ffjRYZRxbLQd8SjhrtfLJLnRDjuWDy0OdN9S/bnZOwOheqNd9T2rZ8l72nha7h6e&#10;HtGYy4vp7hZUpCn+wfCrL+pQitPW79kG1RuYp0kmqIEskwoCnBZbIa/TFeiy0P8rlD8AAAD//wMA&#10;UEsBAi0AFAAGAAgAAAAhALaDOJL+AAAA4QEAABMAAAAAAAAAAAAAAAAAAAAAAFtDb250ZW50X1R5&#10;cGVzXS54bWxQSwECLQAUAAYACAAAACEAOP0h/9YAAACUAQAACwAAAAAAAAAAAAAAAAAvAQAAX3Jl&#10;bHMvLnJlbHNQSwECLQAUAAYACAAAACEAZ8hcDvQBAADIAwAADgAAAAAAAAAAAAAAAAAuAgAAZHJz&#10;L2Uyb0RvYy54bWxQSwECLQAUAAYACAAAACEA23ef3d0AAAAKAQAADwAAAAAAAAAAAAAAAABOBAAA&#10;ZHJzL2Rvd25yZXYueG1sUEsFBgAAAAAEAAQA8wAAAFgFAAAAAA==&#10;">
                <o:lock v:ext="edit" shapetype="f"/>
              </v:line>
            </w:pict>
          </mc:Fallback>
        </mc:AlternateContent>
      </w: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jc w:val="both"/>
        <w:rPr>
          <w:sz w:val="20"/>
          <w:szCs w:val="20"/>
        </w:rPr>
      </w:pPr>
    </w:p>
    <w:p w:rsidR="008C5B39" w:rsidRPr="00DB0E09" w:rsidRDefault="008C5B39">
      <w:pPr>
        <w:numPr>
          <w:ilvl w:val="0"/>
          <w:numId w:val="13"/>
        </w:numPr>
        <w:ind w:left="12758"/>
        <w:jc w:val="center"/>
        <w:rPr>
          <w:b/>
          <w:sz w:val="20"/>
          <w:szCs w:val="20"/>
        </w:rPr>
        <w:sectPr w:rsidR="008C5B39" w:rsidRPr="00DB0E09" w:rsidSect="00F556A4">
          <w:footerReference w:type="even" r:id="rId9"/>
          <w:footerReference w:type="default" r:id="rId10"/>
          <w:pgSz w:w="11907" w:h="16840" w:code="9"/>
          <w:pgMar w:top="1418" w:right="1418" w:bottom="1418" w:left="1418" w:header="709" w:footer="709" w:gutter="0"/>
          <w:cols w:space="708"/>
          <w:titlePg/>
          <w:docGrid w:linePitch="326"/>
        </w:sectPr>
      </w:pPr>
    </w:p>
    <w:p w:rsidR="008C5B39" w:rsidRPr="00DB0E09" w:rsidRDefault="008C5B39">
      <w:pPr>
        <w:numPr>
          <w:ilvl w:val="0"/>
          <w:numId w:val="13"/>
        </w:numPr>
        <w:ind w:left="12758"/>
        <w:jc w:val="center"/>
        <w:rPr>
          <w:b/>
          <w:sz w:val="20"/>
          <w:szCs w:val="20"/>
        </w:rPr>
      </w:pPr>
    </w:p>
    <w:p w:rsidR="008C5B39" w:rsidRPr="00DB0E09" w:rsidRDefault="008C5B39">
      <w:pPr>
        <w:jc w:val="right"/>
        <w:rPr>
          <w:b/>
          <w:sz w:val="20"/>
          <w:szCs w:val="20"/>
        </w:rPr>
      </w:pPr>
      <w:r w:rsidRPr="00DB0E09">
        <w:rPr>
          <w:b/>
          <w:sz w:val="20"/>
          <w:szCs w:val="20"/>
        </w:rPr>
        <w:t>1. függelék</w:t>
      </w:r>
    </w:p>
    <w:p w:rsidR="008C5B39" w:rsidRPr="00DB0E09" w:rsidRDefault="008C5B39">
      <w:pPr>
        <w:rPr>
          <w:b/>
          <w:sz w:val="20"/>
          <w:szCs w:val="20"/>
        </w:rPr>
      </w:pPr>
    </w:p>
    <w:p w:rsidR="008C5B39" w:rsidRPr="00DB0E09" w:rsidRDefault="008C5B39">
      <w:pPr>
        <w:rPr>
          <w:b/>
          <w:sz w:val="20"/>
          <w:szCs w:val="20"/>
        </w:rPr>
      </w:pPr>
      <w:r w:rsidRPr="00DB0E09">
        <w:rPr>
          <w:b/>
          <w:sz w:val="20"/>
          <w:szCs w:val="20"/>
        </w:rPr>
        <w:t>A képviselő-testület ülésére részvételi joggal meghívott civil szervezetek</w:t>
      </w:r>
    </w:p>
    <w:p w:rsidR="008C5B39" w:rsidRPr="00DB0E09" w:rsidRDefault="008C5B39">
      <w:pPr>
        <w:rPr>
          <w:sz w:val="20"/>
          <w:szCs w:val="20"/>
        </w:rPr>
      </w:pPr>
    </w:p>
    <w:tbl>
      <w:tblPr>
        <w:tblW w:w="5260" w:type="dxa"/>
        <w:tblInd w:w="65" w:type="dxa"/>
        <w:tblCellMar>
          <w:left w:w="70" w:type="dxa"/>
          <w:right w:w="70" w:type="dxa"/>
        </w:tblCellMar>
        <w:tblLook w:val="0000" w:firstRow="0" w:lastRow="0" w:firstColumn="0" w:lastColumn="0" w:noHBand="0" w:noVBand="0"/>
      </w:tblPr>
      <w:tblGrid>
        <w:gridCol w:w="5260"/>
      </w:tblGrid>
      <w:tr w:rsidR="008C5B39" w:rsidRPr="00DB0E09">
        <w:trPr>
          <w:trHeight w:val="300"/>
        </w:trPr>
        <w:tc>
          <w:tcPr>
            <w:tcW w:w="5260" w:type="dxa"/>
            <w:tcBorders>
              <w:top w:val="single" w:sz="4" w:space="0" w:color="auto"/>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Junior Art Alapítvány</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Mohács-Magyarbóly-Siklós EV. Egyházközség</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Mohácsi-Szigeti Polgárőr Egyesület</w:t>
            </w:r>
          </w:p>
        </w:tc>
      </w:tr>
      <w:tr w:rsidR="008C5B39" w:rsidRPr="00DB0E09">
        <w:trPr>
          <w:trHeight w:val="300"/>
        </w:trPr>
        <w:tc>
          <w:tcPr>
            <w:tcW w:w="5260" w:type="dxa"/>
            <w:tcBorders>
              <w:top w:val="nil"/>
              <w:left w:val="single" w:sz="4" w:space="0" w:color="auto"/>
              <w:bottom w:val="single" w:sz="4" w:space="0" w:color="auto"/>
              <w:right w:val="single" w:sz="4" w:space="0" w:color="auto"/>
            </w:tcBorders>
            <w:shd w:val="clear" w:color="auto" w:fill="FFFFFF"/>
            <w:vAlign w:val="center"/>
          </w:tcPr>
          <w:p w:rsidR="008C5B39" w:rsidRPr="00DB0E09" w:rsidRDefault="008C5B39">
            <w:pPr>
              <w:rPr>
                <w:color w:val="000000"/>
                <w:sz w:val="20"/>
                <w:szCs w:val="20"/>
              </w:rPr>
            </w:pPr>
            <w:r w:rsidRPr="00DB0E09">
              <w:rPr>
                <w:color w:val="000000"/>
                <w:sz w:val="20"/>
                <w:szCs w:val="20"/>
              </w:rPr>
              <w:t>Magyar Máltai Szeretetszolgálat Mohácsi Csoportja</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Napsugár Nőklub Egyesület</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Segítő Barátok Jótékony Egyesülete</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Mohácsi Polgárőr Egylet</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DB0E09">
            <w:pPr>
              <w:rPr>
                <w:color w:val="000000"/>
                <w:sz w:val="20"/>
                <w:szCs w:val="20"/>
              </w:rPr>
            </w:pPr>
            <w:r w:rsidRPr="00DB0E09">
              <w:rPr>
                <w:rStyle w:val="Lbjegyzet-hivatkozs"/>
                <w:color w:val="000000"/>
                <w:sz w:val="20"/>
                <w:szCs w:val="20"/>
              </w:rPr>
              <w:footnoteReference w:id="118"/>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Mohács-Aranyosgyéres Baráti Kör</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 xml:space="preserve">Mohács és Környéke Önsegélyező Csoportja </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1604 II. Lajos Cserkészcsapat</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Támogass, hogy segíthessünk</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Mozgáskorlátozottak Egyesülete</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 és Térsége Hallás- és Látássérültek Egyesülete</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 és Térsége Turisztikai Egyesület</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Mohácsi Sokacok Olvasóköre</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Mohácsi Polgárok Olvasóköre</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DB0E09">
            <w:pPr>
              <w:rPr>
                <w:color w:val="000000"/>
                <w:sz w:val="20"/>
                <w:szCs w:val="20"/>
              </w:rPr>
            </w:pPr>
            <w:r w:rsidRPr="00DB0E09">
              <w:rPr>
                <w:rStyle w:val="Lbjegyzet-hivatkozs"/>
                <w:color w:val="000000"/>
                <w:sz w:val="20"/>
                <w:szCs w:val="20"/>
              </w:rPr>
              <w:footnoteReference w:id="119"/>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Mohácsi Németek Egyesülte</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Mohács-Watrelos Baráti Társaság Egyesület</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Menedékvár Alapítvány</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Bukovinai Székelyek Mohácsi Baráti Köre</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Ortodox Hívek Közössége</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Mohácsi Szerb Olvasókör Egyesület</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Mohácsi-Bensheim Baráti Kör</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Singende Quelle Baráti Kör</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VAn1hely Kulturális és szabadidős Egyesület</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Mohácsi Városvédő Egyesület</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Mohácsi Beyköz Baráti Kör</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Református Egyházközség</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Római Katolikus Egyházközség</w:t>
            </w:r>
          </w:p>
        </w:tc>
      </w:tr>
      <w:tr w:rsidR="008C5B39" w:rsidRPr="00DB0E09">
        <w:trPr>
          <w:trHeight w:val="300"/>
        </w:trPr>
        <w:tc>
          <w:tcPr>
            <w:tcW w:w="5260" w:type="dxa"/>
            <w:tcBorders>
              <w:top w:val="nil"/>
              <w:left w:val="single" w:sz="4" w:space="0" w:color="auto"/>
              <w:bottom w:val="single" w:sz="4" w:space="0" w:color="auto"/>
              <w:right w:val="single" w:sz="4" w:space="0" w:color="auto"/>
            </w:tcBorders>
            <w:vAlign w:val="center"/>
          </w:tcPr>
          <w:p w:rsidR="008C5B39" w:rsidRPr="00DB0E09" w:rsidRDefault="008C5B39">
            <w:pPr>
              <w:rPr>
                <w:color w:val="000000"/>
                <w:sz w:val="20"/>
                <w:szCs w:val="20"/>
              </w:rPr>
            </w:pPr>
            <w:r w:rsidRPr="00DB0E09">
              <w:rPr>
                <w:color w:val="000000"/>
                <w:sz w:val="20"/>
                <w:szCs w:val="20"/>
              </w:rPr>
              <w:t>Mohácsi Torna Egylet</w:t>
            </w:r>
          </w:p>
        </w:tc>
      </w:tr>
    </w:tbl>
    <w:p w:rsidR="008C5B39" w:rsidRPr="00DB0E09" w:rsidRDefault="008C5B39">
      <w:pPr>
        <w:rPr>
          <w:sz w:val="20"/>
          <w:szCs w:val="20"/>
        </w:rPr>
      </w:pPr>
    </w:p>
    <w:p w:rsidR="008C5B39" w:rsidRPr="00DB0E09" w:rsidRDefault="008C5B39">
      <w:pPr>
        <w:rPr>
          <w:sz w:val="20"/>
          <w:szCs w:val="20"/>
        </w:rPr>
      </w:pPr>
    </w:p>
    <w:p w:rsidR="008C5B39" w:rsidRPr="00DB0E09" w:rsidRDefault="008C5B39">
      <w:pPr>
        <w:rPr>
          <w:sz w:val="20"/>
          <w:szCs w:val="20"/>
        </w:rPr>
      </w:pPr>
    </w:p>
    <w:p w:rsidR="008C5B39" w:rsidRPr="00DB0E09" w:rsidRDefault="008C5B39">
      <w:pPr>
        <w:rPr>
          <w:sz w:val="20"/>
          <w:szCs w:val="20"/>
        </w:rPr>
      </w:pPr>
    </w:p>
    <w:p w:rsidR="008C5B39" w:rsidRPr="00DB0E09" w:rsidRDefault="008C5B39">
      <w:pPr>
        <w:rPr>
          <w:sz w:val="20"/>
          <w:szCs w:val="20"/>
        </w:rPr>
      </w:pPr>
    </w:p>
    <w:p w:rsidR="008C5B39" w:rsidRPr="00DB0E09" w:rsidRDefault="008C5B39">
      <w:pPr>
        <w:rPr>
          <w:sz w:val="20"/>
          <w:szCs w:val="20"/>
        </w:rPr>
      </w:pPr>
    </w:p>
    <w:p w:rsidR="008C5B39" w:rsidRPr="00DB0E09" w:rsidRDefault="008C5B39">
      <w:pPr>
        <w:rPr>
          <w:sz w:val="20"/>
          <w:szCs w:val="20"/>
        </w:rPr>
      </w:pPr>
    </w:p>
    <w:p w:rsidR="008C5B39" w:rsidRPr="00DB0E09" w:rsidRDefault="008C5B39">
      <w:pPr>
        <w:rPr>
          <w:sz w:val="20"/>
          <w:szCs w:val="20"/>
        </w:rPr>
      </w:pPr>
    </w:p>
    <w:p w:rsidR="008C5B39" w:rsidRPr="00DB0E09" w:rsidRDefault="008C5B39">
      <w:pPr>
        <w:rPr>
          <w:sz w:val="20"/>
          <w:szCs w:val="20"/>
        </w:rPr>
      </w:pPr>
    </w:p>
    <w:p w:rsidR="008C5B39" w:rsidRPr="00DB0E09" w:rsidRDefault="008C5B39">
      <w:pPr>
        <w:rPr>
          <w:sz w:val="20"/>
          <w:szCs w:val="20"/>
        </w:rPr>
      </w:pPr>
    </w:p>
    <w:p w:rsidR="008C5B39" w:rsidRPr="00DB0E09" w:rsidRDefault="008C5B39">
      <w:pPr>
        <w:numPr>
          <w:ilvl w:val="0"/>
          <w:numId w:val="15"/>
        </w:numPr>
        <w:jc w:val="right"/>
        <w:rPr>
          <w:b/>
          <w:bCs/>
          <w:sz w:val="20"/>
          <w:szCs w:val="20"/>
        </w:rPr>
      </w:pPr>
      <w:r w:rsidRPr="00DB0E09">
        <w:rPr>
          <w:b/>
          <w:bCs/>
          <w:sz w:val="20"/>
          <w:szCs w:val="20"/>
        </w:rPr>
        <w:t>függelék</w:t>
      </w:r>
    </w:p>
    <w:p w:rsidR="008C5B39" w:rsidRPr="00DB0E09" w:rsidRDefault="008C5B39">
      <w:pPr>
        <w:pStyle w:val="Szvegtrzsbehzssal3"/>
        <w:jc w:val="center"/>
        <w:rPr>
          <w:rFonts w:ascii="Times New Roman" w:hAnsi="Times New Roman"/>
          <w:b/>
          <w:bCs/>
          <w:sz w:val="20"/>
        </w:rPr>
      </w:pPr>
    </w:p>
    <w:p w:rsidR="008C5B39" w:rsidRPr="00DB0E09" w:rsidRDefault="008C5B39">
      <w:pPr>
        <w:pStyle w:val="Szvegtrzsbehzssal3"/>
        <w:jc w:val="center"/>
        <w:rPr>
          <w:rFonts w:ascii="Times New Roman" w:hAnsi="Times New Roman"/>
          <w:b/>
          <w:bCs/>
          <w:sz w:val="20"/>
        </w:rPr>
      </w:pPr>
      <w:r w:rsidRPr="00DB0E09">
        <w:rPr>
          <w:rFonts w:ascii="Times New Roman" w:hAnsi="Times New Roman"/>
          <w:b/>
          <w:bCs/>
          <w:sz w:val="20"/>
        </w:rPr>
        <w:t>Vállalkozási feladatok és gazdálkodási szervezetben való részvétel, valamint ezen tevékenységek forrásai</w:t>
      </w:r>
    </w:p>
    <w:p w:rsidR="008C5B39" w:rsidRPr="00DB0E09" w:rsidRDefault="008C5B39">
      <w:pPr>
        <w:jc w:val="both"/>
        <w:rPr>
          <w:b/>
          <w:bCs/>
          <w:sz w:val="20"/>
          <w:szCs w:val="20"/>
        </w:rPr>
      </w:pPr>
    </w:p>
    <w:p w:rsidR="008C5B39" w:rsidRPr="00DB0E09" w:rsidRDefault="008C5B39">
      <w:pPr>
        <w:jc w:val="both"/>
        <w:rPr>
          <w:b/>
          <w:bCs/>
          <w:sz w:val="20"/>
          <w:szCs w:val="20"/>
        </w:rPr>
      </w:pPr>
      <w:r w:rsidRPr="00DB0E09">
        <w:rPr>
          <w:b/>
          <w:bCs/>
          <w:sz w:val="20"/>
          <w:szCs w:val="20"/>
        </w:rPr>
        <w:t>Vállalkozási feladatok:</w:t>
      </w:r>
    </w:p>
    <w:p w:rsidR="008C5B39" w:rsidRPr="00DB0E09" w:rsidRDefault="008C5B39">
      <w:pPr>
        <w:ind w:firstLine="708"/>
        <w:jc w:val="both"/>
        <w:rPr>
          <w:sz w:val="20"/>
          <w:szCs w:val="20"/>
        </w:rPr>
      </w:pPr>
      <w:r w:rsidRPr="00DB0E09">
        <w:rPr>
          <w:sz w:val="20"/>
          <w:szCs w:val="20"/>
        </w:rPr>
        <w:t>Saját tulajdonú ingatlannal kapcsolatos ügyletek: ingatlan-beruházás, eladás (TEÁOR:70.11), ingatlanforgalmazás (TEÁOR: 70.12.)</w:t>
      </w:r>
    </w:p>
    <w:p w:rsidR="008C5B39" w:rsidRPr="00DB0E09" w:rsidRDefault="008C5B39">
      <w:pPr>
        <w:ind w:firstLine="708"/>
        <w:jc w:val="both"/>
        <w:rPr>
          <w:sz w:val="20"/>
          <w:szCs w:val="20"/>
        </w:rPr>
      </w:pPr>
      <w:r w:rsidRPr="00DB0E09">
        <w:rPr>
          <w:sz w:val="20"/>
          <w:szCs w:val="20"/>
        </w:rPr>
        <w:t>A vállalkozási feladatok tekintetében a városfejlesztési osztályvezető feladatai: a lakótelkek kialakításával, kiépítésével, és a telkek értékesítésével kapcsolatos műszaki jellegű feladatok ellátása, valamint az esetleges közbeszerzési tevékenységek koordinálása.</w:t>
      </w:r>
    </w:p>
    <w:p w:rsidR="008C5B39" w:rsidRPr="00DB0E09" w:rsidRDefault="008C5B39">
      <w:pPr>
        <w:ind w:firstLine="708"/>
        <w:jc w:val="both"/>
        <w:rPr>
          <w:sz w:val="20"/>
          <w:szCs w:val="20"/>
        </w:rPr>
      </w:pPr>
      <w:r w:rsidRPr="00DB0E09">
        <w:rPr>
          <w:sz w:val="20"/>
          <w:szCs w:val="20"/>
        </w:rPr>
        <w:t>A vállalkozási feladatok tekintetében a pénzügyi osztályvezető feladatai: a lakótelkek kialakításával, kiépítésével, és a telkek értékesítésével kapcsolatos pénzügyi-számviteli feladatok ellátása.</w:t>
      </w:r>
    </w:p>
    <w:p w:rsidR="008C5B39" w:rsidRPr="00DB0E09" w:rsidRDefault="008C5B39">
      <w:pPr>
        <w:ind w:firstLine="708"/>
        <w:jc w:val="both"/>
        <w:rPr>
          <w:sz w:val="20"/>
          <w:szCs w:val="20"/>
        </w:rPr>
      </w:pPr>
      <w:r w:rsidRPr="00DB0E09">
        <w:rPr>
          <w:sz w:val="20"/>
          <w:szCs w:val="20"/>
        </w:rPr>
        <w:t xml:space="preserve">A vállalkozási feladatok tekintetében a titkársági osztályvezető feladatai: a lakótelkek kialakításával, kiépítésével, és a telkek értékesítésével kapcsolatos </w:t>
      </w:r>
      <w:r w:rsidRPr="00DB0E09">
        <w:rPr>
          <w:i/>
          <w:iCs/>
          <w:sz w:val="20"/>
          <w:szCs w:val="20"/>
        </w:rPr>
        <w:t>jogi feladatok</w:t>
      </w:r>
      <w:r w:rsidRPr="00DB0E09">
        <w:rPr>
          <w:sz w:val="20"/>
          <w:szCs w:val="20"/>
        </w:rPr>
        <w:t xml:space="preserve"> ellátása.</w:t>
      </w:r>
    </w:p>
    <w:p w:rsidR="008C5B39" w:rsidRPr="00DB0E09" w:rsidRDefault="003A586C">
      <w:pPr>
        <w:pStyle w:val="Cmsor1"/>
        <w:jc w:val="both"/>
        <w:rPr>
          <w:rFonts w:ascii="Times New Roman" w:hAnsi="Times New Roman" w:cs="Times New Roman"/>
          <w:sz w:val="20"/>
          <w:szCs w:val="20"/>
        </w:rPr>
      </w:pPr>
      <w:r w:rsidRPr="00DB0E09">
        <w:rPr>
          <w:rStyle w:val="Lbjegyzet-hivatkozs"/>
          <w:rFonts w:ascii="Times New Roman" w:hAnsi="Times New Roman" w:cs="Times New Roman"/>
          <w:sz w:val="20"/>
          <w:szCs w:val="20"/>
        </w:rPr>
        <w:footnoteReference w:id="120"/>
      </w:r>
      <w:r w:rsidR="008C5B39" w:rsidRPr="00DB0E09">
        <w:rPr>
          <w:rFonts w:ascii="Times New Roman" w:hAnsi="Times New Roman" w:cs="Times New Roman"/>
          <w:sz w:val="20"/>
          <w:szCs w:val="20"/>
        </w:rPr>
        <w:t>Gazdálkodó szervezetben való részvétel</w:t>
      </w:r>
    </w:p>
    <w:p w:rsidR="008C5B39" w:rsidRPr="00DB0E09" w:rsidRDefault="008C5B39" w:rsidP="003A586C">
      <w:pPr>
        <w:ind w:left="4956" w:firstLine="708"/>
        <w:rPr>
          <w:b/>
          <w:bCs/>
          <w:sz w:val="20"/>
          <w:szCs w:val="20"/>
        </w:rPr>
      </w:pPr>
      <w:proofErr w:type="gramStart"/>
      <w:r w:rsidRPr="00DB0E09">
        <w:rPr>
          <w:b/>
          <w:bCs/>
          <w:sz w:val="20"/>
          <w:szCs w:val="20"/>
        </w:rPr>
        <w:t>részesedések</w:t>
      </w:r>
      <w:proofErr w:type="gramEnd"/>
      <w:r w:rsidRPr="00DB0E09">
        <w:rPr>
          <w:b/>
          <w:bCs/>
          <w:sz w:val="20"/>
          <w:szCs w:val="20"/>
        </w:rPr>
        <w:t xml:space="preserve"> (Ft) :</w:t>
      </w:r>
    </w:p>
    <w:p w:rsidR="008C5B39" w:rsidRPr="00DB0E09" w:rsidRDefault="008C5B39">
      <w:pPr>
        <w:rPr>
          <w:sz w:val="20"/>
          <w:szCs w:val="20"/>
        </w:rPr>
      </w:pPr>
      <w:r w:rsidRPr="00DB0E09">
        <w:rPr>
          <w:sz w:val="20"/>
          <w:szCs w:val="20"/>
        </w:rPr>
        <w:t xml:space="preserve">Mohácsi Városgazdálkodási és Révhajózási </w:t>
      </w:r>
      <w:r w:rsidR="003A586C" w:rsidRPr="00DB0E09">
        <w:rPr>
          <w:sz w:val="20"/>
          <w:szCs w:val="20"/>
        </w:rPr>
        <w:t xml:space="preserve">Nonprofit </w:t>
      </w:r>
      <w:r w:rsidRPr="00DB0E09">
        <w:rPr>
          <w:sz w:val="20"/>
          <w:szCs w:val="20"/>
        </w:rPr>
        <w:t>Kft.</w:t>
      </w:r>
      <w:r w:rsidR="003A586C" w:rsidRPr="00DB0E09">
        <w:rPr>
          <w:sz w:val="20"/>
          <w:szCs w:val="20"/>
        </w:rPr>
        <w:t xml:space="preserve"> </w:t>
      </w:r>
      <w:r w:rsidR="003A586C" w:rsidRPr="00DB0E09">
        <w:rPr>
          <w:sz w:val="20"/>
          <w:szCs w:val="20"/>
        </w:rPr>
        <w:tab/>
      </w:r>
      <w:r w:rsidR="003A586C" w:rsidRPr="00DB0E09">
        <w:rPr>
          <w:sz w:val="20"/>
          <w:szCs w:val="20"/>
        </w:rPr>
        <w:tab/>
      </w:r>
      <w:r w:rsidRPr="00DB0E09">
        <w:rPr>
          <w:sz w:val="20"/>
          <w:szCs w:val="20"/>
        </w:rPr>
        <w:t>180.000.000</w:t>
      </w:r>
    </w:p>
    <w:p w:rsidR="008C5B39" w:rsidRPr="00DB0E09" w:rsidRDefault="008C5B39">
      <w:pPr>
        <w:rPr>
          <w:sz w:val="20"/>
          <w:szCs w:val="20"/>
        </w:rPr>
      </w:pPr>
      <w:r w:rsidRPr="00DB0E09">
        <w:rPr>
          <w:sz w:val="20"/>
          <w:szCs w:val="20"/>
        </w:rPr>
        <w:t>Mohácsi Hőszolgáltató Kft.</w:t>
      </w:r>
      <w:r w:rsidR="003A586C" w:rsidRPr="00DB0E09">
        <w:rPr>
          <w:sz w:val="20"/>
          <w:szCs w:val="20"/>
        </w:rPr>
        <w:t xml:space="preserve"> </w:t>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Pr="00DB0E09">
        <w:rPr>
          <w:sz w:val="20"/>
          <w:szCs w:val="20"/>
        </w:rPr>
        <w:t>88.700.000</w:t>
      </w:r>
      <w:r w:rsidRPr="00DB0E09">
        <w:rPr>
          <w:sz w:val="20"/>
          <w:szCs w:val="20"/>
        </w:rPr>
        <w:tab/>
      </w:r>
      <w:r w:rsidRPr="00DB0E09">
        <w:rPr>
          <w:sz w:val="20"/>
          <w:szCs w:val="20"/>
        </w:rPr>
        <w:tab/>
      </w:r>
    </w:p>
    <w:p w:rsidR="008C5B39" w:rsidRPr="00DB0E09" w:rsidRDefault="003A586C">
      <w:pPr>
        <w:rPr>
          <w:sz w:val="20"/>
          <w:szCs w:val="20"/>
        </w:rPr>
      </w:pPr>
      <w:r w:rsidRPr="00DB0E09">
        <w:rPr>
          <w:sz w:val="20"/>
          <w:szCs w:val="20"/>
        </w:rPr>
        <w:t xml:space="preserve">Mohács </w:t>
      </w:r>
      <w:r w:rsidR="008C5B39" w:rsidRPr="00DB0E09">
        <w:rPr>
          <w:sz w:val="20"/>
          <w:szCs w:val="20"/>
        </w:rPr>
        <w:t xml:space="preserve">Városfejlesztési </w:t>
      </w:r>
      <w:r w:rsidRPr="00DB0E09">
        <w:rPr>
          <w:sz w:val="20"/>
          <w:szCs w:val="20"/>
        </w:rPr>
        <w:t xml:space="preserve">Nonprofit Kft. </w:t>
      </w:r>
      <w:r w:rsidRPr="00DB0E09">
        <w:rPr>
          <w:sz w:val="20"/>
          <w:szCs w:val="20"/>
        </w:rPr>
        <w:tab/>
      </w:r>
      <w:r w:rsidRPr="00DB0E09">
        <w:rPr>
          <w:sz w:val="20"/>
          <w:szCs w:val="20"/>
        </w:rPr>
        <w:tab/>
      </w:r>
      <w:r w:rsidRPr="00DB0E09">
        <w:rPr>
          <w:sz w:val="20"/>
          <w:szCs w:val="20"/>
        </w:rPr>
        <w:tab/>
      </w:r>
      <w:r w:rsidRPr="00DB0E09">
        <w:rPr>
          <w:sz w:val="20"/>
          <w:szCs w:val="20"/>
        </w:rPr>
        <w:tab/>
      </w:r>
      <w:r w:rsidR="008C5B39" w:rsidRPr="00DB0E09">
        <w:rPr>
          <w:sz w:val="20"/>
          <w:szCs w:val="20"/>
        </w:rPr>
        <w:t>3.000.000</w:t>
      </w:r>
    </w:p>
    <w:p w:rsidR="003A586C" w:rsidRPr="00DB0E09" w:rsidRDefault="003A586C">
      <w:pPr>
        <w:rPr>
          <w:sz w:val="20"/>
          <w:szCs w:val="20"/>
        </w:rPr>
      </w:pPr>
      <w:r w:rsidRPr="00DB0E09">
        <w:rPr>
          <w:sz w:val="20"/>
          <w:szCs w:val="20"/>
        </w:rPr>
        <w:t xml:space="preserve">Mohács-2019. Kikötőfejlesztő Nonprofit Kft. </w:t>
      </w:r>
      <w:r w:rsidRPr="00DB0E09">
        <w:rPr>
          <w:sz w:val="20"/>
          <w:szCs w:val="20"/>
        </w:rPr>
        <w:tab/>
      </w:r>
      <w:r w:rsidRPr="00DB0E09">
        <w:rPr>
          <w:sz w:val="20"/>
          <w:szCs w:val="20"/>
        </w:rPr>
        <w:tab/>
      </w:r>
      <w:r w:rsidRPr="00DB0E09">
        <w:rPr>
          <w:sz w:val="20"/>
          <w:szCs w:val="20"/>
        </w:rPr>
        <w:tab/>
        <w:t>3.000.000</w:t>
      </w:r>
    </w:p>
    <w:p w:rsidR="008C5B39" w:rsidRPr="00DB0E09" w:rsidRDefault="008C5B39">
      <w:pPr>
        <w:rPr>
          <w:sz w:val="20"/>
          <w:szCs w:val="20"/>
        </w:rPr>
      </w:pPr>
      <w:r w:rsidRPr="00DB0E09">
        <w:rPr>
          <w:sz w:val="20"/>
          <w:szCs w:val="20"/>
        </w:rPr>
        <w:t xml:space="preserve">Vasöntöde Kft. </w:t>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Pr="00DB0E09">
        <w:rPr>
          <w:sz w:val="20"/>
          <w:szCs w:val="20"/>
        </w:rPr>
        <w:t>18.740.000</w:t>
      </w:r>
    </w:p>
    <w:p w:rsidR="008C5B39" w:rsidRPr="00DB0E09" w:rsidRDefault="008C5B39">
      <w:pPr>
        <w:rPr>
          <w:sz w:val="20"/>
          <w:szCs w:val="20"/>
        </w:rPr>
      </w:pPr>
      <w:r w:rsidRPr="00DB0E09">
        <w:rPr>
          <w:sz w:val="20"/>
          <w:szCs w:val="20"/>
        </w:rPr>
        <w:t>Homokhátsági Hulladékl</w:t>
      </w:r>
      <w:r w:rsidR="003A586C" w:rsidRPr="00DB0E09">
        <w:rPr>
          <w:sz w:val="20"/>
          <w:szCs w:val="20"/>
        </w:rPr>
        <w:t>e</w:t>
      </w:r>
      <w:r w:rsidRPr="00DB0E09">
        <w:rPr>
          <w:sz w:val="20"/>
          <w:szCs w:val="20"/>
        </w:rPr>
        <w:t>rakó</w:t>
      </w:r>
      <w:r w:rsidR="003A586C" w:rsidRPr="00DB0E09">
        <w:rPr>
          <w:sz w:val="20"/>
          <w:szCs w:val="20"/>
        </w:rPr>
        <w:t xml:space="preserve"> </w:t>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Pr="00DB0E09">
        <w:rPr>
          <w:sz w:val="20"/>
          <w:szCs w:val="20"/>
        </w:rPr>
        <w:t>50.000</w:t>
      </w:r>
    </w:p>
    <w:p w:rsidR="008C5B39" w:rsidRPr="00DB0E09" w:rsidRDefault="008C5B39">
      <w:pPr>
        <w:rPr>
          <w:sz w:val="20"/>
          <w:szCs w:val="20"/>
        </w:rPr>
      </w:pPr>
      <w:proofErr w:type="spellStart"/>
      <w:r w:rsidRPr="00DB0E09">
        <w:rPr>
          <w:sz w:val="20"/>
          <w:szCs w:val="20"/>
        </w:rPr>
        <w:t>Baranya-Víz</w:t>
      </w:r>
      <w:proofErr w:type="spellEnd"/>
      <w:r w:rsidRPr="00DB0E09">
        <w:rPr>
          <w:sz w:val="20"/>
          <w:szCs w:val="20"/>
        </w:rPr>
        <w:t xml:space="preserve"> </w:t>
      </w:r>
      <w:proofErr w:type="spellStart"/>
      <w:r w:rsidRPr="00DB0E09">
        <w:rPr>
          <w:sz w:val="20"/>
          <w:szCs w:val="20"/>
        </w:rPr>
        <w:t>Zrt</w:t>
      </w:r>
      <w:proofErr w:type="spellEnd"/>
      <w:r w:rsidRPr="00DB0E09">
        <w:rPr>
          <w:sz w:val="20"/>
          <w:szCs w:val="20"/>
        </w:rPr>
        <w:t>.</w:t>
      </w:r>
      <w:r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Pr="00DB0E09">
        <w:rPr>
          <w:sz w:val="20"/>
          <w:szCs w:val="20"/>
        </w:rPr>
        <w:t>370.000</w:t>
      </w:r>
    </w:p>
    <w:p w:rsidR="008C5B39" w:rsidRPr="00DB0E09" w:rsidRDefault="008C5B39">
      <w:pPr>
        <w:rPr>
          <w:sz w:val="20"/>
          <w:szCs w:val="20"/>
        </w:rPr>
      </w:pPr>
      <w:r w:rsidRPr="00DB0E09">
        <w:rPr>
          <w:sz w:val="20"/>
          <w:szCs w:val="20"/>
        </w:rPr>
        <w:t xml:space="preserve">Mohács </w:t>
      </w:r>
      <w:proofErr w:type="gramStart"/>
      <w:r w:rsidRPr="00DB0E09">
        <w:rPr>
          <w:sz w:val="20"/>
          <w:szCs w:val="20"/>
        </w:rPr>
        <w:t>Uszoda</w:t>
      </w:r>
      <w:proofErr w:type="gramEnd"/>
      <w:r w:rsidRPr="00DB0E09">
        <w:rPr>
          <w:sz w:val="20"/>
          <w:szCs w:val="20"/>
        </w:rPr>
        <w:t xml:space="preserve"> Kft.</w:t>
      </w:r>
      <w:r w:rsidR="003A586C" w:rsidRPr="00DB0E09">
        <w:rPr>
          <w:sz w:val="20"/>
          <w:szCs w:val="20"/>
        </w:rPr>
        <w:t xml:space="preserve"> </w:t>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Pr="00DB0E09">
        <w:rPr>
          <w:sz w:val="20"/>
          <w:szCs w:val="20"/>
        </w:rPr>
        <w:t xml:space="preserve">120.000.000  </w:t>
      </w:r>
    </w:p>
    <w:p w:rsidR="008C5B39" w:rsidRPr="00DB0E09" w:rsidRDefault="008C5B39">
      <w:pPr>
        <w:rPr>
          <w:b/>
          <w:bCs/>
          <w:sz w:val="20"/>
          <w:szCs w:val="20"/>
        </w:rPr>
      </w:pPr>
      <w:r w:rsidRPr="00DB0E09">
        <w:rPr>
          <w:b/>
          <w:bCs/>
          <w:sz w:val="20"/>
          <w:szCs w:val="20"/>
        </w:rPr>
        <w:t>Részvények:</w:t>
      </w:r>
    </w:p>
    <w:p w:rsidR="008C5B39" w:rsidRPr="00DB0E09" w:rsidRDefault="008C5B39">
      <w:pPr>
        <w:rPr>
          <w:sz w:val="20"/>
          <w:szCs w:val="20"/>
        </w:rPr>
      </w:pPr>
      <w:r w:rsidRPr="00DB0E09">
        <w:rPr>
          <w:sz w:val="20"/>
          <w:szCs w:val="20"/>
        </w:rPr>
        <w:t xml:space="preserve">Bóly </w:t>
      </w:r>
      <w:proofErr w:type="spellStart"/>
      <w:r w:rsidRPr="00DB0E09">
        <w:rPr>
          <w:sz w:val="20"/>
          <w:szCs w:val="20"/>
        </w:rPr>
        <w:t>Zrt</w:t>
      </w:r>
      <w:proofErr w:type="spellEnd"/>
      <w:r w:rsidRPr="00DB0E09">
        <w:rPr>
          <w:sz w:val="20"/>
          <w:szCs w:val="20"/>
        </w:rPr>
        <w:t>. névértéken</w:t>
      </w:r>
      <w:r w:rsidR="003A586C" w:rsidRPr="00DB0E09">
        <w:rPr>
          <w:sz w:val="20"/>
          <w:szCs w:val="20"/>
        </w:rPr>
        <w:t xml:space="preserve"> </w:t>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003A586C" w:rsidRPr="00DB0E09">
        <w:rPr>
          <w:sz w:val="20"/>
          <w:szCs w:val="20"/>
        </w:rPr>
        <w:tab/>
      </w:r>
      <w:r w:rsidRPr="00DB0E09">
        <w:rPr>
          <w:sz w:val="20"/>
          <w:szCs w:val="20"/>
        </w:rPr>
        <w:t>55.770.000</w:t>
      </w:r>
    </w:p>
    <w:p w:rsidR="008C5B39" w:rsidRPr="00DB0E09" w:rsidRDefault="008C5B39">
      <w:pPr>
        <w:rPr>
          <w:sz w:val="20"/>
          <w:szCs w:val="20"/>
        </w:rPr>
      </w:pPr>
    </w:p>
    <w:p w:rsidR="008C5B39" w:rsidRPr="00DB0E09" w:rsidRDefault="008C5B39">
      <w:pPr>
        <w:jc w:val="both"/>
        <w:rPr>
          <w:sz w:val="20"/>
          <w:szCs w:val="20"/>
        </w:rPr>
      </w:pPr>
      <w:r w:rsidRPr="00DB0E09">
        <w:rPr>
          <w:sz w:val="20"/>
          <w:szCs w:val="20"/>
        </w:rPr>
        <w:t xml:space="preserve">A gazdálkodó szervezetekben való részesedések tekintetében a </w:t>
      </w:r>
      <w:r w:rsidRPr="00DB0E09">
        <w:rPr>
          <w:i/>
          <w:iCs/>
          <w:sz w:val="20"/>
          <w:szCs w:val="20"/>
          <w:u w:val="single"/>
        </w:rPr>
        <w:t>városfejlesztési osztályvezető</w:t>
      </w:r>
      <w:r w:rsidRPr="00DB0E09">
        <w:rPr>
          <w:sz w:val="20"/>
          <w:szCs w:val="20"/>
        </w:rPr>
        <w:t xml:space="preserve"> feladatai: a társaságokkal kapcsolatos műszaki jellegű feladatok ellátása</w:t>
      </w:r>
      <w:r w:rsidRPr="00DB0E09">
        <w:rPr>
          <w:i/>
          <w:iCs/>
          <w:sz w:val="20"/>
          <w:szCs w:val="20"/>
        </w:rPr>
        <w:t xml:space="preserve">. </w:t>
      </w:r>
    </w:p>
    <w:p w:rsidR="008C5B39" w:rsidRPr="00DB0E09" w:rsidRDefault="008C5B39">
      <w:pPr>
        <w:jc w:val="both"/>
        <w:rPr>
          <w:sz w:val="20"/>
          <w:szCs w:val="20"/>
        </w:rPr>
      </w:pPr>
      <w:r w:rsidRPr="00DB0E09">
        <w:rPr>
          <w:sz w:val="20"/>
          <w:szCs w:val="20"/>
        </w:rPr>
        <w:t xml:space="preserve">A gazdálkodó szervezetekben való részesedések tekintetében a </w:t>
      </w:r>
      <w:r w:rsidRPr="00DB0E09">
        <w:rPr>
          <w:i/>
          <w:iCs/>
          <w:sz w:val="20"/>
          <w:szCs w:val="20"/>
          <w:u w:val="single"/>
        </w:rPr>
        <w:t>pénzügyi osztályvezető feladatai</w:t>
      </w:r>
      <w:r w:rsidRPr="00DB0E09">
        <w:rPr>
          <w:sz w:val="20"/>
          <w:szCs w:val="20"/>
        </w:rPr>
        <w:t>: a részesedésekkel kapcsolatos pénzügyi-számviteli feladatok ellátása.</w:t>
      </w:r>
    </w:p>
    <w:p w:rsidR="008C5B39" w:rsidRPr="00DB0E09" w:rsidRDefault="008C5B39">
      <w:pPr>
        <w:jc w:val="both"/>
        <w:rPr>
          <w:sz w:val="20"/>
          <w:szCs w:val="20"/>
        </w:rPr>
      </w:pPr>
      <w:r w:rsidRPr="00DB0E09">
        <w:rPr>
          <w:sz w:val="20"/>
          <w:szCs w:val="20"/>
        </w:rPr>
        <w:t xml:space="preserve">A gazdálkodó szervezetekben való részesedések tekintetében </w:t>
      </w:r>
      <w:r w:rsidRPr="00DB0E09">
        <w:rPr>
          <w:i/>
          <w:iCs/>
          <w:sz w:val="20"/>
          <w:szCs w:val="20"/>
          <w:u w:val="single"/>
        </w:rPr>
        <w:t>jogtanácsos</w:t>
      </w:r>
      <w:r w:rsidRPr="00DB0E09">
        <w:rPr>
          <w:sz w:val="20"/>
          <w:szCs w:val="20"/>
        </w:rPr>
        <w:t>: a részesedésekkel kapcsolatos jogi feladatok ellátása.</w:t>
      </w:r>
    </w:p>
    <w:p w:rsidR="008C5B39" w:rsidRPr="00DB0E09" w:rsidRDefault="008C5B39">
      <w:pPr>
        <w:jc w:val="both"/>
        <w:rPr>
          <w:sz w:val="20"/>
          <w:szCs w:val="20"/>
        </w:rPr>
      </w:pPr>
    </w:p>
    <w:p w:rsidR="008C5B39" w:rsidRPr="00DB0E09" w:rsidRDefault="008C5B39">
      <w:pPr>
        <w:jc w:val="both"/>
        <w:rPr>
          <w:sz w:val="20"/>
          <w:szCs w:val="20"/>
        </w:rPr>
      </w:pPr>
      <w:r w:rsidRPr="00DB0E09">
        <w:rPr>
          <w:sz w:val="20"/>
          <w:szCs w:val="20"/>
        </w:rPr>
        <w:t xml:space="preserve">d) </w:t>
      </w:r>
      <w:r w:rsidRPr="00DB0E09">
        <w:rPr>
          <w:b/>
          <w:bCs/>
          <w:sz w:val="20"/>
          <w:szCs w:val="20"/>
        </w:rPr>
        <w:t>Tevékenységek forrásai</w:t>
      </w:r>
    </w:p>
    <w:p w:rsidR="008C5B39" w:rsidRPr="00DB0E09" w:rsidRDefault="008C5B39">
      <w:pPr>
        <w:pStyle w:val="Szvegtrzs"/>
        <w:jc w:val="both"/>
        <w:rPr>
          <w:rFonts w:ascii="Times New Roman" w:hAnsi="Times New Roman"/>
          <w:b w:val="0"/>
          <w:bCs/>
          <w:sz w:val="20"/>
        </w:rPr>
      </w:pPr>
      <w:r w:rsidRPr="00DB0E09">
        <w:rPr>
          <w:rFonts w:ascii="Times New Roman" w:hAnsi="Times New Roman"/>
          <w:b w:val="0"/>
          <w:bCs/>
          <w:sz w:val="20"/>
        </w:rPr>
        <w:t>Az alaptevékenységek, kisegítő- és, kiegészítő tevékenységek forrásai: állami normatív támogatások, kötött felhasználású normatív támogatások, központosított támogatások, saját bevételek.</w:t>
      </w:r>
    </w:p>
    <w:p w:rsidR="008C5B39" w:rsidRPr="00DB0E09" w:rsidRDefault="008C5B39">
      <w:pPr>
        <w:jc w:val="both"/>
        <w:rPr>
          <w:sz w:val="20"/>
          <w:szCs w:val="20"/>
        </w:rPr>
      </w:pPr>
      <w:r w:rsidRPr="00DB0E09">
        <w:rPr>
          <w:sz w:val="20"/>
          <w:szCs w:val="20"/>
        </w:rPr>
        <w:t>A vállalkozási tevékenység forrásai: saját bevételek és pályázati támogatások.</w:t>
      </w:r>
    </w:p>
    <w:p w:rsidR="008C5B39" w:rsidRPr="00DB0E09" w:rsidRDefault="008C5B39">
      <w:pPr>
        <w:rPr>
          <w:sz w:val="20"/>
          <w:szCs w:val="20"/>
        </w:rPr>
      </w:pPr>
    </w:p>
    <w:p w:rsidR="008C5B39" w:rsidRPr="00DB0E09" w:rsidRDefault="008C5B39">
      <w:pPr>
        <w:jc w:val="right"/>
        <w:rPr>
          <w:b/>
          <w:bCs/>
          <w:sz w:val="20"/>
          <w:szCs w:val="20"/>
        </w:rPr>
      </w:pPr>
      <w:r w:rsidRPr="00DB0E09">
        <w:rPr>
          <w:rStyle w:val="Lbjegyzet-hivatkozs"/>
          <w:b/>
          <w:bCs/>
          <w:sz w:val="20"/>
          <w:szCs w:val="20"/>
        </w:rPr>
        <w:footnoteReference w:id="121"/>
      </w:r>
      <w:r w:rsidRPr="00DB0E09">
        <w:rPr>
          <w:b/>
          <w:bCs/>
          <w:sz w:val="20"/>
          <w:szCs w:val="20"/>
        </w:rPr>
        <w:t>3. függelék</w:t>
      </w:r>
    </w:p>
    <w:p w:rsidR="008C5B39" w:rsidRPr="00DB0E09" w:rsidRDefault="008C5B39">
      <w:pPr>
        <w:rPr>
          <w:b/>
          <w:bCs/>
          <w:sz w:val="20"/>
          <w:szCs w:val="20"/>
        </w:rPr>
      </w:pPr>
    </w:p>
    <w:p w:rsidR="008C5B39" w:rsidRPr="00DB0E09" w:rsidRDefault="008C5B39">
      <w:pPr>
        <w:jc w:val="center"/>
        <w:rPr>
          <w:b/>
          <w:bCs/>
          <w:sz w:val="20"/>
          <w:szCs w:val="20"/>
        </w:rPr>
      </w:pPr>
      <w:r w:rsidRPr="00DB0E09">
        <w:rPr>
          <w:b/>
          <w:bCs/>
          <w:sz w:val="20"/>
          <w:szCs w:val="20"/>
        </w:rPr>
        <w:t>Mohács Város Önkormányzatának telephelyei és ellátott közfeladatai, szakmai alaptevékenységek besorolása szerint</w:t>
      </w:r>
    </w:p>
    <w:p w:rsidR="008C5B39" w:rsidRPr="00DB0E09" w:rsidRDefault="008C5B39">
      <w:pPr>
        <w:rPr>
          <w:sz w:val="20"/>
          <w:szCs w:val="20"/>
        </w:rPr>
      </w:pPr>
    </w:p>
    <w:p w:rsidR="008C5B39" w:rsidRPr="00DB0E09" w:rsidRDefault="003A586C">
      <w:pPr>
        <w:jc w:val="both"/>
        <w:rPr>
          <w:b/>
          <w:bCs/>
          <w:sz w:val="20"/>
          <w:szCs w:val="20"/>
        </w:rPr>
      </w:pPr>
      <w:r w:rsidRPr="00DB0E09">
        <w:rPr>
          <w:rStyle w:val="Lbjegyzet-hivatkozs"/>
          <w:b/>
          <w:bCs/>
          <w:sz w:val="20"/>
          <w:szCs w:val="20"/>
          <w:u w:val="single"/>
        </w:rPr>
        <w:footnoteReference w:id="122"/>
      </w:r>
      <w:r w:rsidR="008C5B39" w:rsidRPr="00DB0E09">
        <w:rPr>
          <w:b/>
          <w:bCs/>
          <w:sz w:val="20"/>
          <w:szCs w:val="20"/>
          <w:u w:val="single"/>
        </w:rPr>
        <w:t>Telephelyek:</w:t>
      </w:r>
    </w:p>
    <w:p w:rsidR="008C5B39" w:rsidRPr="00DB0E09" w:rsidRDefault="008C5B39">
      <w:pPr>
        <w:jc w:val="both"/>
        <w:rPr>
          <w:b/>
          <w:bCs/>
          <w:sz w:val="20"/>
          <w:szCs w:val="20"/>
        </w:rPr>
      </w:pPr>
    </w:p>
    <w:p w:rsidR="008C5B39" w:rsidRPr="00DB0E09" w:rsidRDefault="008C5B39">
      <w:pPr>
        <w:numPr>
          <w:ilvl w:val="0"/>
          <w:numId w:val="12"/>
        </w:numPr>
        <w:rPr>
          <w:sz w:val="20"/>
          <w:szCs w:val="20"/>
        </w:rPr>
      </w:pPr>
      <w:r w:rsidRPr="00DB0E09">
        <w:rPr>
          <w:sz w:val="20"/>
          <w:szCs w:val="20"/>
        </w:rPr>
        <w:t xml:space="preserve">Kossuth </w:t>
      </w:r>
      <w:proofErr w:type="gramStart"/>
      <w:r w:rsidRPr="00DB0E09">
        <w:rPr>
          <w:sz w:val="20"/>
          <w:szCs w:val="20"/>
        </w:rPr>
        <w:t xml:space="preserve">Filmszínház  </w:t>
      </w:r>
      <w:r w:rsidRPr="00DB0E09">
        <w:rPr>
          <w:sz w:val="20"/>
          <w:szCs w:val="20"/>
        </w:rPr>
        <w:tab/>
      </w:r>
      <w:r w:rsidRPr="00DB0E09">
        <w:rPr>
          <w:sz w:val="20"/>
          <w:szCs w:val="20"/>
        </w:rPr>
        <w:tab/>
        <w:t>7700</w:t>
      </w:r>
      <w:proofErr w:type="gramEnd"/>
      <w:r w:rsidRPr="00DB0E09">
        <w:rPr>
          <w:sz w:val="20"/>
          <w:szCs w:val="20"/>
        </w:rPr>
        <w:t xml:space="preserve"> Mohács, Deák tér 1.  </w:t>
      </w:r>
    </w:p>
    <w:p w:rsidR="008C5B39" w:rsidRPr="00DB0E09" w:rsidRDefault="008C5B39">
      <w:pPr>
        <w:numPr>
          <w:ilvl w:val="0"/>
          <w:numId w:val="12"/>
        </w:numPr>
        <w:rPr>
          <w:sz w:val="20"/>
          <w:szCs w:val="20"/>
        </w:rPr>
      </w:pPr>
      <w:r w:rsidRPr="00DB0E09">
        <w:rPr>
          <w:sz w:val="20"/>
          <w:szCs w:val="20"/>
        </w:rPr>
        <w:t xml:space="preserve">Nyugdíjas </w:t>
      </w:r>
      <w:proofErr w:type="gramStart"/>
      <w:r w:rsidRPr="00DB0E09">
        <w:rPr>
          <w:sz w:val="20"/>
          <w:szCs w:val="20"/>
        </w:rPr>
        <w:t xml:space="preserve">Klub  </w:t>
      </w:r>
      <w:r w:rsidRPr="00DB0E09">
        <w:rPr>
          <w:sz w:val="20"/>
          <w:szCs w:val="20"/>
        </w:rPr>
        <w:tab/>
      </w:r>
      <w:r w:rsidRPr="00DB0E09">
        <w:rPr>
          <w:sz w:val="20"/>
          <w:szCs w:val="20"/>
        </w:rPr>
        <w:tab/>
        <w:t xml:space="preserve">             </w:t>
      </w:r>
      <w:r w:rsidRPr="00DB0E09">
        <w:rPr>
          <w:sz w:val="20"/>
          <w:szCs w:val="20"/>
        </w:rPr>
        <w:tab/>
        <w:t>7700</w:t>
      </w:r>
      <w:proofErr w:type="gramEnd"/>
      <w:r w:rsidRPr="00DB0E09">
        <w:rPr>
          <w:sz w:val="20"/>
          <w:szCs w:val="20"/>
        </w:rPr>
        <w:t xml:space="preserve"> Mohács, Vörösmarty u. 1. </w:t>
      </w:r>
    </w:p>
    <w:p w:rsidR="008C5B39" w:rsidRPr="00DB0E09" w:rsidRDefault="008C5B39">
      <w:pPr>
        <w:numPr>
          <w:ilvl w:val="0"/>
          <w:numId w:val="12"/>
        </w:numPr>
        <w:rPr>
          <w:sz w:val="20"/>
          <w:szCs w:val="20"/>
        </w:rPr>
      </w:pPr>
      <w:r w:rsidRPr="00DB0E09">
        <w:rPr>
          <w:sz w:val="20"/>
          <w:szCs w:val="20"/>
        </w:rPr>
        <w:t xml:space="preserve">Duna </w:t>
      </w:r>
      <w:proofErr w:type="gramStart"/>
      <w:r w:rsidRPr="00DB0E09">
        <w:rPr>
          <w:sz w:val="20"/>
          <w:szCs w:val="20"/>
        </w:rPr>
        <w:t xml:space="preserve">Irodaház  </w:t>
      </w:r>
      <w:r w:rsidRPr="00DB0E09">
        <w:rPr>
          <w:sz w:val="20"/>
          <w:szCs w:val="20"/>
        </w:rPr>
        <w:tab/>
      </w:r>
      <w:r w:rsidRPr="00DB0E09">
        <w:rPr>
          <w:sz w:val="20"/>
          <w:szCs w:val="20"/>
        </w:rPr>
        <w:tab/>
        <w:t xml:space="preserve">             </w:t>
      </w:r>
      <w:r w:rsidRPr="00DB0E09">
        <w:rPr>
          <w:sz w:val="20"/>
          <w:szCs w:val="20"/>
        </w:rPr>
        <w:tab/>
        <w:t>7700</w:t>
      </w:r>
      <w:proofErr w:type="gramEnd"/>
      <w:r w:rsidRPr="00DB0E09">
        <w:rPr>
          <w:sz w:val="20"/>
          <w:szCs w:val="20"/>
        </w:rPr>
        <w:t xml:space="preserve"> Mohács, Szabadság u. 4-6. </w:t>
      </w:r>
    </w:p>
    <w:p w:rsidR="003A586C" w:rsidRPr="00DB0E09" w:rsidRDefault="003A586C">
      <w:pPr>
        <w:numPr>
          <w:ilvl w:val="0"/>
          <w:numId w:val="12"/>
        </w:numPr>
        <w:rPr>
          <w:sz w:val="20"/>
          <w:szCs w:val="20"/>
        </w:rPr>
      </w:pPr>
      <w:r w:rsidRPr="00DB0E09">
        <w:rPr>
          <w:sz w:val="20"/>
          <w:szCs w:val="20"/>
        </w:rPr>
        <w:t xml:space="preserve">Ifjúsági Centrum </w:t>
      </w:r>
      <w:r w:rsidRPr="00DB0E09">
        <w:rPr>
          <w:sz w:val="20"/>
          <w:szCs w:val="20"/>
        </w:rPr>
        <w:tab/>
      </w:r>
      <w:r w:rsidRPr="00DB0E09">
        <w:rPr>
          <w:sz w:val="20"/>
          <w:szCs w:val="20"/>
        </w:rPr>
        <w:tab/>
      </w:r>
      <w:r w:rsidRPr="00DB0E09">
        <w:rPr>
          <w:sz w:val="20"/>
          <w:szCs w:val="20"/>
        </w:rPr>
        <w:tab/>
        <w:t xml:space="preserve">7700 Mohács, Széchenyi tér </w:t>
      </w:r>
      <w:r w:rsidR="002475AE" w:rsidRPr="00DB0E09">
        <w:rPr>
          <w:sz w:val="20"/>
          <w:szCs w:val="20"/>
        </w:rPr>
        <w:t>16.</w:t>
      </w:r>
    </w:p>
    <w:p w:rsidR="008C5B39" w:rsidRPr="00DB0E09" w:rsidRDefault="008C5B39">
      <w:pPr>
        <w:numPr>
          <w:ilvl w:val="0"/>
          <w:numId w:val="12"/>
        </w:numPr>
        <w:rPr>
          <w:sz w:val="20"/>
          <w:szCs w:val="20"/>
        </w:rPr>
      </w:pPr>
      <w:proofErr w:type="spellStart"/>
      <w:r w:rsidRPr="00DB0E09">
        <w:rPr>
          <w:sz w:val="20"/>
          <w:szCs w:val="20"/>
        </w:rPr>
        <w:t>Kh</w:t>
      </w:r>
      <w:proofErr w:type="spellEnd"/>
      <w:r w:rsidRPr="00DB0E09">
        <w:rPr>
          <w:sz w:val="20"/>
          <w:szCs w:val="20"/>
        </w:rPr>
        <w:t xml:space="preserve">. kiszolgáló épület és </w:t>
      </w:r>
      <w:proofErr w:type="gramStart"/>
      <w:r w:rsidRPr="00DB0E09">
        <w:rPr>
          <w:sz w:val="20"/>
          <w:szCs w:val="20"/>
        </w:rPr>
        <w:t xml:space="preserve">raktár  </w:t>
      </w:r>
      <w:r w:rsidRPr="00DB0E09">
        <w:rPr>
          <w:sz w:val="20"/>
          <w:szCs w:val="20"/>
        </w:rPr>
        <w:tab/>
        <w:t>7700</w:t>
      </w:r>
      <w:proofErr w:type="gramEnd"/>
      <w:r w:rsidRPr="00DB0E09">
        <w:rPr>
          <w:sz w:val="20"/>
          <w:szCs w:val="20"/>
        </w:rPr>
        <w:t xml:space="preserve"> Mohács, Baross u. 25. </w:t>
      </w:r>
    </w:p>
    <w:p w:rsidR="008C5B39" w:rsidRPr="00DB0E09" w:rsidRDefault="008C5B39">
      <w:pPr>
        <w:numPr>
          <w:ilvl w:val="0"/>
          <w:numId w:val="12"/>
        </w:numPr>
        <w:rPr>
          <w:sz w:val="20"/>
          <w:szCs w:val="20"/>
        </w:rPr>
      </w:pPr>
      <w:r w:rsidRPr="00DB0E09">
        <w:rPr>
          <w:sz w:val="20"/>
          <w:szCs w:val="20"/>
        </w:rPr>
        <w:t xml:space="preserve">Kutyatár Mohácsi Kutyamenhely </w:t>
      </w:r>
      <w:r w:rsidRPr="00DB0E09">
        <w:rPr>
          <w:sz w:val="20"/>
          <w:szCs w:val="20"/>
        </w:rPr>
        <w:tab/>
        <w:t xml:space="preserve">7700 Mohács, Névtelen u. 4. </w:t>
      </w:r>
    </w:p>
    <w:p w:rsidR="008C5B39" w:rsidRPr="00DB0E09" w:rsidRDefault="008C5B39">
      <w:pPr>
        <w:numPr>
          <w:ilvl w:val="0"/>
          <w:numId w:val="12"/>
        </w:numPr>
        <w:rPr>
          <w:sz w:val="20"/>
          <w:szCs w:val="20"/>
        </w:rPr>
      </w:pPr>
      <w:proofErr w:type="spellStart"/>
      <w:r w:rsidRPr="00DB0E09">
        <w:rPr>
          <w:sz w:val="20"/>
          <w:szCs w:val="20"/>
        </w:rPr>
        <w:t>Kh</w:t>
      </w:r>
      <w:proofErr w:type="spellEnd"/>
      <w:r w:rsidRPr="00DB0E09">
        <w:rPr>
          <w:sz w:val="20"/>
          <w:szCs w:val="20"/>
        </w:rPr>
        <w:t xml:space="preserve">. kiszolgáló </w:t>
      </w:r>
      <w:proofErr w:type="gramStart"/>
      <w:r w:rsidRPr="00DB0E09">
        <w:rPr>
          <w:sz w:val="20"/>
          <w:szCs w:val="20"/>
        </w:rPr>
        <w:t xml:space="preserve">épület  </w:t>
      </w:r>
      <w:r w:rsidRPr="00DB0E09">
        <w:rPr>
          <w:sz w:val="20"/>
          <w:szCs w:val="20"/>
        </w:rPr>
        <w:tab/>
      </w:r>
      <w:r w:rsidRPr="00DB0E09">
        <w:rPr>
          <w:sz w:val="20"/>
          <w:szCs w:val="20"/>
        </w:rPr>
        <w:tab/>
        <w:t>7700</w:t>
      </w:r>
      <w:proofErr w:type="gramEnd"/>
      <w:r w:rsidRPr="00DB0E09">
        <w:rPr>
          <w:sz w:val="20"/>
          <w:szCs w:val="20"/>
        </w:rPr>
        <w:t xml:space="preserve"> Mohács, Kossuth L. u. 58. </w:t>
      </w:r>
    </w:p>
    <w:p w:rsidR="008C5B39" w:rsidRPr="00DB0E09" w:rsidRDefault="008C5B39">
      <w:pPr>
        <w:numPr>
          <w:ilvl w:val="0"/>
          <w:numId w:val="12"/>
        </w:numPr>
        <w:rPr>
          <w:sz w:val="20"/>
          <w:szCs w:val="20"/>
        </w:rPr>
      </w:pPr>
      <w:r w:rsidRPr="00DB0E09">
        <w:rPr>
          <w:sz w:val="20"/>
          <w:szCs w:val="20"/>
        </w:rPr>
        <w:lastRenderedPageBreak/>
        <w:t xml:space="preserve">Piactér </w:t>
      </w:r>
    </w:p>
    <w:p w:rsidR="008C5B39" w:rsidRPr="00DB0E09" w:rsidRDefault="008C5B39">
      <w:pPr>
        <w:numPr>
          <w:ilvl w:val="0"/>
          <w:numId w:val="12"/>
        </w:numPr>
        <w:rPr>
          <w:sz w:val="20"/>
          <w:szCs w:val="20"/>
        </w:rPr>
      </w:pPr>
      <w:r w:rsidRPr="00DB0E09">
        <w:rPr>
          <w:sz w:val="20"/>
          <w:szCs w:val="20"/>
        </w:rPr>
        <w:t>Vásártér</w:t>
      </w:r>
    </w:p>
    <w:p w:rsidR="008C5B39" w:rsidRPr="00DB0E09" w:rsidRDefault="008C5B39">
      <w:pPr>
        <w:numPr>
          <w:ilvl w:val="0"/>
          <w:numId w:val="12"/>
        </w:numPr>
        <w:rPr>
          <w:sz w:val="20"/>
          <w:szCs w:val="20"/>
        </w:rPr>
      </w:pPr>
      <w:r w:rsidRPr="00DB0E09">
        <w:rPr>
          <w:sz w:val="20"/>
          <w:szCs w:val="20"/>
        </w:rPr>
        <w:t xml:space="preserve">Üdülő </w:t>
      </w:r>
      <w:r w:rsidRPr="00DB0E09">
        <w:rPr>
          <w:sz w:val="20"/>
          <w:szCs w:val="20"/>
        </w:rPr>
        <w:tab/>
      </w:r>
      <w:r w:rsidRPr="00DB0E09">
        <w:rPr>
          <w:sz w:val="20"/>
          <w:szCs w:val="20"/>
        </w:rPr>
        <w:tab/>
      </w:r>
      <w:r w:rsidRPr="00DB0E09">
        <w:rPr>
          <w:sz w:val="20"/>
          <w:szCs w:val="20"/>
        </w:rPr>
        <w:tab/>
        <w:t xml:space="preserve">             </w:t>
      </w:r>
      <w:r w:rsidRPr="00DB0E09">
        <w:rPr>
          <w:sz w:val="20"/>
          <w:szCs w:val="20"/>
        </w:rPr>
        <w:tab/>
        <w:t xml:space="preserve">7815 Harkány, Fürdő u. 146.  </w:t>
      </w:r>
    </w:p>
    <w:p w:rsidR="008C5B39" w:rsidRPr="00DB0E09" w:rsidRDefault="008C5B39">
      <w:pPr>
        <w:numPr>
          <w:ilvl w:val="0"/>
          <w:numId w:val="12"/>
        </w:numPr>
        <w:rPr>
          <w:sz w:val="20"/>
          <w:szCs w:val="20"/>
        </w:rPr>
      </w:pPr>
      <w:r w:rsidRPr="00DB0E09">
        <w:rPr>
          <w:sz w:val="20"/>
          <w:szCs w:val="20"/>
        </w:rPr>
        <w:t xml:space="preserve">Városi </w:t>
      </w:r>
      <w:proofErr w:type="gramStart"/>
      <w:r w:rsidRPr="00DB0E09">
        <w:rPr>
          <w:sz w:val="20"/>
          <w:szCs w:val="20"/>
        </w:rPr>
        <w:t xml:space="preserve">Pince  </w:t>
      </w:r>
      <w:r w:rsidRPr="00DB0E09">
        <w:rPr>
          <w:sz w:val="20"/>
          <w:szCs w:val="20"/>
        </w:rPr>
        <w:tab/>
      </w:r>
      <w:r w:rsidRPr="00DB0E09">
        <w:rPr>
          <w:sz w:val="20"/>
          <w:szCs w:val="20"/>
        </w:rPr>
        <w:tab/>
      </w:r>
      <w:r w:rsidRPr="00DB0E09">
        <w:rPr>
          <w:sz w:val="20"/>
          <w:szCs w:val="20"/>
        </w:rPr>
        <w:tab/>
        <w:t>7700</w:t>
      </w:r>
      <w:proofErr w:type="gramEnd"/>
      <w:r w:rsidRPr="00DB0E09">
        <w:rPr>
          <w:sz w:val="20"/>
          <w:szCs w:val="20"/>
        </w:rPr>
        <w:t xml:space="preserve"> Mohács - Szőlőhegy 360. </w:t>
      </w:r>
    </w:p>
    <w:p w:rsidR="008C5B39" w:rsidRPr="00DB0E09" w:rsidRDefault="008C5B39">
      <w:pPr>
        <w:numPr>
          <w:ilvl w:val="0"/>
          <w:numId w:val="12"/>
        </w:numPr>
        <w:rPr>
          <w:sz w:val="20"/>
          <w:szCs w:val="20"/>
        </w:rPr>
      </w:pPr>
      <w:r w:rsidRPr="00DB0E09">
        <w:rPr>
          <w:sz w:val="20"/>
          <w:szCs w:val="20"/>
        </w:rPr>
        <w:t xml:space="preserve">Sportpálya és </w:t>
      </w:r>
      <w:proofErr w:type="gramStart"/>
      <w:r w:rsidRPr="00DB0E09">
        <w:rPr>
          <w:sz w:val="20"/>
          <w:szCs w:val="20"/>
        </w:rPr>
        <w:t xml:space="preserve">öltöző  </w:t>
      </w:r>
      <w:r w:rsidRPr="00DB0E09">
        <w:rPr>
          <w:sz w:val="20"/>
          <w:szCs w:val="20"/>
        </w:rPr>
        <w:tab/>
      </w:r>
      <w:r w:rsidRPr="00DB0E09">
        <w:rPr>
          <w:sz w:val="20"/>
          <w:szCs w:val="20"/>
        </w:rPr>
        <w:tab/>
      </w:r>
      <w:r w:rsidRPr="00DB0E09">
        <w:rPr>
          <w:sz w:val="20"/>
          <w:szCs w:val="20"/>
        </w:rPr>
        <w:tab/>
        <w:t>7714</w:t>
      </w:r>
      <w:proofErr w:type="gramEnd"/>
      <w:r w:rsidRPr="00DB0E09">
        <w:rPr>
          <w:sz w:val="20"/>
          <w:szCs w:val="20"/>
        </w:rPr>
        <w:t xml:space="preserve"> Újmohács, Iskola u. 4507 </w:t>
      </w:r>
      <w:proofErr w:type="spellStart"/>
      <w:r w:rsidRPr="00DB0E09">
        <w:rPr>
          <w:sz w:val="20"/>
          <w:szCs w:val="20"/>
        </w:rPr>
        <w:t>hrsz</w:t>
      </w:r>
      <w:proofErr w:type="spellEnd"/>
      <w:r w:rsidRPr="00DB0E09">
        <w:rPr>
          <w:sz w:val="20"/>
          <w:szCs w:val="20"/>
        </w:rPr>
        <w:t xml:space="preserve"> </w:t>
      </w:r>
    </w:p>
    <w:p w:rsidR="008C5B39" w:rsidRPr="00DB0E09" w:rsidRDefault="008C5B39">
      <w:pPr>
        <w:numPr>
          <w:ilvl w:val="0"/>
          <w:numId w:val="12"/>
        </w:numPr>
        <w:rPr>
          <w:sz w:val="20"/>
          <w:szCs w:val="20"/>
        </w:rPr>
      </w:pPr>
      <w:r w:rsidRPr="00DB0E09">
        <w:rPr>
          <w:sz w:val="20"/>
          <w:szCs w:val="20"/>
        </w:rPr>
        <w:t xml:space="preserve">Művelődési ház </w:t>
      </w:r>
      <w:r w:rsidRPr="00DB0E09">
        <w:rPr>
          <w:sz w:val="20"/>
          <w:szCs w:val="20"/>
        </w:rPr>
        <w:tab/>
      </w:r>
      <w:r w:rsidRPr="00DB0E09">
        <w:rPr>
          <w:sz w:val="20"/>
          <w:szCs w:val="20"/>
        </w:rPr>
        <w:tab/>
        <w:t xml:space="preserve">            </w:t>
      </w:r>
      <w:r w:rsidRPr="00DB0E09">
        <w:rPr>
          <w:sz w:val="20"/>
          <w:szCs w:val="20"/>
        </w:rPr>
        <w:tab/>
        <w:t xml:space="preserve"> 7715 Sárhát, </w:t>
      </w:r>
      <w:proofErr w:type="spellStart"/>
      <w:r w:rsidRPr="00DB0E09">
        <w:rPr>
          <w:sz w:val="20"/>
          <w:szCs w:val="20"/>
        </w:rPr>
        <w:t>Tulbanov</w:t>
      </w:r>
      <w:proofErr w:type="spellEnd"/>
      <w:r w:rsidRPr="00DB0E09">
        <w:rPr>
          <w:sz w:val="20"/>
          <w:szCs w:val="20"/>
        </w:rPr>
        <w:t xml:space="preserve"> utca 18.  </w:t>
      </w:r>
    </w:p>
    <w:p w:rsidR="008C5B39" w:rsidRPr="00DB0E09" w:rsidRDefault="008C5B39">
      <w:pPr>
        <w:numPr>
          <w:ilvl w:val="0"/>
          <w:numId w:val="12"/>
        </w:numPr>
        <w:rPr>
          <w:sz w:val="20"/>
          <w:szCs w:val="20"/>
        </w:rPr>
      </w:pPr>
      <w:r w:rsidRPr="00DB0E09">
        <w:rPr>
          <w:sz w:val="20"/>
          <w:szCs w:val="20"/>
        </w:rPr>
        <w:t xml:space="preserve">Ifjúsági ház </w:t>
      </w:r>
      <w:r w:rsidRPr="00DB0E09">
        <w:rPr>
          <w:sz w:val="20"/>
          <w:szCs w:val="20"/>
        </w:rPr>
        <w:tab/>
      </w:r>
      <w:r w:rsidRPr="00DB0E09">
        <w:rPr>
          <w:sz w:val="20"/>
          <w:szCs w:val="20"/>
        </w:rPr>
        <w:tab/>
        <w:t xml:space="preserve">            </w:t>
      </w:r>
      <w:r w:rsidRPr="00DB0E09">
        <w:rPr>
          <w:sz w:val="20"/>
          <w:szCs w:val="20"/>
        </w:rPr>
        <w:tab/>
      </w:r>
      <w:r w:rsidRPr="00DB0E09">
        <w:rPr>
          <w:sz w:val="20"/>
          <w:szCs w:val="20"/>
        </w:rPr>
        <w:tab/>
        <w:t xml:space="preserve"> 7715 Sárhát, Ifjúság utca </w:t>
      </w:r>
    </w:p>
    <w:p w:rsidR="008C5B39" w:rsidRPr="00DB0E09" w:rsidRDefault="008C5B39">
      <w:pPr>
        <w:numPr>
          <w:ilvl w:val="0"/>
          <w:numId w:val="12"/>
        </w:numPr>
        <w:rPr>
          <w:sz w:val="20"/>
          <w:szCs w:val="20"/>
        </w:rPr>
      </w:pPr>
      <w:r w:rsidRPr="00DB0E09">
        <w:rPr>
          <w:sz w:val="20"/>
          <w:szCs w:val="20"/>
        </w:rPr>
        <w:t xml:space="preserve">Orvosi rendelő és posta </w:t>
      </w:r>
      <w:r w:rsidRPr="00DB0E09">
        <w:rPr>
          <w:sz w:val="20"/>
          <w:szCs w:val="20"/>
        </w:rPr>
        <w:tab/>
      </w:r>
      <w:r w:rsidRPr="00DB0E09">
        <w:rPr>
          <w:sz w:val="20"/>
          <w:szCs w:val="20"/>
        </w:rPr>
        <w:tab/>
        <w:t xml:space="preserve"> 7715 Sárhát, Baracskai út 1. </w:t>
      </w:r>
    </w:p>
    <w:p w:rsidR="008C5B39" w:rsidRPr="00DB0E09" w:rsidRDefault="002475AE">
      <w:pPr>
        <w:numPr>
          <w:ilvl w:val="0"/>
          <w:numId w:val="12"/>
        </w:numPr>
        <w:rPr>
          <w:b/>
          <w:bCs/>
          <w:sz w:val="20"/>
          <w:szCs w:val="20"/>
        </w:rPr>
      </w:pPr>
      <w:r w:rsidRPr="00DB0E09">
        <w:rPr>
          <w:sz w:val="20"/>
          <w:szCs w:val="20"/>
        </w:rPr>
        <w:t>I</w:t>
      </w:r>
      <w:r w:rsidR="008C5B39" w:rsidRPr="00DB0E09">
        <w:rPr>
          <w:sz w:val="20"/>
          <w:szCs w:val="20"/>
        </w:rPr>
        <w:t xml:space="preserve">fjúsági és Szolgáltató Ház </w:t>
      </w:r>
      <w:r w:rsidR="008C5B39" w:rsidRPr="00DB0E09">
        <w:rPr>
          <w:sz w:val="20"/>
          <w:szCs w:val="20"/>
        </w:rPr>
        <w:tab/>
      </w:r>
      <w:r w:rsidR="008C5B39" w:rsidRPr="00DB0E09">
        <w:rPr>
          <w:sz w:val="20"/>
          <w:szCs w:val="20"/>
        </w:rPr>
        <w:tab/>
        <w:t xml:space="preserve"> 7714 Újmohács, Horváth S. u. 27/B.</w:t>
      </w:r>
    </w:p>
    <w:p w:rsidR="008C5B39" w:rsidRPr="00DB0E09" w:rsidRDefault="00D66FB4">
      <w:pPr>
        <w:jc w:val="both"/>
        <w:rPr>
          <w:sz w:val="20"/>
          <w:szCs w:val="20"/>
        </w:rPr>
      </w:pPr>
      <w:r w:rsidRPr="00DB0E09">
        <w:rPr>
          <w:b/>
          <w:bCs/>
          <w:sz w:val="20"/>
          <w:szCs w:val="20"/>
        </w:rPr>
        <w:t>17</w:t>
      </w:r>
      <w:r w:rsidR="008C5B39" w:rsidRPr="00DB0E09">
        <w:rPr>
          <w:b/>
          <w:bCs/>
          <w:sz w:val="20"/>
          <w:szCs w:val="20"/>
        </w:rPr>
        <w:t xml:space="preserve">. </w:t>
      </w:r>
      <w:r w:rsidR="002475AE" w:rsidRPr="00DB0E09">
        <w:rPr>
          <w:b/>
          <w:bCs/>
          <w:sz w:val="20"/>
          <w:szCs w:val="20"/>
        </w:rPr>
        <w:t xml:space="preserve"> </w:t>
      </w:r>
      <w:r w:rsidR="008C5B39" w:rsidRPr="00DB0E09">
        <w:rPr>
          <w:bCs/>
          <w:sz w:val="20"/>
          <w:szCs w:val="20"/>
        </w:rPr>
        <w:t>Művelődési Ház</w:t>
      </w:r>
      <w:r w:rsidR="008C5B39" w:rsidRPr="00DB0E09">
        <w:rPr>
          <w:bCs/>
          <w:sz w:val="20"/>
          <w:szCs w:val="20"/>
        </w:rPr>
        <w:tab/>
      </w:r>
      <w:r w:rsidR="008C5B39" w:rsidRPr="00DB0E09">
        <w:rPr>
          <w:bCs/>
          <w:sz w:val="20"/>
          <w:szCs w:val="20"/>
        </w:rPr>
        <w:tab/>
      </w:r>
      <w:r w:rsidR="008C5B39" w:rsidRPr="00DB0E09">
        <w:rPr>
          <w:bCs/>
          <w:sz w:val="20"/>
          <w:szCs w:val="20"/>
        </w:rPr>
        <w:tab/>
        <w:t xml:space="preserve"> 7714 Újmohács, Horváth S. </w:t>
      </w:r>
      <w:proofErr w:type="gramStart"/>
      <w:r w:rsidR="008C5B39" w:rsidRPr="00DB0E09">
        <w:rPr>
          <w:bCs/>
          <w:sz w:val="20"/>
          <w:szCs w:val="20"/>
        </w:rPr>
        <w:t>u.</w:t>
      </w:r>
      <w:proofErr w:type="gramEnd"/>
      <w:r w:rsidR="008C5B39" w:rsidRPr="00DB0E09">
        <w:rPr>
          <w:bCs/>
          <w:sz w:val="20"/>
          <w:szCs w:val="20"/>
        </w:rPr>
        <w:t xml:space="preserve"> 31-33.</w:t>
      </w:r>
    </w:p>
    <w:p w:rsidR="008C5B39" w:rsidRPr="00DB0E09" w:rsidRDefault="008C5B39">
      <w:pPr>
        <w:rPr>
          <w:b/>
          <w:sz w:val="20"/>
          <w:szCs w:val="20"/>
        </w:rPr>
      </w:pPr>
      <w:r w:rsidRPr="00DB0E09">
        <w:rPr>
          <w:b/>
          <w:sz w:val="20"/>
          <w:szCs w:val="20"/>
        </w:rPr>
        <w:t>Ellátott közfeladatok, szakmai alaptevékenységek besorolása</w:t>
      </w:r>
    </w:p>
    <w:p w:rsidR="008C5B39" w:rsidRPr="00DB0E09" w:rsidRDefault="008C5B39">
      <w:pPr>
        <w:rPr>
          <w:b/>
          <w:sz w:val="20"/>
          <w:szCs w:val="20"/>
        </w:rPr>
      </w:pPr>
    </w:p>
    <w:p w:rsidR="008C5B39" w:rsidRPr="00DB0E09" w:rsidRDefault="008C5B39">
      <w:pPr>
        <w:rPr>
          <w:b/>
          <w:sz w:val="20"/>
          <w:szCs w:val="20"/>
        </w:rPr>
      </w:pPr>
      <w:r w:rsidRPr="00DB0E09">
        <w:rPr>
          <w:b/>
          <w:sz w:val="20"/>
          <w:szCs w:val="20"/>
        </w:rPr>
        <w:t>A kormányzati funkciók rendje szerint:</w:t>
      </w:r>
    </w:p>
    <w:p w:rsidR="008C5B39" w:rsidRPr="00DB0E09" w:rsidRDefault="008C5B39">
      <w:pPr>
        <w:rPr>
          <w:sz w:val="20"/>
          <w:szCs w:val="20"/>
        </w:rPr>
      </w:pPr>
      <w:r w:rsidRPr="00DB0E09">
        <w:rPr>
          <w:sz w:val="20"/>
          <w:szCs w:val="20"/>
        </w:rPr>
        <w:t>011130</w:t>
      </w:r>
      <w:r w:rsidRPr="00DB0E09">
        <w:rPr>
          <w:sz w:val="20"/>
          <w:szCs w:val="20"/>
        </w:rPr>
        <w:tab/>
        <w:t>Önkormányzatok és önkormányzati hivatalok jogalkotó és általános igazgatási tevékenysége</w:t>
      </w:r>
    </w:p>
    <w:p w:rsidR="008C5B39" w:rsidRPr="00DB0E09" w:rsidRDefault="008C5B39">
      <w:pPr>
        <w:rPr>
          <w:sz w:val="20"/>
          <w:szCs w:val="20"/>
        </w:rPr>
      </w:pPr>
      <w:r w:rsidRPr="00DB0E09">
        <w:rPr>
          <w:sz w:val="20"/>
          <w:szCs w:val="20"/>
        </w:rPr>
        <w:t>013390</w:t>
      </w:r>
      <w:r w:rsidRPr="00DB0E09">
        <w:rPr>
          <w:sz w:val="20"/>
          <w:szCs w:val="20"/>
        </w:rPr>
        <w:tab/>
        <w:t>Egyéb kiegészítő szolgáltatások</w:t>
      </w:r>
    </w:p>
    <w:p w:rsidR="008C5B39" w:rsidRPr="00DB0E09" w:rsidRDefault="008C5B39">
      <w:pPr>
        <w:rPr>
          <w:sz w:val="20"/>
          <w:szCs w:val="20"/>
        </w:rPr>
      </w:pPr>
      <w:r w:rsidRPr="00DB0E09">
        <w:rPr>
          <w:sz w:val="20"/>
          <w:szCs w:val="20"/>
        </w:rPr>
        <w:t>016080</w:t>
      </w:r>
      <w:r w:rsidRPr="00DB0E09">
        <w:rPr>
          <w:sz w:val="20"/>
          <w:szCs w:val="20"/>
        </w:rPr>
        <w:tab/>
        <w:t>Kiemelt állami és önkormányzati rendezvények</w:t>
      </w:r>
    </w:p>
    <w:p w:rsidR="008C5B39" w:rsidRPr="00DB0E09" w:rsidRDefault="008C5B39">
      <w:pPr>
        <w:rPr>
          <w:sz w:val="20"/>
          <w:szCs w:val="20"/>
        </w:rPr>
      </w:pPr>
      <w:r w:rsidRPr="00DB0E09">
        <w:rPr>
          <w:sz w:val="20"/>
          <w:szCs w:val="20"/>
        </w:rPr>
        <w:t>041231</w:t>
      </w:r>
      <w:r w:rsidRPr="00DB0E09">
        <w:rPr>
          <w:sz w:val="20"/>
          <w:szCs w:val="20"/>
        </w:rPr>
        <w:tab/>
        <w:t>Rövid időtartamú közfoglalkoztatás</w:t>
      </w:r>
    </w:p>
    <w:p w:rsidR="008C5B39" w:rsidRPr="00DB0E09" w:rsidRDefault="008C5B39">
      <w:pPr>
        <w:rPr>
          <w:sz w:val="20"/>
          <w:szCs w:val="20"/>
        </w:rPr>
      </w:pPr>
      <w:r w:rsidRPr="00DB0E09">
        <w:rPr>
          <w:sz w:val="20"/>
          <w:szCs w:val="20"/>
        </w:rPr>
        <w:t>041232</w:t>
      </w:r>
      <w:r w:rsidRPr="00DB0E09">
        <w:rPr>
          <w:sz w:val="20"/>
          <w:szCs w:val="20"/>
        </w:rPr>
        <w:tab/>
        <w:t>Start-munka program - Téli közfoglalkoztatás</w:t>
      </w:r>
    </w:p>
    <w:p w:rsidR="008C5B39" w:rsidRPr="00DB0E09" w:rsidRDefault="008C5B39">
      <w:pPr>
        <w:rPr>
          <w:sz w:val="20"/>
          <w:szCs w:val="20"/>
        </w:rPr>
      </w:pPr>
      <w:r w:rsidRPr="00DB0E09">
        <w:rPr>
          <w:sz w:val="20"/>
          <w:szCs w:val="20"/>
        </w:rPr>
        <w:t>041233</w:t>
      </w:r>
      <w:r w:rsidRPr="00DB0E09">
        <w:rPr>
          <w:sz w:val="20"/>
          <w:szCs w:val="20"/>
        </w:rPr>
        <w:tab/>
        <w:t>Hosszabb időtartamú közfoglalkoztatás</w:t>
      </w:r>
    </w:p>
    <w:p w:rsidR="008C5B39" w:rsidRPr="00DB0E09" w:rsidRDefault="008C5B39">
      <w:pPr>
        <w:rPr>
          <w:sz w:val="20"/>
          <w:szCs w:val="20"/>
        </w:rPr>
      </w:pPr>
      <w:r w:rsidRPr="00DB0E09">
        <w:rPr>
          <w:sz w:val="20"/>
          <w:szCs w:val="20"/>
        </w:rPr>
        <w:t>042130</w:t>
      </w:r>
      <w:r w:rsidRPr="00DB0E09">
        <w:rPr>
          <w:sz w:val="20"/>
          <w:szCs w:val="20"/>
        </w:rPr>
        <w:tab/>
        <w:t>Növénytermesztés, állattenyésztés és kapcsolódó szolgáltatások</w:t>
      </w:r>
    </w:p>
    <w:p w:rsidR="008C5B39" w:rsidRPr="00DB0E09" w:rsidRDefault="008C5B39">
      <w:pPr>
        <w:rPr>
          <w:sz w:val="20"/>
          <w:szCs w:val="20"/>
        </w:rPr>
      </w:pPr>
      <w:r w:rsidRPr="00DB0E09">
        <w:rPr>
          <w:sz w:val="20"/>
          <w:szCs w:val="20"/>
        </w:rPr>
        <w:t>042180</w:t>
      </w:r>
      <w:r w:rsidRPr="00DB0E09">
        <w:rPr>
          <w:sz w:val="20"/>
          <w:szCs w:val="20"/>
        </w:rPr>
        <w:tab/>
        <w:t>Állat-egészségügy</w:t>
      </w:r>
    </w:p>
    <w:p w:rsidR="008C5B39" w:rsidRPr="00DB0E09" w:rsidRDefault="008C5B39">
      <w:pPr>
        <w:rPr>
          <w:sz w:val="20"/>
          <w:szCs w:val="20"/>
        </w:rPr>
      </w:pPr>
      <w:r w:rsidRPr="00DB0E09">
        <w:rPr>
          <w:sz w:val="20"/>
          <w:szCs w:val="20"/>
        </w:rPr>
        <w:t>045120</w:t>
      </w:r>
      <w:r w:rsidRPr="00DB0E09">
        <w:rPr>
          <w:sz w:val="20"/>
          <w:szCs w:val="20"/>
        </w:rPr>
        <w:tab/>
        <w:t>Út, autópálya építése</w:t>
      </w:r>
    </w:p>
    <w:p w:rsidR="008C5B39" w:rsidRPr="00DB0E09" w:rsidRDefault="008C5B39">
      <w:pPr>
        <w:rPr>
          <w:sz w:val="20"/>
          <w:szCs w:val="20"/>
        </w:rPr>
      </w:pPr>
      <w:r w:rsidRPr="00DB0E09">
        <w:rPr>
          <w:sz w:val="20"/>
          <w:szCs w:val="20"/>
        </w:rPr>
        <w:t>045150</w:t>
      </w:r>
      <w:r w:rsidRPr="00DB0E09">
        <w:rPr>
          <w:sz w:val="20"/>
          <w:szCs w:val="20"/>
        </w:rPr>
        <w:tab/>
        <w:t>Egyéb szárazföldi személyszállítás</w:t>
      </w:r>
    </w:p>
    <w:p w:rsidR="008C5B39" w:rsidRPr="00DB0E09" w:rsidRDefault="008C5B39">
      <w:pPr>
        <w:rPr>
          <w:sz w:val="20"/>
          <w:szCs w:val="20"/>
        </w:rPr>
      </w:pPr>
      <w:r w:rsidRPr="00DB0E09">
        <w:rPr>
          <w:sz w:val="20"/>
          <w:szCs w:val="20"/>
        </w:rPr>
        <w:t>045160</w:t>
      </w:r>
      <w:r w:rsidRPr="00DB0E09">
        <w:rPr>
          <w:sz w:val="20"/>
          <w:szCs w:val="20"/>
        </w:rPr>
        <w:tab/>
        <w:t>Közutak, hidak, alagutak üzemeltetése, fenntartása</w:t>
      </w:r>
    </w:p>
    <w:p w:rsidR="008C5B39" w:rsidRPr="00DB0E09" w:rsidRDefault="008C5B39">
      <w:pPr>
        <w:rPr>
          <w:sz w:val="20"/>
          <w:szCs w:val="20"/>
        </w:rPr>
      </w:pPr>
      <w:r w:rsidRPr="00DB0E09">
        <w:rPr>
          <w:sz w:val="20"/>
          <w:szCs w:val="20"/>
        </w:rPr>
        <w:t>047120</w:t>
      </w:r>
      <w:r w:rsidRPr="00DB0E09">
        <w:rPr>
          <w:sz w:val="20"/>
          <w:szCs w:val="20"/>
        </w:rPr>
        <w:tab/>
        <w:t>Piac üzemeltetése</w:t>
      </w:r>
    </w:p>
    <w:p w:rsidR="008C5B39" w:rsidRPr="00DB0E09" w:rsidRDefault="008C5B39">
      <w:pPr>
        <w:rPr>
          <w:sz w:val="20"/>
          <w:szCs w:val="20"/>
        </w:rPr>
      </w:pPr>
      <w:r w:rsidRPr="00DB0E09">
        <w:rPr>
          <w:sz w:val="20"/>
          <w:szCs w:val="20"/>
        </w:rPr>
        <w:t>047410</w:t>
      </w:r>
      <w:r w:rsidRPr="00DB0E09">
        <w:rPr>
          <w:sz w:val="20"/>
          <w:szCs w:val="20"/>
        </w:rPr>
        <w:tab/>
        <w:t>Ár- és belvízvédelemmel összefüggő tevékenységek</w:t>
      </w:r>
    </w:p>
    <w:p w:rsidR="008C5B39" w:rsidRPr="00DB0E09" w:rsidRDefault="008C5B39">
      <w:pPr>
        <w:rPr>
          <w:sz w:val="20"/>
          <w:szCs w:val="20"/>
        </w:rPr>
      </w:pPr>
      <w:r w:rsidRPr="00DB0E09">
        <w:rPr>
          <w:sz w:val="20"/>
          <w:szCs w:val="20"/>
        </w:rPr>
        <w:t>062020</w:t>
      </w:r>
      <w:r w:rsidRPr="00DB0E09">
        <w:rPr>
          <w:sz w:val="20"/>
          <w:szCs w:val="20"/>
        </w:rPr>
        <w:tab/>
        <w:t>Településfejlesztési projektek és támogatásuk</w:t>
      </w:r>
    </w:p>
    <w:p w:rsidR="008C5B39" w:rsidRPr="00DB0E09" w:rsidRDefault="008C5B39">
      <w:pPr>
        <w:rPr>
          <w:sz w:val="20"/>
          <w:szCs w:val="20"/>
        </w:rPr>
      </w:pPr>
      <w:r w:rsidRPr="00DB0E09">
        <w:rPr>
          <w:sz w:val="20"/>
          <w:szCs w:val="20"/>
        </w:rPr>
        <w:t>063020</w:t>
      </w:r>
      <w:r w:rsidRPr="00DB0E09">
        <w:rPr>
          <w:sz w:val="20"/>
          <w:szCs w:val="20"/>
        </w:rPr>
        <w:tab/>
        <w:t>Víztermelés, -kezelés, -ellátás</w:t>
      </w:r>
    </w:p>
    <w:p w:rsidR="008C5B39" w:rsidRPr="00DB0E09" w:rsidRDefault="008C5B39">
      <w:pPr>
        <w:rPr>
          <w:sz w:val="20"/>
          <w:szCs w:val="20"/>
        </w:rPr>
      </w:pPr>
      <w:r w:rsidRPr="00DB0E09">
        <w:rPr>
          <w:sz w:val="20"/>
          <w:szCs w:val="20"/>
        </w:rPr>
        <w:t>063080</w:t>
      </w:r>
      <w:r w:rsidRPr="00DB0E09">
        <w:rPr>
          <w:sz w:val="20"/>
          <w:szCs w:val="20"/>
        </w:rPr>
        <w:tab/>
        <w:t>Vízellátással kapcsolatos közmű építése, fenntartása, üzemeltetése</w:t>
      </w:r>
    </w:p>
    <w:p w:rsidR="008C5B39" w:rsidRPr="00DB0E09" w:rsidRDefault="008C5B39">
      <w:pPr>
        <w:rPr>
          <w:sz w:val="20"/>
          <w:szCs w:val="20"/>
        </w:rPr>
      </w:pPr>
      <w:r w:rsidRPr="00DB0E09">
        <w:rPr>
          <w:sz w:val="20"/>
          <w:szCs w:val="20"/>
        </w:rPr>
        <w:t>064010</w:t>
      </w:r>
      <w:r w:rsidRPr="00DB0E09">
        <w:rPr>
          <w:sz w:val="20"/>
          <w:szCs w:val="20"/>
        </w:rPr>
        <w:tab/>
        <w:t>Közvilágítás</w:t>
      </w:r>
    </w:p>
    <w:p w:rsidR="008C5B39" w:rsidRPr="00DB0E09" w:rsidRDefault="008C5B39">
      <w:pPr>
        <w:rPr>
          <w:sz w:val="20"/>
          <w:szCs w:val="20"/>
        </w:rPr>
      </w:pPr>
      <w:r w:rsidRPr="00DB0E09">
        <w:rPr>
          <w:sz w:val="20"/>
          <w:szCs w:val="20"/>
        </w:rPr>
        <w:t>066010</w:t>
      </w:r>
      <w:r w:rsidRPr="00DB0E09">
        <w:rPr>
          <w:sz w:val="20"/>
          <w:szCs w:val="20"/>
        </w:rPr>
        <w:tab/>
        <w:t>Zöldterület-kezelés</w:t>
      </w:r>
    </w:p>
    <w:p w:rsidR="008C5B39" w:rsidRPr="00DB0E09" w:rsidRDefault="008C5B39">
      <w:pPr>
        <w:rPr>
          <w:sz w:val="20"/>
          <w:szCs w:val="20"/>
        </w:rPr>
      </w:pPr>
      <w:r w:rsidRPr="00DB0E09">
        <w:rPr>
          <w:sz w:val="20"/>
          <w:szCs w:val="20"/>
        </w:rPr>
        <w:t>066020</w:t>
      </w:r>
      <w:r w:rsidRPr="00DB0E09">
        <w:rPr>
          <w:sz w:val="20"/>
          <w:szCs w:val="20"/>
        </w:rPr>
        <w:tab/>
        <w:t>Város-, községgazdálkodási egyéb szolgáltatások</w:t>
      </w:r>
    </w:p>
    <w:p w:rsidR="008C5B39" w:rsidRPr="00DB0E09" w:rsidRDefault="008C5B39">
      <w:pPr>
        <w:rPr>
          <w:sz w:val="20"/>
          <w:szCs w:val="20"/>
        </w:rPr>
      </w:pPr>
      <w:r w:rsidRPr="00DB0E09">
        <w:rPr>
          <w:sz w:val="20"/>
          <w:szCs w:val="20"/>
        </w:rPr>
        <w:t>081030</w:t>
      </w:r>
      <w:r w:rsidRPr="00DB0E09">
        <w:rPr>
          <w:sz w:val="20"/>
          <w:szCs w:val="20"/>
        </w:rPr>
        <w:tab/>
        <w:t>Sportlétesítmények, edzőtáborok működtetése és fejlesztése</w:t>
      </w:r>
    </w:p>
    <w:p w:rsidR="008C5B39" w:rsidRPr="00DB0E09" w:rsidRDefault="008C5B39">
      <w:pPr>
        <w:rPr>
          <w:sz w:val="20"/>
          <w:szCs w:val="20"/>
        </w:rPr>
      </w:pPr>
      <w:r w:rsidRPr="00DB0E09">
        <w:rPr>
          <w:sz w:val="20"/>
          <w:szCs w:val="20"/>
        </w:rPr>
        <w:t>081041</w:t>
      </w:r>
      <w:r w:rsidRPr="00DB0E09">
        <w:rPr>
          <w:sz w:val="20"/>
          <w:szCs w:val="20"/>
        </w:rPr>
        <w:tab/>
        <w:t>Versenysport- és utánpótlás-nevelési tevékenység és támogatása</w:t>
      </w:r>
    </w:p>
    <w:p w:rsidR="008C5B39" w:rsidRPr="00DB0E09" w:rsidRDefault="008C5B39">
      <w:pPr>
        <w:rPr>
          <w:sz w:val="20"/>
          <w:szCs w:val="20"/>
        </w:rPr>
      </w:pPr>
      <w:r w:rsidRPr="00DB0E09">
        <w:rPr>
          <w:sz w:val="20"/>
          <w:szCs w:val="20"/>
        </w:rPr>
        <w:t>081061</w:t>
      </w:r>
      <w:r w:rsidRPr="00DB0E09">
        <w:rPr>
          <w:sz w:val="20"/>
          <w:szCs w:val="20"/>
        </w:rPr>
        <w:tab/>
        <w:t>Szabadidős park, fürdő és strandszolgáltatás</w:t>
      </w:r>
    </w:p>
    <w:p w:rsidR="008C5B39" w:rsidRPr="00DB0E09" w:rsidRDefault="008C5B39">
      <w:pPr>
        <w:rPr>
          <w:sz w:val="20"/>
          <w:szCs w:val="20"/>
        </w:rPr>
      </w:pPr>
      <w:r w:rsidRPr="00DB0E09">
        <w:rPr>
          <w:sz w:val="20"/>
          <w:szCs w:val="20"/>
        </w:rPr>
        <w:t>081071</w:t>
      </w:r>
      <w:r w:rsidRPr="00DB0E09">
        <w:rPr>
          <w:sz w:val="20"/>
          <w:szCs w:val="20"/>
        </w:rPr>
        <w:tab/>
        <w:t>Üdülői szálláshely-szolgáltatás és étkeztetés</w:t>
      </w:r>
    </w:p>
    <w:p w:rsidR="008C5B39" w:rsidRPr="00DB0E09" w:rsidRDefault="008C5B39">
      <w:pPr>
        <w:rPr>
          <w:sz w:val="20"/>
          <w:szCs w:val="20"/>
        </w:rPr>
      </w:pPr>
      <w:r w:rsidRPr="00DB0E09">
        <w:rPr>
          <w:sz w:val="20"/>
          <w:szCs w:val="20"/>
        </w:rPr>
        <w:t>082091</w:t>
      </w:r>
      <w:r w:rsidRPr="00DB0E09">
        <w:rPr>
          <w:sz w:val="20"/>
          <w:szCs w:val="20"/>
        </w:rPr>
        <w:tab/>
        <w:t>Közművelődés - közösségi és társadalmi részvétel fejlesztése</w:t>
      </w:r>
    </w:p>
    <w:p w:rsidR="008C5B39" w:rsidRPr="00DB0E09" w:rsidRDefault="008C5B39">
      <w:pPr>
        <w:rPr>
          <w:sz w:val="20"/>
          <w:szCs w:val="20"/>
        </w:rPr>
      </w:pPr>
      <w:r w:rsidRPr="00DB0E09">
        <w:rPr>
          <w:sz w:val="20"/>
          <w:szCs w:val="20"/>
        </w:rPr>
        <w:t>082092</w:t>
      </w:r>
      <w:r w:rsidRPr="00DB0E09">
        <w:rPr>
          <w:sz w:val="20"/>
          <w:szCs w:val="20"/>
        </w:rPr>
        <w:tab/>
        <w:t>Közművelődés - hagyományos közösségi kulturális értékek gondozása</w:t>
      </w:r>
    </w:p>
    <w:p w:rsidR="008C5B39" w:rsidRPr="00DB0E09" w:rsidRDefault="008C5B39">
      <w:pPr>
        <w:rPr>
          <w:sz w:val="20"/>
          <w:szCs w:val="20"/>
        </w:rPr>
      </w:pPr>
      <w:r w:rsidRPr="00DB0E09">
        <w:rPr>
          <w:sz w:val="20"/>
          <w:szCs w:val="20"/>
        </w:rPr>
        <w:t>082093</w:t>
      </w:r>
      <w:r w:rsidRPr="00DB0E09">
        <w:rPr>
          <w:sz w:val="20"/>
          <w:szCs w:val="20"/>
        </w:rPr>
        <w:tab/>
        <w:t>Közművelődés - egész életre kiterjedő tanulás, amatőr művészetek</w:t>
      </w:r>
    </w:p>
    <w:p w:rsidR="008C5B39" w:rsidRPr="00DB0E09" w:rsidRDefault="008C5B39">
      <w:pPr>
        <w:rPr>
          <w:sz w:val="20"/>
          <w:szCs w:val="20"/>
        </w:rPr>
      </w:pPr>
      <w:r w:rsidRPr="00DB0E09">
        <w:rPr>
          <w:sz w:val="20"/>
          <w:szCs w:val="20"/>
        </w:rPr>
        <w:t>082094</w:t>
      </w:r>
      <w:r w:rsidRPr="00DB0E09">
        <w:rPr>
          <w:sz w:val="20"/>
          <w:szCs w:val="20"/>
        </w:rPr>
        <w:tab/>
        <w:t>Közművelődés - kulturális alapú gazdaságfejlesztés</w:t>
      </w:r>
    </w:p>
    <w:p w:rsidR="008C5B39" w:rsidRPr="00DB0E09" w:rsidRDefault="008C5B39">
      <w:pPr>
        <w:rPr>
          <w:sz w:val="20"/>
          <w:szCs w:val="20"/>
        </w:rPr>
      </w:pPr>
      <w:r w:rsidRPr="00DB0E09">
        <w:rPr>
          <w:sz w:val="20"/>
          <w:szCs w:val="20"/>
        </w:rPr>
        <w:t>086020</w:t>
      </w:r>
      <w:r w:rsidRPr="00DB0E09">
        <w:rPr>
          <w:sz w:val="20"/>
          <w:szCs w:val="20"/>
        </w:rPr>
        <w:tab/>
        <w:t>Helyi, térségi közösségi tér biztosítása, működtetése</w:t>
      </w:r>
    </w:p>
    <w:p w:rsidR="008C5B39" w:rsidRPr="00DB0E09" w:rsidRDefault="008C5B39">
      <w:pPr>
        <w:rPr>
          <w:sz w:val="20"/>
          <w:szCs w:val="20"/>
        </w:rPr>
      </w:pPr>
      <w:r w:rsidRPr="00DB0E09">
        <w:rPr>
          <w:sz w:val="20"/>
          <w:szCs w:val="20"/>
        </w:rPr>
        <w:t>086030</w:t>
      </w:r>
      <w:r w:rsidRPr="00DB0E09">
        <w:rPr>
          <w:sz w:val="20"/>
          <w:szCs w:val="20"/>
        </w:rPr>
        <w:tab/>
        <w:t>Nemzetközi kulturális együttműködés</w:t>
      </w:r>
    </w:p>
    <w:p w:rsidR="008C5B39" w:rsidRPr="00DB0E09" w:rsidRDefault="008C5B39">
      <w:pPr>
        <w:rPr>
          <w:sz w:val="20"/>
          <w:szCs w:val="20"/>
        </w:rPr>
      </w:pPr>
      <w:r w:rsidRPr="00DB0E09">
        <w:rPr>
          <w:sz w:val="20"/>
          <w:szCs w:val="20"/>
        </w:rPr>
        <w:t>086090</w:t>
      </w:r>
      <w:r w:rsidRPr="00DB0E09">
        <w:rPr>
          <w:sz w:val="20"/>
          <w:szCs w:val="20"/>
        </w:rPr>
        <w:tab/>
        <w:t>Mindenféle egyéb szabadidős szolgáltatás</w:t>
      </w:r>
    </w:p>
    <w:p w:rsidR="008C5B39" w:rsidRPr="00DB0E09" w:rsidRDefault="008C5B39">
      <w:pPr>
        <w:rPr>
          <w:sz w:val="20"/>
          <w:szCs w:val="20"/>
        </w:rPr>
      </w:pPr>
      <w:r w:rsidRPr="00DB0E09">
        <w:rPr>
          <w:sz w:val="20"/>
          <w:szCs w:val="20"/>
        </w:rPr>
        <w:t>107055 Falugondnoki, tanyagondnoki szolgáltatás</w:t>
      </w:r>
    </w:p>
    <w:p w:rsidR="008C5B39" w:rsidRPr="00DB0E09" w:rsidRDefault="008C5B39">
      <w:pPr>
        <w:rPr>
          <w:sz w:val="20"/>
          <w:szCs w:val="20"/>
        </w:rPr>
      </w:pPr>
    </w:p>
    <w:p w:rsidR="008C5B39" w:rsidRPr="00DB0E09" w:rsidRDefault="008C5B39">
      <w:pPr>
        <w:rPr>
          <w:b/>
          <w:sz w:val="20"/>
          <w:szCs w:val="20"/>
        </w:rPr>
      </w:pPr>
      <w:r w:rsidRPr="00DB0E09">
        <w:rPr>
          <w:b/>
          <w:sz w:val="20"/>
          <w:szCs w:val="20"/>
        </w:rPr>
        <w:t>Az államháztartási szakfeladatok rendje szerint:</w:t>
      </w:r>
    </w:p>
    <w:p w:rsidR="008C5B39" w:rsidRPr="00DB0E09" w:rsidRDefault="008C5B39">
      <w:pPr>
        <w:rPr>
          <w:sz w:val="20"/>
          <w:szCs w:val="20"/>
        </w:rPr>
      </w:pPr>
      <w:r w:rsidRPr="00DB0E09">
        <w:rPr>
          <w:sz w:val="20"/>
          <w:szCs w:val="20"/>
        </w:rPr>
        <w:t xml:space="preserve">010001 Növénytermesztés és kapcsolódó szolgáltatások </w:t>
      </w:r>
    </w:p>
    <w:p w:rsidR="008C5B39" w:rsidRPr="00DB0E09" w:rsidRDefault="008C5B39">
      <w:pPr>
        <w:rPr>
          <w:sz w:val="20"/>
          <w:szCs w:val="20"/>
        </w:rPr>
      </w:pPr>
      <w:r w:rsidRPr="00DB0E09">
        <w:rPr>
          <w:sz w:val="20"/>
          <w:szCs w:val="20"/>
        </w:rPr>
        <w:t xml:space="preserve">010002 Állattenyésztés és kapcsolódó szolgáltatások </w:t>
      </w:r>
    </w:p>
    <w:p w:rsidR="008C5B39" w:rsidRPr="00DB0E09" w:rsidRDefault="008C5B39">
      <w:pPr>
        <w:rPr>
          <w:sz w:val="20"/>
          <w:szCs w:val="20"/>
        </w:rPr>
      </w:pPr>
      <w:r w:rsidRPr="00DB0E09">
        <w:rPr>
          <w:sz w:val="20"/>
          <w:szCs w:val="20"/>
        </w:rPr>
        <w:t xml:space="preserve">493909 </w:t>
      </w:r>
      <w:proofErr w:type="spellStart"/>
      <w:r w:rsidRPr="00DB0E09">
        <w:rPr>
          <w:sz w:val="20"/>
          <w:szCs w:val="20"/>
        </w:rPr>
        <w:t>M.n.s</w:t>
      </w:r>
      <w:proofErr w:type="spellEnd"/>
      <w:r w:rsidRPr="00DB0E09">
        <w:rPr>
          <w:sz w:val="20"/>
          <w:szCs w:val="20"/>
        </w:rPr>
        <w:t xml:space="preserve">. </w:t>
      </w:r>
      <w:proofErr w:type="gramStart"/>
      <w:r w:rsidRPr="00DB0E09">
        <w:rPr>
          <w:sz w:val="20"/>
          <w:szCs w:val="20"/>
        </w:rPr>
        <w:t>egyéb</w:t>
      </w:r>
      <w:proofErr w:type="gramEnd"/>
      <w:r w:rsidRPr="00DB0E09">
        <w:rPr>
          <w:sz w:val="20"/>
          <w:szCs w:val="20"/>
        </w:rPr>
        <w:t xml:space="preserve"> szárazföldi személyszállítás</w:t>
      </w:r>
    </w:p>
    <w:p w:rsidR="008C5B39" w:rsidRPr="00DB0E09" w:rsidRDefault="008C5B39">
      <w:pPr>
        <w:rPr>
          <w:sz w:val="20"/>
          <w:szCs w:val="20"/>
        </w:rPr>
      </w:pPr>
      <w:r w:rsidRPr="00DB0E09">
        <w:rPr>
          <w:sz w:val="20"/>
          <w:szCs w:val="20"/>
        </w:rPr>
        <w:t>552001 Üdülői szálláshely-szolgáltatás</w:t>
      </w:r>
    </w:p>
    <w:p w:rsidR="008C5B39" w:rsidRPr="00DB0E09" w:rsidRDefault="008C5B39">
      <w:pPr>
        <w:rPr>
          <w:sz w:val="20"/>
          <w:szCs w:val="20"/>
        </w:rPr>
      </w:pPr>
      <w:r w:rsidRPr="00DB0E09">
        <w:rPr>
          <w:sz w:val="20"/>
          <w:szCs w:val="20"/>
        </w:rPr>
        <w:t>680002 Nem lakóingatlan bérbeadása, üzemeltetése</w:t>
      </w:r>
    </w:p>
    <w:p w:rsidR="008C5B39" w:rsidRPr="00DB0E09" w:rsidRDefault="008C5B39">
      <w:pPr>
        <w:rPr>
          <w:sz w:val="20"/>
          <w:szCs w:val="20"/>
        </w:rPr>
      </w:pPr>
      <w:r w:rsidRPr="00DB0E09">
        <w:rPr>
          <w:sz w:val="20"/>
          <w:szCs w:val="20"/>
        </w:rPr>
        <w:t xml:space="preserve">750000 Állat-egészségügyi ellátás </w:t>
      </w:r>
    </w:p>
    <w:p w:rsidR="008C5B39" w:rsidRPr="00DB0E09" w:rsidRDefault="008C5B39">
      <w:pPr>
        <w:rPr>
          <w:sz w:val="20"/>
          <w:szCs w:val="20"/>
        </w:rPr>
      </w:pPr>
      <w:r w:rsidRPr="00DB0E09">
        <w:rPr>
          <w:sz w:val="20"/>
          <w:szCs w:val="20"/>
        </w:rPr>
        <w:t xml:space="preserve">770000 Kölcsönzés </w:t>
      </w:r>
    </w:p>
    <w:p w:rsidR="008C5B39" w:rsidRPr="00DB0E09" w:rsidRDefault="008C5B39">
      <w:pPr>
        <w:rPr>
          <w:sz w:val="20"/>
          <w:szCs w:val="20"/>
        </w:rPr>
      </w:pPr>
      <w:r w:rsidRPr="00DB0E09">
        <w:rPr>
          <w:sz w:val="20"/>
          <w:szCs w:val="20"/>
        </w:rPr>
        <w:t xml:space="preserve">813000 Zöldterület-kezelés </w:t>
      </w:r>
    </w:p>
    <w:p w:rsidR="008C5B39" w:rsidRPr="00DB0E09" w:rsidRDefault="008C5B39">
      <w:pPr>
        <w:rPr>
          <w:sz w:val="20"/>
          <w:szCs w:val="20"/>
        </w:rPr>
      </w:pPr>
      <w:r w:rsidRPr="00DB0E09">
        <w:rPr>
          <w:sz w:val="20"/>
          <w:szCs w:val="20"/>
        </w:rPr>
        <w:t>889928 Falugondnoki, tanyagondnoki szolgáltatás</w:t>
      </w:r>
    </w:p>
    <w:p w:rsidR="008C5B39" w:rsidRPr="00DB0E09" w:rsidRDefault="008C5B39">
      <w:pPr>
        <w:pStyle w:val="Lbjegyzetszveg"/>
      </w:pPr>
      <w:r w:rsidRPr="00DB0E09">
        <w:t>910502 Közművelődési intézmények, közösségi színterek működtetése</w:t>
      </w:r>
    </w:p>
    <w:p w:rsidR="008C5B39" w:rsidRPr="00DB0E09" w:rsidRDefault="008C5B39">
      <w:pPr>
        <w:rPr>
          <w:sz w:val="20"/>
          <w:szCs w:val="20"/>
        </w:rPr>
      </w:pPr>
    </w:p>
    <w:p w:rsidR="00DB0E09" w:rsidRPr="00DB0E09" w:rsidRDefault="00DB0E09">
      <w:pPr>
        <w:jc w:val="right"/>
        <w:rPr>
          <w:b/>
          <w:bCs/>
          <w:sz w:val="20"/>
          <w:szCs w:val="20"/>
        </w:rPr>
      </w:pPr>
    </w:p>
    <w:p w:rsidR="00DB0E09" w:rsidRPr="00DB0E09" w:rsidRDefault="00DB0E09">
      <w:pPr>
        <w:jc w:val="right"/>
        <w:rPr>
          <w:b/>
          <w:bCs/>
          <w:sz w:val="20"/>
          <w:szCs w:val="20"/>
        </w:rPr>
      </w:pPr>
    </w:p>
    <w:p w:rsidR="00DB0E09" w:rsidRPr="00DB0E09" w:rsidRDefault="00DB0E09">
      <w:pPr>
        <w:jc w:val="right"/>
        <w:rPr>
          <w:b/>
          <w:bCs/>
          <w:sz w:val="20"/>
          <w:szCs w:val="20"/>
        </w:rPr>
      </w:pPr>
    </w:p>
    <w:p w:rsidR="008C5B39" w:rsidRPr="00DB0E09" w:rsidRDefault="008C5B39">
      <w:pPr>
        <w:jc w:val="right"/>
        <w:rPr>
          <w:b/>
          <w:bCs/>
          <w:sz w:val="20"/>
          <w:szCs w:val="20"/>
        </w:rPr>
      </w:pPr>
      <w:r w:rsidRPr="00DB0E09">
        <w:rPr>
          <w:b/>
          <w:bCs/>
          <w:sz w:val="20"/>
          <w:szCs w:val="20"/>
        </w:rPr>
        <w:lastRenderedPageBreak/>
        <w:t>4. függelék</w:t>
      </w:r>
    </w:p>
    <w:p w:rsidR="008C5B39" w:rsidRPr="00DB0E09" w:rsidRDefault="008C5B39">
      <w:pPr>
        <w:jc w:val="center"/>
        <w:rPr>
          <w:b/>
          <w:bCs/>
          <w:sz w:val="20"/>
          <w:szCs w:val="20"/>
        </w:rPr>
      </w:pPr>
    </w:p>
    <w:p w:rsidR="008C5B39" w:rsidRPr="00DB0E09" w:rsidRDefault="008C5B39">
      <w:pPr>
        <w:jc w:val="center"/>
        <w:rPr>
          <w:b/>
          <w:bCs/>
          <w:sz w:val="20"/>
          <w:szCs w:val="20"/>
        </w:rPr>
      </w:pPr>
      <w:r w:rsidRPr="00DB0E09">
        <w:rPr>
          <w:b/>
          <w:bCs/>
          <w:sz w:val="20"/>
          <w:szCs w:val="20"/>
        </w:rPr>
        <w:t>Az Önkormányzat költségvetésének végrehajtására szolgáló számlaszámok</w:t>
      </w:r>
    </w:p>
    <w:p w:rsidR="008C5B39" w:rsidRPr="00DB0E09" w:rsidRDefault="008C5B39">
      <w:pPr>
        <w:jc w:val="center"/>
        <w:rPr>
          <w:b/>
          <w:bCs/>
          <w:sz w:val="20"/>
          <w:szCs w:val="20"/>
        </w:rPr>
      </w:pPr>
    </w:p>
    <w:p w:rsidR="008C5B39" w:rsidRPr="00DB0E09" w:rsidRDefault="008C5B39">
      <w:pPr>
        <w:rPr>
          <w:b/>
          <w:bCs/>
          <w:sz w:val="20"/>
          <w:szCs w:val="20"/>
        </w:rPr>
      </w:pPr>
      <w:r w:rsidRPr="00DB0E09">
        <w:rPr>
          <w:b/>
          <w:bCs/>
          <w:sz w:val="20"/>
          <w:szCs w:val="20"/>
        </w:rPr>
        <w:t xml:space="preserve">                   </w:t>
      </w:r>
      <w:proofErr w:type="gramStart"/>
      <w:r w:rsidRPr="00DB0E09">
        <w:rPr>
          <w:b/>
          <w:bCs/>
          <w:sz w:val="20"/>
          <w:szCs w:val="20"/>
        </w:rPr>
        <w:t xml:space="preserve">Számlaszám               </w:t>
      </w:r>
      <w:r w:rsidRPr="00DB0E09">
        <w:rPr>
          <w:b/>
          <w:bCs/>
          <w:sz w:val="20"/>
          <w:szCs w:val="20"/>
        </w:rPr>
        <w:tab/>
        <w:t>Devizanem</w:t>
      </w:r>
      <w:proofErr w:type="gramEnd"/>
      <w:r w:rsidRPr="00DB0E09">
        <w:rPr>
          <w:b/>
          <w:bCs/>
          <w:sz w:val="20"/>
          <w:szCs w:val="20"/>
        </w:rPr>
        <w:t xml:space="preserve">    </w:t>
      </w:r>
      <w:r w:rsidRPr="00DB0E09">
        <w:rPr>
          <w:b/>
          <w:bCs/>
          <w:sz w:val="20"/>
          <w:szCs w:val="20"/>
        </w:rPr>
        <w:tab/>
        <w:t>Számla megnevezése</w:t>
      </w:r>
    </w:p>
    <w:p w:rsidR="008C5B39" w:rsidRPr="00DB0E09" w:rsidRDefault="008C5B39">
      <w:pPr>
        <w:numPr>
          <w:ilvl w:val="0"/>
          <w:numId w:val="11"/>
        </w:numPr>
        <w:rPr>
          <w:sz w:val="20"/>
          <w:szCs w:val="20"/>
        </w:rPr>
      </w:pPr>
      <w:r w:rsidRPr="00DB0E09">
        <w:rPr>
          <w:sz w:val="20"/>
          <w:szCs w:val="20"/>
        </w:rPr>
        <w:t xml:space="preserve">12077007-00153303-00100008 </w:t>
      </w:r>
      <w:r w:rsidRPr="00DB0E09">
        <w:rPr>
          <w:sz w:val="20"/>
          <w:szCs w:val="20"/>
        </w:rPr>
        <w:tab/>
        <w:t xml:space="preserve">HUF </w:t>
      </w:r>
      <w:r w:rsidRPr="00DB0E09">
        <w:rPr>
          <w:sz w:val="20"/>
          <w:szCs w:val="20"/>
        </w:rPr>
        <w:tab/>
      </w:r>
      <w:r w:rsidRPr="00DB0E09">
        <w:rPr>
          <w:sz w:val="20"/>
          <w:szCs w:val="20"/>
        </w:rPr>
        <w:tab/>
        <w:t>MOHÁCS KTGVET</w:t>
      </w:r>
      <w:proofErr w:type="gramStart"/>
      <w:r w:rsidRPr="00DB0E09">
        <w:rPr>
          <w:sz w:val="20"/>
          <w:szCs w:val="20"/>
        </w:rPr>
        <w:t>.ELSZ</w:t>
      </w:r>
      <w:proofErr w:type="gramEnd"/>
      <w:r w:rsidRPr="00DB0E09">
        <w:rPr>
          <w:sz w:val="20"/>
          <w:szCs w:val="20"/>
        </w:rPr>
        <w:t xml:space="preserve">. SZLA. </w:t>
      </w:r>
    </w:p>
    <w:p w:rsidR="008C5B39" w:rsidRPr="00DB0E09" w:rsidRDefault="008C5B39">
      <w:pPr>
        <w:ind w:left="360"/>
        <w:rPr>
          <w:sz w:val="20"/>
          <w:szCs w:val="20"/>
        </w:rPr>
      </w:pPr>
    </w:p>
    <w:p w:rsidR="008C5B39" w:rsidRPr="00DB0E09" w:rsidRDefault="008C5B39">
      <w:pPr>
        <w:rPr>
          <w:b/>
          <w:bCs/>
          <w:sz w:val="20"/>
          <w:szCs w:val="20"/>
        </w:rPr>
      </w:pPr>
      <w:r w:rsidRPr="00DB0E09">
        <w:rPr>
          <w:b/>
          <w:bCs/>
          <w:sz w:val="20"/>
          <w:szCs w:val="20"/>
        </w:rPr>
        <w:t xml:space="preserve">                   </w:t>
      </w:r>
      <w:proofErr w:type="gramStart"/>
      <w:r w:rsidRPr="00DB0E09">
        <w:rPr>
          <w:b/>
          <w:bCs/>
          <w:sz w:val="20"/>
          <w:szCs w:val="20"/>
        </w:rPr>
        <w:t>Alszámlaszám                   Devizanem</w:t>
      </w:r>
      <w:proofErr w:type="gramEnd"/>
      <w:r w:rsidRPr="00DB0E09">
        <w:rPr>
          <w:b/>
          <w:bCs/>
          <w:sz w:val="20"/>
          <w:szCs w:val="20"/>
        </w:rPr>
        <w:t xml:space="preserve">    </w:t>
      </w:r>
      <w:r w:rsidRPr="00DB0E09">
        <w:rPr>
          <w:b/>
          <w:bCs/>
          <w:sz w:val="20"/>
          <w:szCs w:val="20"/>
        </w:rPr>
        <w:tab/>
        <w:t>Alszámla megnevezése</w:t>
      </w:r>
    </w:p>
    <w:p w:rsidR="008C5B39" w:rsidRPr="00DB0E09" w:rsidRDefault="008C5B39">
      <w:pPr>
        <w:numPr>
          <w:ilvl w:val="0"/>
          <w:numId w:val="11"/>
        </w:numPr>
        <w:rPr>
          <w:sz w:val="20"/>
          <w:szCs w:val="20"/>
        </w:rPr>
      </w:pPr>
      <w:r w:rsidRPr="00DB0E09">
        <w:rPr>
          <w:sz w:val="20"/>
          <w:szCs w:val="20"/>
        </w:rPr>
        <w:t xml:space="preserve">12077007-00153303-00200005 </w:t>
      </w:r>
      <w:r w:rsidRPr="00DB0E09">
        <w:rPr>
          <w:sz w:val="20"/>
          <w:szCs w:val="20"/>
        </w:rPr>
        <w:tab/>
        <w:t xml:space="preserve">EUR </w:t>
      </w:r>
      <w:r w:rsidRPr="00DB0E09">
        <w:rPr>
          <w:sz w:val="20"/>
          <w:szCs w:val="20"/>
        </w:rPr>
        <w:tab/>
      </w:r>
      <w:r w:rsidRPr="00DB0E09">
        <w:rPr>
          <w:sz w:val="20"/>
          <w:szCs w:val="20"/>
        </w:rPr>
        <w:tab/>
        <w:t>MOHÁCS V. ÖNK.</w:t>
      </w:r>
    </w:p>
    <w:p w:rsidR="008C5B39" w:rsidRPr="00DB0E09" w:rsidRDefault="008C5B39">
      <w:pPr>
        <w:numPr>
          <w:ilvl w:val="0"/>
          <w:numId w:val="11"/>
        </w:numPr>
        <w:rPr>
          <w:sz w:val="20"/>
          <w:szCs w:val="20"/>
        </w:rPr>
      </w:pPr>
      <w:r w:rsidRPr="00DB0E09">
        <w:rPr>
          <w:sz w:val="20"/>
          <w:szCs w:val="20"/>
        </w:rPr>
        <w:t xml:space="preserve">12077007-00153303-00300002 </w:t>
      </w:r>
      <w:r w:rsidRPr="00DB0E09">
        <w:rPr>
          <w:sz w:val="20"/>
          <w:szCs w:val="20"/>
        </w:rPr>
        <w:tab/>
        <w:t>HUF</w:t>
      </w:r>
      <w:r w:rsidRPr="00DB0E09">
        <w:rPr>
          <w:sz w:val="20"/>
          <w:szCs w:val="20"/>
        </w:rPr>
        <w:tab/>
        <w:t xml:space="preserve"> </w:t>
      </w:r>
      <w:r w:rsidRPr="00DB0E09">
        <w:rPr>
          <w:sz w:val="20"/>
          <w:szCs w:val="20"/>
        </w:rPr>
        <w:tab/>
        <w:t>MOHÁCS ÖNK</w:t>
      </w:r>
      <w:proofErr w:type="gramStart"/>
      <w:r w:rsidRPr="00DB0E09">
        <w:rPr>
          <w:sz w:val="20"/>
          <w:szCs w:val="20"/>
        </w:rPr>
        <w:t>.MBÉR</w:t>
      </w:r>
      <w:proofErr w:type="gramEnd"/>
    </w:p>
    <w:p w:rsidR="008C5B39" w:rsidRPr="00DB0E09" w:rsidRDefault="008C5B39">
      <w:pPr>
        <w:numPr>
          <w:ilvl w:val="0"/>
          <w:numId w:val="11"/>
        </w:numPr>
        <w:rPr>
          <w:sz w:val="20"/>
          <w:szCs w:val="20"/>
        </w:rPr>
      </w:pPr>
      <w:r w:rsidRPr="00DB0E09">
        <w:rPr>
          <w:sz w:val="20"/>
          <w:szCs w:val="20"/>
        </w:rPr>
        <w:t xml:space="preserve">12077007-00153303-00400009 </w:t>
      </w:r>
      <w:r w:rsidRPr="00DB0E09">
        <w:rPr>
          <w:sz w:val="20"/>
          <w:szCs w:val="20"/>
        </w:rPr>
        <w:tab/>
        <w:t xml:space="preserve">HUF </w:t>
      </w:r>
      <w:r w:rsidRPr="00DB0E09">
        <w:rPr>
          <w:sz w:val="20"/>
          <w:szCs w:val="20"/>
        </w:rPr>
        <w:tab/>
      </w:r>
      <w:r w:rsidRPr="00DB0E09">
        <w:rPr>
          <w:sz w:val="20"/>
          <w:szCs w:val="20"/>
        </w:rPr>
        <w:tab/>
        <w:t>MOHÁCS TÖBBCÉLÚ</w:t>
      </w:r>
    </w:p>
    <w:p w:rsidR="008C5B39" w:rsidRPr="00DB0E09" w:rsidRDefault="008C5B39">
      <w:pPr>
        <w:numPr>
          <w:ilvl w:val="0"/>
          <w:numId w:val="11"/>
        </w:numPr>
        <w:rPr>
          <w:sz w:val="20"/>
          <w:szCs w:val="20"/>
        </w:rPr>
      </w:pPr>
      <w:r w:rsidRPr="00DB0E09">
        <w:rPr>
          <w:sz w:val="20"/>
          <w:szCs w:val="20"/>
        </w:rPr>
        <w:t xml:space="preserve">12077007-00153303-00500006 </w:t>
      </w:r>
      <w:r w:rsidRPr="00DB0E09">
        <w:rPr>
          <w:sz w:val="20"/>
          <w:szCs w:val="20"/>
        </w:rPr>
        <w:tab/>
        <w:t xml:space="preserve">HUF </w:t>
      </w:r>
      <w:r w:rsidRPr="00DB0E09">
        <w:rPr>
          <w:sz w:val="20"/>
          <w:szCs w:val="20"/>
        </w:rPr>
        <w:tab/>
      </w:r>
      <w:r w:rsidRPr="00DB0E09">
        <w:rPr>
          <w:sz w:val="20"/>
          <w:szCs w:val="20"/>
        </w:rPr>
        <w:tab/>
        <w:t>SZOC</w:t>
      </w:r>
      <w:proofErr w:type="gramStart"/>
      <w:r w:rsidRPr="00DB0E09">
        <w:rPr>
          <w:sz w:val="20"/>
          <w:szCs w:val="20"/>
        </w:rPr>
        <w:t>.BÉRLAK</w:t>
      </w:r>
      <w:proofErr w:type="gramEnd"/>
      <w:r w:rsidRPr="00DB0E09">
        <w:rPr>
          <w:sz w:val="20"/>
          <w:szCs w:val="20"/>
        </w:rPr>
        <w:t>.KIA</w:t>
      </w:r>
    </w:p>
    <w:p w:rsidR="008C5B39" w:rsidRPr="00DB0E09" w:rsidRDefault="008C5B39">
      <w:pPr>
        <w:numPr>
          <w:ilvl w:val="0"/>
          <w:numId w:val="11"/>
        </w:numPr>
        <w:rPr>
          <w:sz w:val="20"/>
          <w:szCs w:val="20"/>
        </w:rPr>
      </w:pPr>
      <w:r w:rsidRPr="00DB0E09">
        <w:rPr>
          <w:sz w:val="20"/>
          <w:szCs w:val="20"/>
        </w:rPr>
        <w:t>12077007-00153303-00600003</w:t>
      </w:r>
      <w:r w:rsidRPr="00DB0E09">
        <w:rPr>
          <w:sz w:val="20"/>
          <w:szCs w:val="20"/>
        </w:rPr>
        <w:tab/>
        <w:t xml:space="preserve">HUF </w:t>
      </w:r>
      <w:r w:rsidRPr="00DB0E09">
        <w:rPr>
          <w:sz w:val="20"/>
          <w:szCs w:val="20"/>
        </w:rPr>
        <w:tab/>
      </w:r>
      <w:r w:rsidRPr="00DB0E09">
        <w:rPr>
          <w:sz w:val="20"/>
          <w:szCs w:val="20"/>
        </w:rPr>
        <w:tab/>
        <w:t>LAKO</w:t>
      </w:r>
      <w:proofErr w:type="gramStart"/>
      <w:r w:rsidRPr="00DB0E09">
        <w:rPr>
          <w:sz w:val="20"/>
          <w:szCs w:val="20"/>
        </w:rPr>
        <w:t>.KÖZMŰF</w:t>
      </w:r>
      <w:proofErr w:type="gramEnd"/>
      <w:r w:rsidRPr="00DB0E09">
        <w:rPr>
          <w:sz w:val="20"/>
          <w:szCs w:val="20"/>
        </w:rPr>
        <w:t>.HJ.</w:t>
      </w:r>
    </w:p>
    <w:p w:rsidR="008C5B39" w:rsidRPr="00DB0E09" w:rsidRDefault="008C5B39">
      <w:pPr>
        <w:numPr>
          <w:ilvl w:val="0"/>
          <w:numId w:val="11"/>
        </w:numPr>
        <w:rPr>
          <w:sz w:val="20"/>
          <w:szCs w:val="20"/>
        </w:rPr>
      </w:pPr>
      <w:r w:rsidRPr="00DB0E09">
        <w:rPr>
          <w:sz w:val="20"/>
          <w:szCs w:val="20"/>
        </w:rPr>
        <w:t xml:space="preserve">12077007-00153303-00700000 </w:t>
      </w:r>
      <w:r w:rsidRPr="00DB0E09">
        <w:rPr>
          <w:sz w:val="20"/>
          <w:szCs w:val="20"/>
        </w:rPr>
        <w:tab/>
        <w:t xml:space="preserve">HUF </w:t>
      </w:r>
      <w:r w:rsidRPr="00DB0E09">
        <w:rPr>
          <w:sz w:val="20"/>
          <w:szCs w:val="20"/>
        </w:rPr>
        <w:tab/>
      </w:r>
      <w:r w:rsidRPr="00DB0E09">
        <w:rPr>
          <w:sz w:val="20"/>
          <w:szCs w:val="20"/>
        </w:rPr>
        <w:tab/>
        <w:t>PANNON ESÉLY</w:t>
      </w:r>
    </w:p>
    <w:p w:rsidR="008C5B39" w:rsidRPr="00DB0E09" w:rsidRDefault="008C5B39">
      <w:pPr>
        <w:numPr>
          <w:ilvl w:val="0"/>
          <w:numId w:val="11"/>
        </w:numPr>
        <w:rPr>
          <w:sz w:val="20"/>
          <w:szCs w:val="20"/>
        </w:rPr>
      </w:pPr>
      <w:r w:rsidRPr="00DB0E09">
        <w:rPr>
          <w:sz w:val="20"/>
          <w:szCs w:val="20"/>
        </w:rPr>
        <w:t xml:space="preserve">12077007-00153303-02100004 </w:t>
      </w:r>
      <w:r w:rsidRPr="00DB0E09">
        <w:rPr>
          <w:sz w:val="20"/>
          <w:szCs w:val="20"/>
        </w:rPr>
        <w:tab/>
        <w:t xml:space="preserve">HUF </w:t>
      </w:r>
      <w:r w:rsidRPr="00DB0E09">
        <w:rPr>
          <w:sz w:val="20"/>
          <w:szCs w:val="20"/>
        </w:rPr>
        <w:tab/>
      </w:r>
      <w:r w:rsidRPr="00DB0E09">
        <w:rPr>
          <w:sz w:val="20"/>
          <w:szCs w:val="20"/>
        </w:rPr>
        <w:tab/>
        <w:t>EGYÉB ELKÜLÖN</w:t>
      </w:r>
      <w:proofErr w:type="gramStart"/>
      <w:r w:rsidRPr="00DB0E09">
        <w:rPr>
          <w:sz w:val="20"/>
          <w:szCs w:val="20"/>
        </w:rPr>
        <w:t>.B</w:t>
      </w:r>
      <w:proofErr w:type="gramEnd"/>
    </w:p>
    <w:p w:rsidR="008C5B39" w:rsidRPr="00DB0E09" w:rsidRDefault="008C5B39">
      <w:pPr>
        <w:numPr>
          <w:ilvl w:val="0"/>
          <w:numId w:val="11"/>
        </w:numPr>
        <w:rPr>
          <w:sz w:val="20"/>
          <w:szCs w:val="20"/>
        </w:rPr>
      </w:pPr>
      <w:r w:rsidRPr="00DB0E09">
        <w:rPr>
          <w:sz w:val="20"/>
          <w:szCs w:val="20"/>
        </w:rPr>
        <w:t xml:space="preserve">12077007-00153303-02400005 </w:t>
      </w:r>
      <w:r w:rsidRPr="00DB0E09">
        <w:rPr>
          <w:sz w:val="20"/>
          <w:szCs w:val="20"/>
        </w:rPr>
        <w:tab/>
        <w:t xml:space="preserve">HUF </w:t>
      </w:r>
      <w:r w:rsidRPr="00DB0E09">
        <w:rPr>
          <w:sz w:val="20"/>
          <w:szCs w:val="20"/>
        </w:rPr>
        <w:tab/>
      </w:r>
      <w:r w:rsidRPr="00DB0E09">
        <w:rPr>
          <w:sz w:val="20"/>
          <w:szCs w:val="20"/>
        </w:rPr>
        <w:tab/>
        <w:t>MOH ÉPÍTMÉNYADÓ</w:t>
      </w:r>
    </w:p>
    <w:p w:rsidR="008C5B39" w:rsidRPr="00DB0E09" w:rsidRDefault="008C5B39">
      <w:pPr>
        <w:numPr>
          <w:ilvl w:val="0"/>
          <w:numId w:val="11"/>
        </w:numPr>
        <w:rPr>
          <w:sz w:val="20"/>
          <w:szCs w:val="20"/>
        </w:rPr>
      </w:pPr>
      <w:r w:rsidRPr="00DB0E09">
        <w:rPr>
          <w:sz w:val="20"/>
          <w:szCs w:val="20"/>
        </w:rPr>
        <w:t xml:space="preserve">12077007-00153303-02500002 </w:t>
      </w:r>
      <w:r w:rsidRPr="00DB0E09">
        <w:rPr>
          <w:sz w:val="20"/>
          <w:szCs w:val="20"/>
        </w:rPr>
        <w:tab/>
        <w:t xml:space="preserve">HUF </w:t>
      </w:r>
      <w:r w:rsidRPr="00DB0E09">
        <w:rPr>
          <w:sz w:val="20"/>
          <w:szCs w:val="20"/>
        </w:rPr>
        <w:tab/>
      </w:r>
      <w:r w:rsidRPr="00DB0E09">
        <w:rPr>
          <w:sz w:val="20"/>
          <w:szCs w:val="20"/>
        </w:rPr>
        <w:tab/>
        <w:t>MOHÁCS TELEKADÓ</w:t>
      </w:r>
    </w:p>
    <w:p w:rsidR="008C5B39" w:rsidRPr="00DB0E09" w:rsidRDefault="008C5B39">
      <w:pPr>
        <w:numPr>
          <w:ilvl w:val="0"/>
          <w:numId w:val="11"/>
        </w:numPr>
        <w:rPr>
          <w:sz w:val="20"/>
          <w:szCs w:val="20"/>
        </w:rPr>
      </w:pPr>
      <w:r w:rsidRPr="00DB0E09">
        <w:rPr>
          <w:sz w:val="20"/>
          <w:szCs w:val="20"/>
        </w:rPr>
        <w:t xml:space="preserve">12077007-00153303-02600009 </w:t>
      </w:r>
      <w:r w:rsidRPr="00DB0E09">
        <w:rPr>
          <w:sz w:val="20"/>
          <w:szCs w:val="20"/>
        </w:rPr>
        <w:tab/>
        <w:t xml:space="preserve">HUF </w:t>
      </w:r>
      <w:r w:rsidRPr="00DB0E09">
        <w:rPr>
          <w:sz w:val="20"/>
          <w:szCs w:val="20"/>
        </w:rPr>
        <w:tab/>
      </w:r>
      <w:r w:rsidRPr="00DB0E09">
        <w:rPr>
          <w:sz w:val="20"/>
          <w:szCs w:val="20"/>
        </w:rPr>
        <w:tab/>
        <w:t>BUSÓJÁRÁS ELKÜL</w:t>
      </w:r>
    </w:p>
    <w:p w:rsidR="008C5B39" w:rsidRPr="00DB0E09" w:rsidRDefault="008C5B39">
      <w:pPr>
        <w:numPr>
          <w:ilvl w:val="0"/>
          <w:numId w:val="11"/>
        </w:numPr>
        <w:rPr>
          <w:sz w:val="20"/>
          <w:szCs w:val="20"/>
        </w:rPr>
      </w:pPr>
      <w:r w:rsidRPr="00DB0E09">
        <w:rPr>
          <w:sz w:val="20"/>
          <w:szCs w:val="20"/>
        </w:rPr>
        <w:t xml:space="preserve">12077007-00153303-02700006 </w:t>
      </w:r>
      <w:r w:rsidRPr="00DB0E09">
        <w:rPr>
          <w:sz w:val="20"/>
          <w:szCs w:val="20"/>
        </w:rPr>
        <w:tab/>
        <w:t xml:space="preserve">HUF </w:t>
      </w:r>
      <w:r w:rsidRPr="00DB0E09">
        <w:rPr>
          <w:sz w:val="20"/>
          <w:szCs w:val="20"/>
        </w:rPr>
        <w:tab/>
      </w:r>
      <w:r w:rsidRPr="00DB0E09">
        <w:rPr>
          <w:sz w:val="20"/>
          <w:szCs w:val="20"/>
        </w:rPr>
        <w:tab/>
        <w:t>ÉPÍTÉSHATÓSÁGI</w:t>
      </w:r>
    </w:p>
    <w:p w:rsidR="008C5B39" w:rsidRPr="00DB0E09" w:rsidRDefault="008C5B39">
      <w:pPr>
        <w:numPr>
          <w:ilvl w:val="0"/>
          <w:numId w:val="11"/>
        </w:numPr>
        <w:rPr>
          <w:sz w:val="20"/>
          <w:szCs w:val="20"/>
        </w:rPr>
      </w:pPr>
      <w:r w:rsidRPr="00DB0E09">
        <w:rPr>
          <w:sz w:val="20"/>
          <w:szCs w:val="20"/>
        </w:rPr>
        <w:t xml:space="preserve">12077007-00153303-02800003 </w:t>
      </w:r>
      <w:r w:rsidRPr="00DB0E09">
        <w:rPr>
          <w:sz w:val="20"/>
          <w:szCs w:val="20"/>
        </w:rPr>
        <w:tab/>
        <w:t xml:space="preserve">HUF </w:t>
      </w:r>
      <w:r w:rsidRPr="00DB0E09">
        <w:rPr>
          <w:sz w:val="20"/>
          <w:szCs w:val="20"/>
        </w:rPr>
        <w:tab/>
      </w:r>
      <w:r w:rsidRPr="00DB0E09">
        <w:rPr>
          <w:sz w:val="20"/>
          <w:szCs w:val="20"/>
        </w:rPr>
        <w:tab/>
        <w:t>MAGÁNSZ</w:t>
      </w:r>
      <w:proofErr w:type="gramStart"/>
      <w:r w:rsidRPr="00DB0E09">
        <w:rPr>
          <w:sz w:val="20"/>
          <w:szCs w:val="20"/>
        </w:rPr>
        <w:t>.KOMM</w:t>
      </w:r>
      <w:proofErr w:type="gramEnd"/>
      <w:r w:rsidRPr="00DB0E09">
        <w:rPr>
          <w:sz w:val="20"/>
          <w:szCs w:val="20"/>
        </w:rPr>
        <w:t>.AD</w:t>
      </w:r>
    </w:p>
    <w:p w:rsidR="008C5B39" w:rsidRPr="00DB0E09" w:rsidRDefault="008C5B39">
      <w:pPr>
        <w:numPr>
          <w:ilvl w:val="0"/>
          <w:numId w:val="11"/>
        </w:numPr>
        <w:rPr>
          <w:sz w:val="20"/>
          <w:szCs w:val="20"/>
        </w:rPr>
      </w:pPr>
      <w:r w:rsidRPr="00DB0E09">
        <w:rPr>
          <w:sz w:val="20"/>
          <w:szCs w:val="20"/>
        </w:rPr>
        <w:t xml:space="preserve">12077007-00153303-02900000 </w:t>
      </w:r>
      <w:r w:rsidRPr="00DB0E09">
        <w:rPr>
          <w:sz w:val="20"/>
          <w:szCs w:val="20"/>
        </w:rPr>
        <w:tab/>
        <w:t xml:space="preserve">HUF </w:t>
      </w:r>
      <w:r w:rsidRPr="00DB0E09">
        <w:rPr>
          <w:sz w:val="20"/>
          <w:szCs w:val="20"/>
        </w:rPr>
        <w:tab/>
      </w:r>
      <w:r w:rsidRPr="00DB0E09">
        <w:rPr>
          <w:sz w:val="20"/>
          <w:szCs w:val="20"/>
        </w:rPr>
        <w:tab/>
        <w:t>VÁLLAL</w:t>
      </w:r>
      <w:proofErr w:type="gramStart"/>
      <w:r w:rsidRPr="00DB0E09">
        <w:rPr>
          <w:sz w:val="20"/>
          <w:szCs w:val="20"/>
        </w:rPr>
        <w:t>.KOMM</w:t>
      </w:r>
      <w:proofErr w:type="gramEnd"/>
      <w:r w:rsidRPr="00DB0E09">
        <w:rPr>
          <w:sz w:val="20"/>
          <w:szCs w:val="20"/>
        </w:rPr>
        <w:t>.ADÓ</w:t>
      </w:r>
    </w:p>
    <w:p w:rsidR="008C5B39" w:rsidRPr="00DB0E09" w:rsidRDefault="008C5B39">
      <w:pPr>
        <w:numPr>
          <w:ilvl w:val="0"/>
          <w:numId w:val="11"/>
        </w:numPr>
        <w:rPr>
          <w:sz w:val="20"/>
          <w:szCs w:val="20"/>
        </w:rPr>
      </w:pPr>
      <w:r w:rsidRPr="00DB0E09">
        <w:rPr>
          <w:sz w:val="20"/>
          <w:szCs w:val="20"/>
        </w:rPr>
        <w:t xml:space="preserve">12077007-00153303-03000000 </w:t>
      </w:r>
      <w:r w:rsidRPr="00DB0E09">
        <w:rPr>
          <w:sz w:val="20"/>
          <w:szCs w:val="20"/>
        </w:rPr>
        <w:tab/>
        <w:t xml:space="preserve">HUF </w:t>
      </w:r>
      <w:r w:rsidRPr="00DB0E09">
        <w:rPr>
          <w:sz w:val="20"/>
          <w:szCs w:val="20"/>
        </w:rPr>
        <w:tab/>
      </w:r>
      <w:r w:rsidRPr="00DB0E09">
        <w:rPr>
          <w:sz w:val="20"/>
          <w:szCs w:val="20"/>
        </w:rPr>
        <w:tab/>
        <w:t>TART</w:t>
      </w:r>
      <w:proofErr w:type="gramStart"/>
      <w:r w:rsidRPr="00DB0E09">
        <w:rPr>
          <w:sz w:val="20"/>
          <w:szCs w:val="20"/>
        </w:rPr>
        <w:t>.IDŐ</w:t>
      </w:r>
      <w:proofErr w:type="gramEnd"/>
      <w:r w:rsidRPr="00DB0E09">
        <w:rPr>
          <w:sz w:val="20"/>
          <w:szCs w:val="20"/>
        </w:rPr>
        <w:t xml:space="preserve"> U.IDEG</w:t>
      </w:r>
    </w:p>
    <w:p w:rsidR="008C5B39" w:rsidRPr="00DB0E09" w:rsidRDefault="008C5B39">
      <w:pPr>
        <w:numPr>
          <w:ilvl w:val="0"/>
          <w:numId w:val="11"/>
        </w:numPr>
        <w:rPr>
          <w:sz w:val="20"/>
          <w:szCs w:val="20"/>
        </w:rPr>
      </w:pPr>
      <w:r w:rsidRPr="00DB0E09">
        <w:rPr>
          <w:sz w:val="20"/>
          <w:szCs w:val="20"/>
        </w:rPr>
        <w:t xml:space="preserve">12077007-00153303-03100007 </w:t>
      </w:r>
      <w:r w:rsidRPr="00DB0E09">
        <w:rPr>
          <w:sz w:val="20"/>
          <w:szCs w:val="20"/>
        </w:rPr>
        <w:tab/>
        <w:t xml:space="preserve">HUF </w:t>
      </w:r>
      <w:r w:rsidRPr="00DB0E09">
        <w:rPr>
          <w:sz w:val="20"/>
          <w:szCs w:val="20"/>
        </w:rPr>
        <w:tab/>
      </w:r>
      <w:r w:rsidRPr="00DB0E09">
        <w:rPr>
          <w:sz w:val="20"/>
          <w:szCs w:val="20"/>
        </w:rPr>
        <w:tab/>
        <w:t>MOH</w:t>
      </w:r>
      <w:proofErr w:type="gramStart"/>
      <w:r w:rsidRPr="00DB0E09">
        <w:rPr>
          <w:sz w:val="20"/>
          <w:szCs w:val="20"/>
        </w:rPr>
        <w:t>.ILLETÉK</w:t>
      </w:r>
      <w:proofErr w:type="gramEnd"/>
      <w:r w:rsidRPr="00DB0E09">
        <w:rPr>
          <w:sz w:val="20"/>
          <w:szCs w:val="20"/>
        </w:rPr>
        <w:t xml:space="preserve"> BEV</w:t>
      </w:r>
    </w:p>
    <w:p w:rsidR="008C5B39" w:rsidRPr="00DB0E09" w:rsidRDefault="008C5B39">
      <w:pPr>
        <w:numPr>
          <w:ilvl w:val="0"/>
          <w:numId w:val="11"/>
        </w:numPr>
        <w:rPr>
          <w:sz w:val="20"/>
          <w:szCs w:val="20"/>
        </w:rPr>
      </w:pPr>
      <w:r w:rsidRPr="00DB0E09">
        <w:rPr>
          <w:sz w:val="20"/>
          <w:szCs w:val="20"/>
        </w:rPr>
        <w:t xml:space="preserve">12077007-00153303-03300001 </w:t>
      </w:r>
      <w:r w:rsidRPr="00DB0E09">
        <w:rPr>
          <w:sz w:val="20"/>
          <w:szCs w:val="20"/>
        </w:rPr>
        <w:tab/>
        <w:t xml:space="preserve">HUF </w:t>
      </w:r>
      <w:r w:rsidRPr="00DB0E09">
        <w:rPr>
          <w:sz w:val="20"/>
          <w:szCs w:val="20"/>
        </w:rPr>
        <w:tab/>
      </w:r>
      <w:r w:rsidRPr="00DB0E09">
        <w:rPr>
          <w:sz w:val="20"/>
          <w:szCs w:val="20"/>
        </w:rPr>
        <w:tab/>
        <w:t>FOGYSZ</w:t>
      </w:r>
      <w:proofErr w:type="gramStart"/>
      <w:r w:rsidRPr="00DB0E09">
        <w:rPr>
          <w:sz w:val="20"/>
          <w:szCs w:val="20"/>
        </w:rPr>
        <w:t>.INT</w:t>
      </w:r>
      <w:proofErr w:type="gramEnd"/>
      <w:r w:rsidRPr="00DB0E09">
        <w:rPr>
          <w:sz w:val="20"/>
          <w:szCs w:val="20"/>
        </w:rPr>
        <w:t>.KIAL</w:t>
      </w:r>
    </w:p>
    <w:p w:rsidR="008C5B39" w:rsidRPr="00DB0E09" w:rsidRDefault="008C5B39">
      <w:pPr>
        <w:numPr>
          <w:ilvl w:val="0"/>
          <w:numId w:val="11"/>
        </w:numPr>
        <w:rPr>
          <w:sz w:val="20"/>
          <w:szCs w:val="20"/>
        </w:rPr>
      </w:pPr>
      <w:r w:rsidRPr="00DB0E09">
        <w:rPr>
          <w:sz w:val="20"/>
          <w:szCs w:val="20"/>
        </w:rPr>
        <w:t xml:space="preserve">12077007-00153303-03400008 </w:t>
      </w:r>
      <w:r w:rsidRPr="00DB0E09">
        <w:rPr>
          <w:sz w:val="20"/>
          <w:szCs w:val="20"/>
        </w:rPr>
        <w:tab/>
        <w:t xml:space="preserve">HUF </w:t>
      </w:r>
      <w:r w:rsidRPr="00DB0E09">
        <w:rPr>
          <w:sz w:val="20"/>
          <w:szCs w:val="20"/>
        </w:rPr>
        <w:tab/>
      </w:r>
      <w:r w:rsidRPr="00DB0E09">
        <w:rPr>
          <w:sz w:val="20"/>
          <w:szCs w:val="20"/>
        </w:rPr>
        <w:tab/>
        <w:t>ÁMK INF FEJL</w:t>
      </w:r>
    </w:p>
    <w:p w:rsidR="008C5B39" w:rsidRPr="00DB0E09" w:rsidRDefault="008C5B39">
      <w:pPr>
        <w:numPr>
          <w:ilvl w:val="0"/>
          <w:numId w:val="11"/>
        </w:numPr>
        <w:rPr>
          <w:sz w:val="20"/>
          <w:szCs w:val="20"/>
        </w:rPr>
      </w:pPr>
      <w:r w:rsidRPr="00DB0E09">
        <w:rPr>
          <w:sz w:val="20"/>
          <w:szCs w:val="20"/>
        </w:rPr>
        <w:t xml:space="preserve">12077007-00153303-03500005 </w:t>
      </w:r>
      <w:r w:rsidRPr="00DB0E09">
        <w:rPr>
          <w:sz w:val="20"/>
          <w:szCs w:val="20"/>
        </w:rPr>
        <w:tab/>
        <w:t xml:space="preserve">HUF </w:t>
      </w:r>
      <w:r w:rsidRPr="00DB0E09">
        <w:rPr>
          <w:sz w:val="20"/>
          <w:szCs w:val="20"/>
        </w:rPr>
        <w:tab/>
      </w:r>
      <w:r w:rsidRPr="00DB0E09">
        <w:rPr>
          <w:sz w:val="20"/>
          <w:szCs w:val="20"/>
        </w:rPr>
        <w:tab/>
        <w:t>MOHÁCS IPARŰZ.</w:t>
      </w:r>
      <w:proofErr w:type="gramStart"/>
      <w:r w:rsidRPr="00DB0E09">
        <w:rPr>
          <w:sz w:val="20"/>
          <w:szCs w:val="20"/>
        </w:rPr>
        <w:t>A</w:t>
      </w:r>
      <w:proofErr w:type="gramEnd"/>
    </w:p>
    <w:p w:rsidR="008C5B39" w:rsidRPr="00DB0E09" w:rsidRDefault="008C5B39">
      <w:pPr>
        <w:numPr>
          <w:ilvl w:val="0"/>
          <w:numId w:val="11"/>
        </w:numPr>
        <w:rPr>
          <w:sz w:val="20"/>
          <w:szCs w:val="20"/>
        </w:rPr>
      </w:pPr>
      <w:r w:rsidRPr="00DB0E09">
        <w:rPr>
          <w:sz w:val="20"/>
          <w:szCs w:val="20"/>
        </w:rPr>
        <w:t xml:space="preserve">12077007-00153303-03600002 </w:t>
      </w:r>
      <w:r w:rsidRPr="00DB0E09">
        <w:rPr>
          <w:sz w:val="20"/>
          <w:szCs w:val="20"/>
        </w:rPr>
        <w:tab/>
        <w:t xml:space="preserve">HUF </w:t>
      </w:r>
      <w:r w:rsidRPr="00DB0E09">
        <w:rPr>
          <w:sz w:val="20"/>
          <w:szCs w:val="20"/>
        </w:rPr>
        <w:tab/>
      </w:r>
      <w:r w:rsidRPr="00DB0E09">
        <w:rPr>
          <w:sz w:val="20"/>
          <w:szCs w:val="20"/>
        </w:rPr>
        <w:tab/>
        <w:t>MOHÁCS BÍRSÁG S</w:t>
      </w:r>
    </w:p>
    <w:p w:rsidR="008C5B39" w:rsidRPr="00DB0E09" w:rsidRDefault="008C5B39">
      <w:pPr>
        <w:numPr>
          <w:ilvl w:val="0"/>
          <w:numId w:val="11"/>
        </w:numPr>
        <w:rPr>
          <w:sz w:val="20"/>
          <w:szCs w:val="20"/>
        </w:rPr>
      </w:pPr>
      <w:r w:rsidRPr="00DB0E09">
        <w:rPr>
          <w:sz w:val="20"/>
          <w:szCs w:val="20"/>
        </w:rPr>
        <w:t xml:space="preserve">12077007-00153303-03700009 </w:t>
      </w:r>
      <w:r w:rsidRPr="00DB0E09">
        <w:rPr>
          <w:sz w:val="20"/>
          <w:szCs w:val="20"/>
        </w:rPr>
        <w:tab/>
        <w:t xml:space="preserve">HUF </w:t>
      </w:r>
      <w:r w:rsidRPr="00DB0E09">
        <w:rPr>
          <w:sz w:val="20"/>
          <w:szCs w:val="20"/>
        </w:rPr>
        <w:tab/>
      </w:r>
      <w:r w:rsidRPr="00DB0E09">
        <w:rPr>
          <w:sz w:val="20"/>
          <w:szCs w:val="20"/>
        </w:rPr>
        <w:tab/>
        <w:t>MOHÁCS KÉS</w:t>
      </w:r>
      <w:proofErr w:type="gramStart"/>
      <w:r w:rsidRPr="00DB0E09">
        <w:rPr>
          <w:sz w:val="20"/>
          <w:szCs w:val="20"/>
        </w:rPr>
        <w:t>.PÓTL</w:t>
      </w:r>
      <w:proofErr w:type="gramEnd"/>
    </w:p>
    <w:p w:rsidR="008C5B39" w:rsidRPr="00DB0E09" w:rsidRDefault="008C5B39">
      <w:pPr>
        <w:numPr>
          <w:ilvl w:val="0"/>
          <w:numId w:val="11"/>
        </w:numPr>
        <w:rPr>
          <w:sz w:val="20"/>
          <w:szCs w:val="20"/>
        </w:rPr>
      </w:pPr>
      <w:r w:rsidRPr="00DB0E09">
        <w:rPr>
          <w:sz w:val="20"/>
          <w:szCs w:val="20"/>
        </w:rPr>
        <w:t xml:space="preserve">12077007-00153303-03800006 </w:t>
      </w:r>
      <w:r w:rsidRPr="00DB0E09">
        <w:rPr>
          <w:sz w:val="20"/>
          <w:szCs w:val="20"/>
        </w:rPr>
        <w:tab/>
        <w:t xml:space="preserve">HUF </w:t>
      </w:r>
      <w:r w:rsidRPr="00DB0E09">
        <w:rPr>
          <w:sz w:val="20"/>
          <w:szCs w:val="20"/>
        </w:rPr>
        <w:tab/>
      </w:r>
      <w:r w:rsidRPr="00DB0E09">
        <w:rPr>
          <w:sz w:val="20"/>
          <w:szCs w:val="20"/>
        </w:rPr>
        <w:tab/>
        <w:t>POLG HIV</w:t>
      </w:r>
      <w:proofErr w:type="gramStart"/>
      <w:r w:rsidRPr="00DB0E09">
        <w:rPr>
          <w:sz w:val="20"/>
          <w:szCs w:val="20"/>
        </w:rPr>
        <w:t>.LAKÉP</w:t>
      </w:r>
      <w:proofErr w:type="gramEnd"/>
      <w:r w:rsidRPr="00DB0E09">
        <w:rPr>
          <w:sz w:val="20"/>
          <w:szCs w:val="20"/>
        </w:rPr>
        <w:t>.</w:t>
      </w:r>
    </w:p>
    <w:p w:rsidR="008C5B39" w:rsidRPr="00DB0E09" w:rsidRDefault="008C5B39">
      <w:pPr>
        <w:numPr>
          <w:ilvl w:val="0"/>
          <w:numId w:val="11"/>
        </w:numPr>
        <w:rPr>
          <w:sz w:val="20"/>
          <w:szCs w:val="20"/>
        </w:rPr>
      </w:pPr>
      <w:r w:rsidRPr="00DB0E09">
        <w:rPr>
          <w:sz w:val="20"/>
          <w:szCs w:val="20"/>
        </w:rPr>
        <w:t xml:space="preserve">12077007-00153303-03900003 </w:t>
      </w:r>
      <w:r w:rsidRPr="00DB0E09">
        <w:rPr>
          <w:sz w:val="20"/>
          <w:szCs w:val="20"/>
        </w:rPr>
        <w:tab/>
        <w:t xml:space="preserve">HUF </w:t>
      </w:r>
      <w:r w:rsidRPr="00DB0E09">
        <w:rPr>
          <w:sz w:val="20"/>
          <w:szCs w:val="20"/>
        </w:rPr>
        <w:tab/>
      </w:r>
      <w:r w:rsidRPr="00DB0E09">
        <w:rPr>
          <w:sz w:val="20"/>
          <w:szCs w:val="20"/>
        </w:rPr>
        <w:tab/>
        <w:t>TALAJTERH.DÍJ.</w:t>
      </w:r>
      <w:proofErr w:type="gramStart"/>
      <w:r w:rsidRPr="00DB0E09">
        <w:rPr>
          <w:sz w:val="20"/>
          <w:szCs w:val="20"/>
        </w:rPr>
        <w:t>A</w:t>
      </w:r>
      <w:proofErr w:type="gramEnd"/>
    </w:p>
    <w:p w:rsidR="008C5B39" w:rsidRPr="00DB0E09" w:rsidRDefault="008C5B39">
      <w:pPr>
        <w:numPr>
          <w:ilvl w:val="0"/>
          <w:numId w:val="11"/>
        </w:numPr>
        <w:rPr>
          <w:sz w:val="20"/>
          <w:szCs w:val="20"/>
        </w:rPr>
      </w:pPr>
      <w:r w:rsidRPr="00DB0E09">
        <w:rPr>
          <w:sz w:val="20"/>
          <w:szCs w:val="20"/>
        </w:rPr>
        <w:t xml:space="preserve">12077007-00153303-04000003 </w:t>
      </w:r>
      <w:r w:rsidRPr="00DB0E09">
        <w:rPr>
          <w:sz w:val="20"/>
          <w:szCs w:val="20"/>
        </w:rPr>
        <w:tab/>
        <w:t xml:space="preserve">HUF </w:t>
      </w:r>
      <w:r w:rsidRPr="00DB0E09">
        <w:rPr>
          <w:sz w:val="20"/>
          <w:szCs w:val="20"/>
        </w:rPr>
        <w:tab/>
      </w:r>
      <w:r w:rsidRPr="00DB0E09">
        <w:rPr>
          <w:sz w:val="20"/>
          <w:szCs w:val="20"/>
        </w:rPr>
        <w:tab/>
        <w:t>MOH</w:t>
      </w:r>
      <w:proofErr w:type="gramStart"/>
      <w:r w:rsidRPr="00DB0E09">
        <w:rPr>
          <w:sz w:val="20"/>
          <w:szCs w:val="20"/>
        </w:rPr>
        <w:t>.DÉLI</w:t>
      </w:r>
      <w:proofErr w:type="gramEnd"/>
      <w:r w:rsidRPr="00DB0E09">
        <w:rPr>
          <w:sz w:val="20"/>
          <w:szCs w:val="20"/>
        </w:rPr>
        <w:t xml:space="preserve"> IP.FUT</w:t>
      </w:r>
    </w:p>
    <w:p w:rsidR="008C5B39" w:rsidRPr="00DB0E09" w:rsidRDefault="008C5B39">
      <w:pPr>
        <w:numPr>
          <w:ilvl w:val="0"/>
          <w:numId w:val="11"/>
        </w:numPr>
        <w:rPr>
          <w:sz w:val="20"/>
          <w:szCs w:val="20"/>
        </w:rPr>
      </w:pPr>
      <w:r w:rsidRPr="00DB0E09">
        <w:rPr>
          <w:sz w:val="20"/>
          <w:szCs w:val="20"/>
        </w:rPr>
        <w:t xml:space="preserve">12077007-00153303-04100000 </w:t>
      </w:r>
      <w:r w:rsidRPr="00DB0E09">
        <w:rPr>
          <w:sz w:val="20"/>
          <w:szCs w:val="20"/>
        </w:rPr>
        <w:tab/>
        <w:t xml:space="preserve">HUF </w:t>
      </w:r>
      <w:r w:rsidRPr="00DB0E09">
        <w:rPr>
          <w:sz w:val="20"/>
          <w:szCs w:val="20"/>
        </w:rPr>
        <w:tab/>
      </w:r>
      <w:r w:rsidRPr="00DB0E09">
        <w:rPr>
          <w:sz w:val="20"/>
          <w:szCs w:val="20"/>
        </w:rPr>
        <w:tab/>
        <w:t>MOHÁ</w:t>
      </w:r>
      <w:proofErr w:type="gramStart"/>
      <w:r w:rsidRPr="00DB0E09">
        <w:rPr>
          <w:sz w:val="20"/>
          <w:szCs w:val="20"/>
        </w:rPr>
        <w:t>.STARTÁLLÁS</w:t>
      </w:r>
      <w:proofErr w:type="gramEnd"/>
    </w:p>
    <w:p w:rsidR="008C5B39" w:rsidRPr="00DB0E09" w:rsidRDefault="008C5B39">
      <w:pPr>
        <w:numPr>
          <w:ilvl w:val="0"/>
          <w:numId w:val="11"/>
        </w:numPr>
        <w:rPr>
          <w:sz w:val="20"/>
          <w:szCs w:val="20"/>
        </w:rPr>
      </w:pPr>
      <w:r w:rsidRPr="00DB0E09">
        <w:rPr>
          <w:sz w:val="20"/>
          <w:szCs w:val="20"/>
        </w:rPr>
        <w:t xml:space="preserve">12077007-00153303-04200007 </w:t>
      </w:r>
      <w:r w:rsidRPr="00DB0E09">
        <w:rPr>
          <w:sz w:val="20"/>
          <w:szCs w:val="20"/>
        </w:rPr>
        <w:tab/>
        <w:t xml:space="preserve">HUF </w:t>
      </w:r>
      <w:r w:rsidRPr="00DB0E09">
        <w:rPr>
          <w:sz w:val="20"/>
          <w:szCs w:val="20"/>
        </w:rPr>
        <w:tab/>
      </w:r>
      <w:r w:rsidRPr="00DB0E09">
        <w:rPr>
          <w:sz w:val="20"/>
          <w:szCs w:val="20"/>
        </w:rPr>
        <w:tab/>
        <w:t>CIGÁNY KIS</w:t>
      </w:r>
      <w:proofErr w:type="gramStart"/>
      <w:r w:rsidRPr="00DB0E09">
        <w:rPr>
          <w:sz w:val="20"/>
          <w:szCs w:val="20"/>
        </w:rPr>
        <w:t>.ÖNK</w:t>
      </w:r>
      <w:proofErr w:type="gramEnd"/>
    </w:p>
    <w:p w:rsidR="008C5B39" w:rsidRPr="00DB0E09" w:rsidRDefault="008C5B39">
      <w:pPr>
        <w:numPr>
          <w:ilvl w:val="0"/>
          <w:numId w:val="11"/>
        </w:numPr>
        <w:rPr>
          <w:sz w:val="20"/>
          <w:szCs w:val="20"/>
        </w:rPr>
      </w:pPr>
      <w:r w:rsidRPr="00DB0E09">
        <w:rPr>
          <w:sz w:val="20"/>
          <w:szCs w:val="20"/>
        </w:rPr>
        <w:t xml:space="preserve">12077007-00153303-04300004 </w:t>
      </w:r>
      <w:r w:rsidRPr="00DB0E09">
        <w:rPr>
          <w:sz w:val="20"/>
          <w:szCs w:val="20"/>
        </w:rPr>
        <w:tab/>
        <w:t xml:space="preserve">HUF </w:t>
      </w:r>
      <w:r w:rsidRPr="00DB0E09">
        <w:rPr>
          <w:sz w:val="20"/>
          <w:szCs w:val="20"/>
        </w:rPr>
        <w:tab/>
      </w:r>
      <w:r w:rsidRPr="00DB0E09">
        <w:rPr>
          <w:sz w:val="20"/>
          <w:szCs w:val="20"/>
        </w:rPr>
        <w:tab/>
        <w:t>NÉMET KIS</w:t>
      </w:r>
      <w:proofErr w:type="gramStart"/>
      <w:r w:rsidRPr="00DB0E09">
        <w:rPr>
          <w:sz w:val="20"/>
          <w:szCs w:val="20"/>
        </w:rPr>
        <w:t>.ÖNK</w:t>
      </w:r>
      <w:proofErr w:type="gramEnd"/>
      <w:r w:rsidRPr="00DB0E09">
        <w:rPr>
          <w:sz w:val="20"/>
          <w:szCs w:val="20"/>
        </w:rPr>
        <w:t>.</w:t>
      </w:r>
    </w:p>
    <w:p w:rsidR="008C5B39" w:rsidRPr="00DB0E09" w:rsidRDefault="008C5B39">
      <w:pPr>
        <w:numPr>
          <w:ilvl w:val="0"/>
          <w:numId w:val="11"/>
        </w:numPr>
        <w:rPr>
          <w:sz w:val="20"/>
          <w:szCs w:val="20"/>
        </w:rPr>
      </w:pPr>
      <w:r w:rsidRPr="00DB0E09">
        <w:rPr>
          <w:sz w:val="20"/>
          <w:szCs w:val="20"/>
        </w:rPr>
        <w:t xml:space="preserve">12077007-00153303-04400001 </w:t>
      </w:r>
      <w:r w:rsidRPr="00DB0E09">
        <w:rPr>
          <w:sz w:val="20"/>
          <w:szCs w:val="20"/>
        </w:rPr>
        <w:tab/>
        <w:t>HUF</w:t>
      </w:r>
      <w:r w:rsidRPr="00DB0E09">
        <w:rPr>
          <w:sz w:val="20"/>
          <w:szCs w:val="20"/>
        </w:rPr>
        <w:tab/>
      </w:r>
      <w:r w:rsidRPr="00DB0E09">
        <w:rPr>
          <w:sz w:val="20"/>
          <w:szCs w:val="20"/>
        </w:rPr>
        <w:tab/>
        <w:t>MOH</w:t>
      </w:r>
      <w:proofErr w:type="gramStart"/>
      <w:r w:rsidRPr="00DB0E09">
        <w:rPr>
          <w:sz w:val="20"/>
          <w:szCs w:val="20"/>
        </w:rPr>
        <w:t>.IDEGEN</w:t>
      </w:r>
      <w:proofErr w:type="gramEnd"/>
      <w:r w:rsidRPr="00DB0E09">
        <w:rPr>
          <w:sz w:val="20"/>
          <w:szCs w:val="20"/>
        </w:rPr>
        <w:t>.BEV.</w:t>
      </w:r>
    </w:p>
    <w:p w:rsidR="008C5B39" w:rsidRPr="00DB0E09" w:rsidRDefault="008C5B39">
      <w:pPr>
        <w:numPr>
          <w:ilvl w:val="0"/>
          <w:numId w:val="11"/>
        </w:numPr>
        <w:rPr>
          <w:sz w:val="20"/>
          <w:szCs w:val="20"/>
        </w:rPr>
      </w:pPr>
      <w:r w:rsidRPr="00DB0E09">
        <w:rPr>
          <w:sz w:val="20"/>
          <w:szCs w:val="20"/>
        </w:rPr>
        <w:t xml:space="preserve">12077007-00153303-04700002 </w:t>
      </w:r>
      <w:r w:rsidRPr="00DB0E09">
        <w:rPr>
          <w:sz w:val="20"/>
          <w:szCs w:val="20"/>
        </w:rPr>
        <w:tab/>
        <w:t xml:space="preserve">HUF </w:t>
      </w:r>
      <w:r w:rsidRPr="00DB0E09">
        <w:rPr>
          <w:sz w:val="20"/>
          <w:szCs w:val="20"/>
        </w:rPr>
        <w:tab/>
      </w:r>
      <w:r w:rsidRPr="00DB0E09">
        <w:rPr>
          <w:sz w:val="20"/>
          <w:szCs w:val="20"/>
        </w:rPr>
        <w:tab/>
        <w:t>LUXUSADÓ BESZ.</w:t>
      </w:r>
    </w:p>
    <w:p w:rsidR="008C5B39" w:rsidRPr="00DB0E09" w:rsidRDefault="008C5B39">
      <w:pPr>
        <w:numPr>
          <w:ilvl w:val="0"/>
          <w:numId w:val="11"/>
        </w:numPr>
        <w:rPr>
          <w:sz w:val="20"/>
          <w:szCs w:val="20"/>
        </w:rPr>
      </w:pPr>
      <w:r w:rsidRPr="00DB0E09">
        <w:rPr>
          <w:sz w:val="20"/>
          <w:szCs w:val="20"/>
        </w:rPr>
        <w:t xml:space="preserve">12077007-00153303-04800009 </w:t>
      </w:r>
      <w:r w:rsidRPr="00DB0E09">
        <w:rPr>
          <w:sz w:val="20"/>
          <w:szCs w:val="20"/>
        </w:rPr>
        <w:tab/>
        <w:t xml:space="preserve">HUF </w:t>
      </w:r>
      <w:r w:rsidRPr="00DB0E09">
        <w:rPr>
          <w:sz w:val="20"/>
          <w:szCs w:val="20"/>
        </w:rPr>
        <w:tab/>
      </w:r>
      <w:r w:rsidRPr="00DB0E09">
        <w:rPr>
          <w:sz w:val="20"/>
          <w:szCs w:val="20"/>
        </w:rPr>
        <w:tab/>
        <w:t>KERÉKPÁR ÚT ÉP.</w:t>
      </w:r>
    </w:p>
    <w:p w:rsidR="008C5B39" w:rsidRPr="00DB0E09" w:rsidRDefault="008C5B39">
      <w:pPr>
        <w:numPr>
          <w:ilvl w:val="0"/>
          <w:numId w:val="11"/>
        </w:numPr>
        <w:rPr>
          <w:sz w:val="20"/>
          <w:szCs w:val="20"/>
        </w:rPr>
      </w:pPr>
      <w:r w:rsidRPr="00DB0E09">
        <w:rPr>
          <w:sz w:val="20"/>
          <w:szCs w:val="20"/>
        </w:rPr>
        <w:t xml:space="preserve">12077007-00153303-04900006 </w:t>
      </w:r>
      <w:r w:rsidRPr="00DB0E09">
        <w:rPr>
          <w:sz w:val="20"/>
          <w:szCs w:val="20"/>
        </w:rPr>
        <w:tab/>
        <w:t xml:space="preserve">HUF </w:t>
      </w:r>
      <w:r w:rsidRPr="00DB0E09">
        <w:rPr>
          <w:sz w:val="20"/>
          <w:szCs w:val="20"/>
        </w:rPr>
        <w:tab/>
      </w:r>
      <w:r w:rsidRPr="00DB0E09">
        <w:rPr>
          <w:sz w:val="20"/>
          <w:szCs w:val="20"/>
        </w:rPr>
        <w:tab/>
        <w:t>PÁNDY K. OTTHON</w:t>
      </w:r>
    </w:p>
    <w:p w:rsidR="008C5B39" w:rsidRPr="00DB0E09" w:rsidRDefault="008C5B39">
      <w:pPr>
        <w:numPr>
          <w:ilvl w:val="0"/>
          <w:numId w:val="11"/>
        </w:numPr>
        <w:rPr>
          <w:sz w:val="20"/>
          <w:szCs w:val="20"/>
        </w:rPr>
      </w:pPr>
      <w:r w:rsidRPr="00DB0E09">
        <w:rPr>
          <w:sz w:val="20"/>
          <w:szCs w:val="20"/>
        </w:rPr>
        <w:t xml:space="preserve">12077007-00153303-05100003 </w:t>
      </w:r>
      <w:r w:rsidRPr="00DB0E09">
        <w:rPr>
          <w:sz w:val="20"/>
          <w:szCs w:val="20"/>
        </w:rPr>
        <w:tab/>
        <w:t xml:space="preserve">HUF </w:t>
      </w:r>
      <w:r w:rsidRPr="00DB0E09">
        <w:rPr>
          <w:sz w:val="20"/>
          <w:szCs w:val="20"/>
        </w:rPr>
        <w:tab/>
      </w:r>
      <w:r w:rsidRPr="00DB0E09">
        <w:rPr>
          <w:sz w:val="20"/>
          <w:szCs w:val="20"/>
        </w:rPr>
        <w:tab/>
        <w:t>MOHÁCS ÁLLAM HJ</w:t>
      </w:r>
    </w:p>
    <w:p w:rsidR="008C5B39" w:rsidRPr="00DB0E09" w:rsidRDefault="008C5B39">
      <w:pPr>
        <w:numPr>
          <w:ilvl w:val="0"/>
          <w:numId w:val="11"/>
        </w:numPr>
        <w:rPr>
          <w:sz w:val="20"/>
          <w:szCs w:val="20"/>
        </w:rPr>
      </w:pPr>
      <w:r w:rsidRPr="00DB0E09">
        <w:rPr>
          <w:sz w:val="20"/>
          <w:szCs w:val="20"/>
        </w:rPr>
        <w:t xml:space="preserve">12077007-00153303-05300007 </w:t>
      </w:r>
      <w:r w:rsidRPr="00DB0E09">
        <w:rPr>
          <w:sz w:val="20"/>
          <w:szCs w:val="20"/>
        </w:rPr>
        <w:tab/>
        <w:t xml:space="preserve">HUF </w:t>
      </w:r>
      <w:r w:rsidRPr="00DB0E09">
        <w:rPr>
          <w:sz w:val="20"/>
          <w:szCs w:val="20"/>
        </w:rPr>
        <w:tab/>
      </w:r>
      <w:r w:rsidRPr="00DB0E09">
        <w:rPr>
          <w:sz w:val="20"/>
          <w:szCs w:val="20"/>
        </w:rPr>
        <w:tab/>
        <w:t>PH</w:t>
      </w:r>
      <w:proofErr w:type="gramStart"/>
      <w:r w:rsidRPr="00DB0E09">
        <w:rPr>
          <w:sz w:val="20"/>
          <w:szCs w:val="20"/>
        </w:rPr>
        <w:t>.SZERV</w:t>
      </w:r>
      <w:proofErr w:type="gramEnd"/>
      <w:r w:rsidRPr="00DB0E09">
        <w:rPr>
          <w:sz w:val="20"/>
          <w:szCs w:val="20"/>
        </w:rPr>
        <w:t>.FEJLE.</w:t>
      </w:r>
    </w:p>
    <w:p w:rsidR="008C5B39" w:rsidRPr="00DB0E09" w:rsidRDefault="008C5B39">
      <w:pPr>
        <w:numPr>
          <w:ilvl w:val="0"/>
          <w:numId w:val="11"/>
        </w:numPr>
        <w:rPr>
          <w:sz w:val="20"/>
          <w:szCs w:val="20"/>
        </w:rPr>
      </w:pPr>
      <w:r w:rsidRPr="00DB0E09">
        <w:rPr>
          <w:sz w:val="20"/>
          <w:szCs w:val="20"/>
        </w:rPr>
        <w:t xml:space="preserve">12077007-00153303-05400004 </w:t>
      </w:r>
      <w:r w:rsidRPr="00DB0E09">
        <w:rPr>
          <w:sz w:val="20"/>
          <w:szCs w:val="20"/>
        </w:rPr>
        <w:tab/>
        <w:t xml:space="preserve">HUF </w:t>
      </w:r>
      <w:r w:rsidRPr="00DB0E09">
        <w:rPr>
          <w:sz w:val="20"/>
          <w:szCs w:val="20"/>
        </w:rPr>
        <w:tab/>
      </w:r>
      <w:r w:rsidRPr="00DB0E09">
        <w:rPr>
          <w:sz w:val="20"/>
          <w:szCs w:val="20"/>
        </w:rPr>
        <w:tab/>
        <w:t>TIOP.222-08/2</w:t>
      </w:r>
    </w:p>
    <w:p w:rsidR="008C5B39" w:rsidRPr="00DB0E09" w:rsidRDefault="008C5B39">
      <w:pPr>
        <w:numPr>
          <w:ilvl w:val="0"/>
          <w:numId w:val="11"/>
        </w:numPr>
        <w:rPr>
          <w:sz w:val="20"/>
          <w:szCs w:val="20"/>
        </w:rPr>
      </w:pPr>
      <w:r w:rsidRPr="00DB0E09">
        <w:rPr>
          <w:sz w:val="20"/>
          <w:szCs w:val="20"/>
        </w:rPr>
        <w:t>12077007-00153303-05500001</w:t>
      </w:r>
      <w:r w:rsidRPr="00DB0E09">
        <w:rPr>
          <w:sz w:val="20"/>
          <w:szCs w:val="20"/>
        </w:rPr>
        <w:tab/>
        <w:t>HUF</w:t>
      </w:r>
      <w:r w:rsidRPr="00DB0E09">
        <w:rPr>
          <w:sz w:val="20"/>
          <w:szCs w:val="20"/>
        </w:rPr>
        <w:tab/>
      </w:r>
      <w:r w:rsidRPr="00DB0E09">
        <w:rPr>
          <w:sz w:val="20"/>
          <w:szCs w:val="20"/>
        </w:rPr>
        <w:tab/>
        <w:t>HORVÁT KIS</w:t>
      </w:r>
      <w:proofErr w:type="gramStart"/>
      <w:r w:rsidRPr="00DB0E09">
        <w:rPr>
          <w:sz w:val="20"/>
          <w:szCs w:val="20"/>
        </w:rPr>
        <w:t>.ÖNK</w:t>
      </w:r>
      <w:proofErr w:type="gramEnd"/>
      <w:r w:rsidRPr="00DB0E09">
        <w:rPr>
          <w:sz w:val="20"/>
          <w:szCs w:val="20"/>
        </w:rPr>
        <w:t>.</w:t>
      </w:r>
    </w:p>
    <w:p w:rsidR="008C5B39" w:rsidRPr="00DB0E09" w:rsidRDefault="008C5B39">
      <w:pPr>
        <w:numPr>
          <w:ilvl w:val="0"/>
          <w:numId w:val="11"/>
        </w:numPr>
        <w:rPr>
          <w:sz w:val="20"/>
          <w:szCs w:val="20"/>
        </w:rPr>
      </w:pPr>
      <w:r w:rsidRPr="00DB0E09">
        <w:rPr>
          <w:sz w:val="20"/>
          <w:szCs w:val="20"/>
        </w:rPr>
        <w:t xml:space="preserve">12077007-00153303-05600008 </w:t>
      </w:r>
      <w:r w:rsidRPr="00DB0E09">
        <w:rPr>
          <w:sz w:val="20"/>
          <w:szCs w:val="20"/>
        </w:rPr>
        <w:tab/>
        <w:t>HUF</w:t>
      </w:r>
      <w:r w:rsidRPr="00DB0E09">
        <w:rPr>
          <w:sz w:val="20"/>
          <w:szCs w:val="20"/>
        </w:rPr>
        <w:tab/>
      </w:r>
      <w:r w:rsidRPr="00DB0E09">
        <w:rPr>
          <w:sz w:val="20"/>
          <w:szCs w:val="20"/>
        </w:rPr>
        <w:tab/>
        <w:t>IPARI PARK INFR</w:t>
      </w:r>
    </w:p>
    <w:p w:rsidR="008C5B39" w:rsidRPr="00DB0E09" w:rsidRDefault="008C5B39">
      <w:pPr>
        <w:numPr>
          <w:ilvl w:val="0"/>
          <w:numId w:val="11"/>
        </w:numPr>
        <w:rPr>
          <w:sz w:val="20"/>
          <w:szCs w:val="20"/>
        </w:rPr>
      </w:pPr>
      <w:r w:rsidRPr="00DB0E09">
        <w:rPr>
          <w:sz w:val="20"/>
          <w:szCs w:val="20"/>
        </w:rPr>
        <w:t xml:space="preserve">12077007-00153303-05700005 </w:t>
      </w:r>
      <w:r w:rsidRPr="00DB0E09">
        <w:rPr>
          <w:sz w:val="20"/>
          <w:szCs w:val="20"/>
        </w:rPr>
        <w:tab/>
        <w:t xml:space="preserve">HUF </w:t>
      </w:r>
      <w:r w:rsidRPr="00DB0E09">
        <w:rPr>
          <w:sz w:val="20"/>
          <w:szCs w:val="20"/>
        </w:rPr>
        <w:tab/>
      </w:r>
      <w:r w:rsidRPr="00DB0E09">
        <w:rPr>
          <w:sz w:val="20"/>
          <w:szCs w:val="20"/>
        </w:rPr>
        <w:tab/>
        <w:t>MTÁMK INT</w:t>
      </w:r>
      <w:proofErr w:type="gramStart"/>
      <w:r w:rsidRPr="00DB0E09">
        <w:rPr>
          <w:sz w:val="20"/>
          <w:szCs w:val="20"/>
        </w:rPr>
        <w:t>.LÉTRE</w:t>
      </w:r>
      <w:proofErr w:type="gramEnd"/>
    </w:p>
    <w:p w:rsidR="008C5B39" w:rsidRPr="00DB0E09" w:rsidRDefault="008C5B39">
      <w:pPr>
        <w:numPr>
          <w:ilvl w:val="0"/>
          <w:numId w:val="11"/>
        </w:numPr>
        <w:rPr>
          <w:sz w:val="20"/>
          <w:szCs w:val="20"/>
        </w:rPr>
      </w:pPr>
      <w:r w:rsidRPr="00DB0E09">
        <w:rPr>
          <w:sz w:val="20"/>
          <w:szCs w:val="20"/>
        </w:rPr>
        <w:t xml:space="preserve">12077007-00153303-05800002 </w:t>
      </w:r>
      <w:r w:rsidRPr="00DB0E09">
        <w:rPr>
          <w:sz w:val="20"/>
          <w:szCs w:val="20"/>
        </w:rPr>
        <w:tab/>
        <w:t xml:space="preserve">HUF </w:t>
      </w:r>
      <w:r w:rsidRPr="00DB0E09">
        <w:rPr>
          <w:sz w:val="20"/>
          <w:szCs w:val="20"/>
        </w:rPr>
        <w:tab/>
      </w:r>
      <w:r w:rsidRPr="00DB0E09">
        <w:rPr>
          <w:sz w:val="20"/>
          <w:szCs w:val="20"/>
        </w:rPr>
        <w:tab/>
        <w:t>KOMPLEX TURISZT</w:t>
      </w:r>
    </w:p>
    <w:p w:rsidR="008C5B39" w:rsidRPr="00DB0E09" w:rsidRDefault="008C5B39">
      <w:pPr>
        <w:numPr>
          <w:ilvl w:val="0"/>
          <w:numId w:val="11"/>
        </w:numPr>
        <w:rPr>
          <w:sz w:val="20"/>
          <w:szCs w:val="20"/>
        </w:rPr>
      </w:pPr>
      <w:r w:rsidRPr="00DB0E09">
        <w:rPr>
          <w:sz w:val="20"/>
          <w:szCs w:val="20"/>
        </w:rPr>
        <w:t xml:space="preserve">12077007-00153303-05900009 </w:t>
      </w:r>
      <w:r w:rsidRPr="00DB0E09">
        <w:rPr>
          <w:sz w:val="20"/>
          <w:szCs w:val="20"/>
        </w:rPr>
        <w:tab/>
        <w:t>HUF</w:t>
      </w:r>
      <w:r w:rsidRPr="00DB0E09">
        <w:rPr>
          <w:sz w:val="20"/>
          <w:szCs w:val="20"/>
        </w:rPr>
        <w:tab/>
      </w:r>
      <w:r w:rsidRPr="00DB0E09">
        <w:rPr>
          <w:sz w:val="20"/>
          <w:szCs w:val="20"/>
        </w:rPr>
        <w:tab/>
        <w:t>BÉGPATAK BURKOL</w:t>
      </w:r>
    </w:p>
    <w:p w:rsidR="008C5B39" w:rsidRPr="00DB0E09" w:rsidRDefault="008C5B39">
      <w:pPr>
        <w:numPr>
          <w:ilvl w:val="0"/>
          <w:numId w:val="11"/>
        </w:numPr>
        <w:rPr>
          <w:sz w:val="20"/>
          <w:szCs w:val="20"/>
        </w:rPr>
      </w:pPr>
      <w:r w:rsidRPr="00DB0E09">
        <w:rPr>
          <w:sz w:val="20"/>
          <w:szCs w:val="20"/>
        </w:rPr>
        <w:t xml:space="preserve">12077007-00153303-06000009 </w:t>
      </w:r>
      <w:r w:rsidRPr="00DB0E09">
        <w:rPr>
          <w:sz w:val="20"/>
          <w:szCs w:val="20"/>
        </w:rPr>
        <w:tab/>
        <w:t xml:space="preserve">HUF </w:t>
      </w:r>
      <w:r w:rsidRPr="00DB0E09">
        <w:rPr>
          <w:sz w:val="20"/>
          <w:szCs w:val="20"/>
        </w:rPr>
        <w:tab/>
      </w:r>
      <w:r w:rsidRPr="00DB0E09">
        <w:rPr>
          <w:sz w:val="20"/>
          <w:szCs w:val="20"/>
        </w:rPr>
        <w:tab/>
        <w:t>DÉLI VÁROSRÉSZ</w:t>
      </w:r>
    </w:p>
    <w:p w:rsidR="008C5B39" w:rsidRPr="00DB0E09" w:rsidRDefault="008C5B39">
      <w:pPr>
        <w:numPr>
          <w:ilvl w:val="0"/>
          <w:numId w:val="11"/>
        </w:numPr>
        <w:rPr>
          <w:sz w:val="20"/>
          <w:szCs w:val="20"/>
        </w:rPr>
      </w:pPr>
      <w:r w:rsidRPr="00DB0E09">
        <w:rPr>
          <w:sz w:val="20"/>
          <w:szCs w:val="20"/>
        </w:rPr>
        <w:t xml:space="preserve">12077007-00153303-06100006 </w:t>
      </w:r>
      <w:r w:rsidRPr="00DB0E09">
        <w:rPr>
          <w:sz w:val="20"/>
          <w:szCs w:val="20"/>
        </w:rPr>
        <w:tab/>
        <w:t>HUF</w:t>
      </w:r>
      <w:r w:rsidRPr="00DB0E09">
        <w:rPr>
          <w:sz w:val="20"/>
          <w:szCs w:val="20"/>
        </w:rPr>
        <w:tab/>
        <w:t xml:space="preserve"> </w:t>
      </w:r>
      <w:r w:rsidRPr="00DB0E09">
        <w:rPr>
          <w:sz w:val="20"/>
          <w:szCs w:val="20"/>
        </w:rPr>
        <w:tab/>
      </w:r>
      <w:proofErr w:type="gramStart"/>
      <w:r w:rsidRPr="00DB0E09">
        <w:rPr>
          <w:sz w:val="20"/>
          <w:szCs w:val="20"/>
        </w:rPr>
        <w:t>MÚZEUM ÉPÍTÉS</w:t>
      </w:r>
      <w:proofErr w:type="gramEnd"/>
    </w:p>
    <w:p w:rsidR="008C5B39" w:rsidRPr="00DB0E09" w:rsidRDefault="008C5B39">
      <w:pPr>
        <w:numPr>
          <w:ilvl w:val="0"/>
          <w:numId w:val="11"/>
        </w:numPr>
        <w:rPr>
          <w:sz w:val="20"/>
          <w:szCs w:val="20"/>
        </w:rPr>
      </w:pPr>
      <w:r w:rsidRPr="00DB0E09">
        <w:rPr>
          <w:sz w:val="20"/>
          <w:szCs w:val="20"/>
        </w:rPr>
        <w:t xml:space="preserve">12077007-00153303-06200003 </w:t>
      </w:r>
      <w:r w:rsidRPr="00DB0E09">
        <w:rPr>
          <w:sz w:val="20"/>
          <w:szCs w:val="20"/>
        </w:rPr>
        <w:tab/>
        <w:t xml:space="preserve">HUF </w:t>
      </w:r>
      <w:r w:rsidRPr="00DB0E09">
        <w:rPr>
          <w:sz w:val="20"/>
          <w:szCs w:val="20"/>
        </w:rPr>
        <w:tab/>
      </w:r>
      <w:r w:rsidRPr="00DB0E09">
        <w:rPr>
          <w:sz w:val="20"/>
          <w:szCs w:val="20"/>
        </w:rPr>
        <w:tab/>
        <w:t>KOMP</w:t>
      </w:r>
      <w:proofErr w:type="gramStart"/>
      <w:r w:rsidRPr="00DB0E09">
        <w:rPr>
          <w:sz w:val="20"/>
          <w:szCs w:val="20"/>
        </w:rPr>
        <w:t>.AL</w:t>
      </w:r>
      <w:proofErr w:type="gramEnd"/>
      <w:r w:rsidRPr="00DB0E09">
        <w:rPr>
          <w:sz w:val="20"/>
          <w:szCs w:val="20"/>
        </w:rPr>
        <w:t>.OKT.KÖZ</w:t>
      </w:r>
    </w:p>
    <w:p w:rsidR="008C5B39" w:rsidRPr="00DB0E09" w:rsidRDefault="008C5B39">
      <w:pPr>
        <w:numPr>
          <w:ilvl w:val="0"/>
          <w:numId w:val="11"/>
        </w:numPr>
        <w:rPr>
          <w:sz w:val="20"/>
          <w:szCs w:val="20"/>
        </w:rPr>
      </w:pPr>
      <w:r w:rsidRPr="00DB0E09">
        <w:rPr>
          <w:sz w:val="20"/>
          <w:szCs w:val="20"/>
        </w:rPr>
        <w:t xml:space="preserve">12077007-00153303-06400007 </w:t>
      </w:r>
      <w:r w:rsidRPr="00DB0E09">
        <w:rPr>
          <w:sz w:val="20"/>
          <w:szCs w:val="20"/>
        </w:rPr>
        <w:tab/>
        <w:t>HUF</w:t>
      </w:r>
      <w:r w:rsidRPr="00DB0E09">
        <w:rPr>
          <w:sz w:val="20"/>
          <w:szCs w:val="20"/>
        </w:rPr>
        <w:tab/>
        <w:t xml:space="preserve"> </w:t>
      </w:r>
      <w:r w:rsidRPr="00DB0E09">
        <w:rPr>
          <w:sz w:val="20"/>
          <w:szCs w:val="20"/>
        </w:rPr>
        <w:tab/>
        <w:t>KÖZOP-4.4.0-09-2010-0001</w:t>
      </w:r>
    </w:p>
    <w:p w:rsidR="008C5B39" w:rsidRPr="00DB0E09" w:rsidRDefault="008C5B39">
      <w:pPr>
        <w:numPr>
          <w:ilvl w:val="0"/>
          <w:numId w:val="11"/>
        </w:numPr>
        <w:rPr>
          <w:sz w:val="20"/>
          <w:szCs w:val="20"/>
        </w:rPr>
      </w:pPr>
      <w:r w:rsidRPr="00DB0E09">
        <w:rPr>
          <w:sz w:val="20"/>
          <w:szCs w:val="20"/>
        </w:rPr>
        <w:t xml:space="preserve">12077007-00153303-06500004 </w:t>
      </w:r>
      <w:r w:rsidRPr="00DB0E09">
        <w:rPr>
          <w:sz w:val="20"/>
          <w:szCs w:val="20"/>
        </w:rPr>
        <w:tab/>
        <w:t xml:space="preserve">HUF </w:t>
      </w:r>
      <w:r w:rsidRPr="00DB0E09">
        <w:rPr>
          <w:sz w:val="20"/>
          <w:szCs w:val="20"/>
        </w:rPr>
        <w:tab/>
      </w:r>
      <w:r w:rsidRPr="00DB0E09">
        <w:rPr>
          <w:sz w:val="20"/>
          <w:szCs w:val="20"/>
        </w:rPr>
        <w:tab/>
        <w:t>MOHÁCS LETÉTI S</w:t>
      </w:r>
    </w:p>
    <w:p w:rsidR="008C5B39" w:rsidRPr="00DB0E09" w:rsidRDefault="008C5B39">
      <w:pPr>
        <w:numPr>
          <w:ilvl w:val="0"/>
          <w:numId w:val="11"/>
        </w:numPr>
        <w:rPr>
          <w:sz w:val="20"/>
          <w:szCs w:val="20"/>
        </w:rPr>
      </w:pPr>
      <w:r w:rsidRPr="00DB0E09">
        <w:rPr>
          <w:sz w:val="20"/>
          <w:szCs w:val="20"/>
        </w:rPr>
        <w:t xml:space="preserve">12077007-00153303-06600001 </w:t>
      </w:r>
      <w:r w:rsidRPr="00DB0E09">
        <w:rPr>
          <w:sz w:val="20"/>
          <w:szCs w:val="20"/>
        </w:rPr>
        <w:tab/>
        <w:t xml:space="preserve">HUF </w:t>
      </w:r>
      <w:r w:rsidRPr="00DB0E09">
        <w:rPr>
          <w:sz w:val="20"/>
          <w:szCs w:val="20"/>
        </w:rPr>
        <w:tab/>
      </w:r>
      <w:r w:rsidRPr="00DB0E09">
        <w:rPr>
          <w:sz w:val="20"/>
          <w:szCs w:val="20"/>
        </w:rPr>
        <w:tab/>
        <w:t>MOH KÖNYVT</w:t>
      </w:r>
      <w:proofErr w:type="gramStart"/>
      <w:r w:rsidRPr="00DB0E09">
        <w:rPr>
          <w:sz w:val="20"/>
          <w:szCs w:val="20"/>
        </w:rPr>
        <w:t>.INF</w:t>
      </w:r>
      <w:proofErr w:type="gramEnd"/>
    </w:p>
    <w:p w:rsidR="008C5B39" w:rsidRPr="00DB0E09" w:rsidRDefault="008C5B39">
      <w:pPr>
        <w:numPr>
          <w:ilvl w:val="0"/>
          <w:numId w:val="11"/>
        </w:numPr>
        <w:rPr>
          <w:sz w:val="20"/>
          <w:szCs w:val="20"/>
        </w:rPr>
      </w:pPr>
      <w:r w:rsidRPr="00DB0E09">
        <w:rPr>
          <w:sz w:val="20"/>
          <w:szCs w:val="20"/>
        </w:rPr>
        <w:t xml:space="preserve">12077007-00153303-06700008 </w:t>
      </w:r>
      <w:r w:rsidRPr="00DB0E09">
        <w:rPr>
          <w:sz w:val="20"/>
          <w:szCs w:val="20"/>
        </w:rPr>
        <w:tab/>
        <w:t xml:space="preserve">HUF </w:t>
      </w:r>
      <w:r w:rsidRPr="00DB0E09">
        <w:rPr>
          <w:sz w:val="20"/>
          <w:szCs w:val="20"/>
        </w:rPr>
        <w:tab/>
      </w:r>
      <w:r w:rsidRPr="00DB0E09">
        <w:rPr>
          <w:sz w:val="20"/>
          <w:szCs w:val="20"/>
        </w:rPr>
        <w:tab/>
        <w:t>TERMÁL DDOP211B</w:t>
      </w:r>
    </w:p>
    <w:p w:rsidR="008C5B39" w:rsidRPr="00DB0E09" w:rsidRDefault="008C5B39">
      <w:pPr>
        <w:numPr>
          <w:ilvl w:val="0"/>
          <w:numId w:val="11"/>
        </w:numPr>
        <w:rPr>
          <w:sz w:val="20"/>
          <w:szCs w:val="20"/>
        </w:rPr>
      </w:pPr>
      <w:r w:rsidRPr="00DB0E09">
        <w:rPr>
          <w:sz w:val="20"/>
          <w:szCs w:val="20"/>
        </w:rPr>
        <w:t>12077007-00153303-06800005</w:t>
      </w:r>
      <w:r w:rsidRPr="00DB0E09">
        <w:rPr>
          <w:sz w:val="20"/>
          <w:szCs w:val="20"/>
        </w:rPr>
        <w:tab/>
        <w:t>HUF</w:t>
      </w:r>
      <w:r w:rsidRPr="00DB0E09">
        <w:rPr>
          <w:sz w:val="20"/>
          <w:szCs w:val="20"/>
        </w:rPr>
        <w:tab/>
        <w:t xml:space="preserve"> </w:t>
      </w:r>
      <w:r w:rsidRPr="00DB0E09">
        <w:rPr>
          <w:sz w:val="20"/>
          <w:szCs w:val="20"/>
        </w:rPr>
        <w:tab/>
        <w:t>BUSÓUDV</w:t>
      </w:r>
      <w:proofErr w:type="gramStart"/>
      <w:r w:rsidRPr="00DB0E09">
        <w:rPr>
          <w:sz w:val="20"/>
          <w:szCs w:val="20"/>
        </w:rPr>
        <w:t>.DDOP411</w:t>
      </w:r>
      <w:proofErr w:type="gramEnd"/>
    </w:p>
    <w:p w:rsidR="008C5B39" w:rsidRPr="00DB0E09" w:rsidRDefault="008C5B39">
      <w:pPr>
        <w:numPr>
          <w:ilvl w:val="0"/>
          <w:numId w:val="11"/>
        </w:numPr>
        <w:rPr>
          <w:sz w:val="20"/>
          <w:szCs w:val="20"/>
        </w:rPr>
      </w:pPr>
      <w:r w:rsidRPr="00DB0E09">
        <w:rPr>
          <w:sz w:val="20"/>
          <w:szCs w:val="20"/>
        </w:rPr>
        <w:t xml:space="preserve">12077007-00153303-06900002 </w:t>
      </w:r>
      <w:r w:rsidRPr="00DB0E09">
        <w:rPr>
          <w:sz w:val="20"/>
          <w:szCs w:val="20"/>
        </w:rPr>
        <w:tab/>
        <w:t xml:space="preserve">HUF </w:t>
      </w:r>
      <w:r w:rsidRPr="00DB0E09">
        <w:rPr>
          <w:sz w:val="20"/>
          <w:szCs w:val="20"/>
        </w:rPr>
        <w:tab/>
      </w:r>
      <w:r w:rsidRPr="00DB0E09">
        <w:rPr>
          <w:sz w:val="20"/>
          <w:szCs w:val="20"/>
        </w:rPr>
        <w:tab/>
        <w:t>DDOP-313</w:t>
      </w:r>
      <w:proofErr w:type="gramStart"/>
      <w:r w:rsidRPr="00DB0E09">
        <w:rPr>
          <w:sz w:val="20"/>
          <w:szCs w:val="20"/>
        </w:rPr>
        <w:t>.KÓRHÁZ</w:t>
      </w:r>
      <w:proofErr w:type="gramEnd"/>
    </w:p>
    <w:p w:rsidR="008C5B39" w:rsidRPr="00DB0E09" w:rsidRDefault="008C5B39">
      <w:pPr>
        <w:numPr>
          <w:ilvl w:val="0"/>
          <w:numId w:val="11"/>
        </w:numPr>
        <w:rPr>
          <w:sz w:val="20"/>
          <w:szCs w:val="20"/>
        </w:rPr>
      </w:pPr>
      <w:r w:rsidRPr="00DB0E09">
        <w:rPr>
          <w:sz w:val="20"/>
          <w:szCs w:val="20"/>
        </w:rPr>
        <w:t>12077007-00153303-07000002</w:t>
      </w:r>
      <w:r w:rsidRPr="00DB0E09">
        <w:rPr>
          <w:sz w:val="20"/>
          <w:szCs w:val="20"/>
        </w:rPr>
        <w:tab/>
        <w:t xml:space="preserve">HUF </w:t>
      </w:r>
      <w:r w:rsidRPr="00DB0E09">
        <w:rPr>
          <w:sz w:val="20"/>
          <w:szCs w:val="20"/>
        </w:rPr>
        <w:tab/>
      </w:r>
      <w:r w:rsidRPr="00DB0E09">
        <w:rPr>
          <w:sz w:val="20"/>
          <w:szCs w:val="20"/>
        </w:rPr>
        <w:tab/>
        <w:t>SZERB KIS</w:t>
      </w:r>
      <w:proofErr w:type="gramStart"/>
      <w:r w:rsidRPr="00DB0E09">
        <w:rPr>
          <w:sz w:val="20"/>
          <w:szCs w:val="20"/>
        </w:rPr>
        <w:t>.ÖNK</w:t>
      </w:r>
      <w:proofErr w:type="gramEnd"/>
      <w:r w:rsidRPr="00DB0E09">
        <w:rPr>
          <w:sz w:val="20"/>
          <w:szCs w:val="20"/>
        </w:rPr>
        <w:t>.</w:t>
      </w:r>
    </w:p>
    <w:p w:rsidR="008C5B39" w:rsidRPr="00DB0E09" w:rsidRDefault="008C5B39">
      <w:pPr>
        <w:numPr>
          <w:ilvl w:val="0"/>
          <w:numId w:val="11"/>
        </w:numPr>
        <w:tabs>
          <w:tab w:val="clear" w:pos="360"/>
          <w:tab w:val="num" w:pos="440"/>
        </w:tabs>
        <w:ind w:left="3520" w:hanging="3520"/>
        <w:rPr>
          <w:sz w:val="20"/>
          <w:szCs w:val="20"/>
        </w:rPr>
      </w:pPr>
      <w:r w:rsidRPr="00DB0E09">
        <w:rPr>
          <w:sz w:val="20"/>
          <w:szCs w:val="20"/>
        </w:rPr>
        <w:t xml:space="preserve">12077007-00153303-07100009 </w:t>
      </w:r>
      <w:r w:rsidRPr="00DB0E09">
        <w:rPr>
          <w:sz w:val="20"/>
          <w:szCs w:val="20"/>
        </w:rPr>
        <w:tab/>
        <w:t>DDOP-5.1.1-11-2011-0003 sz. Mohács, északi városrész kerékpárhálózatának fejlesztése</w:t>
      </w:r>
    </w:p>
    <w:p w:rsidR="008C5B39" w:rsidRPr="00DB0E09" w:rsidRDefault="008C5B39">
      <w:pPr>
        <w:numPr>
          <w:ilvl w:val="0"/>
          <w:numId w:val="11"/>
        </w:numPr>
        <w:ind w:left="3520" w:hanging="3520"/>
        <w:rPr>
          <w:sz w:val="20"/>
          <w:szCs w:val="20"/>
        </w:rPr>
      </w:pPr>
      <w:r w:rsidRPr="00DB0E09">
        <w:rPr>
          <w:sz w:val="20"/>
          <w:szCs w:val="20"/>
        </w:rPr>
        <w:t xml:space="preserve">12077007-00153303-07200006 </w:t>
      </w:r>
      <w:r w:rsidRPr="00DB0E09">
        <w:rPr>
          <w:sz w:val="20"/>
          <w:szCs w:val="20"/>
        </w:rPr>
        <w:tab/>
        <w:t xml:space="preserve">TÁMOP-5.2.5/B-10/2-2010-0182 Ifjúságfejlesztés </w:t>
      </w:r>
      <w:proofErr w:type="gramStart"/>
      <w:r w:rsidRPr="00DB0E09">
        <w:rPr>
          <w:sz w:val="20"/>
          <w:szCs w:val="20"/>
        </w:rPr>
        <w:t>és  integráció</w:t>
      </w:r>
      <w:proofErr w:type="gramEnd"/>
      <w:r w:rsidRPr="00DB0E09">
        <w:rPr>
          <w:sz w:val="20"/>
          <w:szCs w:val="20"/>
        </w:rPr>
        <w:t xml:space="preserve"> a mohácsi fiatalokért</w:t>
      </w:r>
    </w:p>
    <w:p w:rsidR="008C5B39" w:rsidRPr="00DB0E09" w:rsidRDefault="008C5B39">
      <w:pPr>
        <w:numPr>
          <w:ilvl w:val="0"/>
          <w:numId w:val="11"/>
        </w:numPr>
        <w:rPr>
          <w:sz w:val="20"/>
          <w:szCs w:val="20"/>
        </w:rPr>
      </w:pPr>
      <w:r w:rsidRPr="00DB0E09">
        <w:rPr>
          <w:sz w:val="20"/>
          <w:szCs w:val="20"/>
        </w:rPr>
        <w:lastRenderedPageBreak/>
        <w:t>12077007-00153303-07300003</w:t>
      </w:r>
      <w:r w:rsidRPr="00DB0E09">
        <w:rPr>
          <w:sz w:val="20"/>
          <w:szCs w:val="20"/>
        </w:rPr>
        <w:tab/>
        <w:t xml:space="preserve">HUF </w:t>
      </w:r>
      <w:r w:rsidRPr="00DB0E09">
        <w:rPr>
          <w:sz w:val="20"/>
          <w:szCs w:val="20"/>
        </w:rPr>
        <w:tab/>
      </w:r>
      <w:r w:rsidRPr="00DB0E09">
        <w:rPr>
          <w:sz w:val="20"/>
          <w:szCs w:val="20"/>
        </w:rPr>
        <w:tab/>
        <w:t>INTERREG IV. Energiaaudit</w:t>
      </w:r>
    </w:p>
    <w:p w:rsidR="008C5B39" w:rsidRPr="00DB0E09" w:rsidRDefault="008C5B39">
      <w:pPr>
        <w:numPr>
          <w:ilvl w:val="0"/>
          <w:numId w:val="11"/>
        </w:numPr>
        <w:rPr>
          <w:sz w:val="20"/>
          <w:szCs w:val="20"/>
        </w:rPr>
      </w:pPr>
      <w:r w:rsidRPr="00DB0E09">
        <w:rPr>
          <w:sz w:val="20"/>
          <w:szCs w:val="20"/>
        </w:rPr>
        <w:t xml:space="preserve">12077007-00153303-07400000 </w:t>
      </w:r>
      <w:r w:rsidRPr="00DB0E09">
        <w:rPr>
          <w:sz w:val="20"/>
          <w:szCs w:val="20"/>
        </w:rPr>
        <w:tab/>
        <w:t xml:space="preserve">HUF </w:t>
      </w:r>
      <w:r w:rsidRPr="00DB0E09">
        <w:rPr>
          <w:sz w:val="20"/>
          <w:szCs w:val="20"/>
        </w:rPr>
        <w:tab/>
      </w:r>
      <w:r w:rsidRPr="00DB0E09">
        <w:rPr>
          <w:sz w:val="20"/>
          <w:szCs w:val="20"/>
        </w:rPr>
        <w:tab/>
        <w:t>Rehabilitációs szolgáltatás fejlesztése</w:t>
      </w:r>
    </w:p>
    <w:p w:rsidR="008C5B39" w:rsidRPr="00DB0E09" w:rsidRDefault="008C5B39">
      <w:pPr>
        <w:numPr>
          <w:ilvl w:val="0"/>
          <w:numId w:val="11"/>
        </w:numPr>
        <w:rPr>
          <w:sz w:val="20"/>
          <w:szCs w:val="20"/>
        </w:rPr>
      </w:pPr>
      <w:r w:rsidRPr="00DB0E09">
        <w:rPr>
          <w:sz w:val="20"/>
          <w:szCs w:val="20"/>
        </w:rPr>
        <w:t xml:space="preserve">12077007-00153303-08600007 </w:t>
      </w:r>
      <w:r w:rsidRPr="00DB0E09">
        <w:rPr>
          <w:sz w:val="20"/>
          <w:szCs w:val="20"/>
        </w:rPr>
        <w:tab/>
        <w:t xml:space="preserve">HUF </w:t>
      </w:r>
      <w:r w:rsidRPr="00DB0E09">
        <w:rPr>
          <w:sz w:val="20"/>
          <w:szCs w:val="20"/>
        </w:rPr>
        <w:tab/>
      </w:r>
      <w:r w:rsidRPr="00DB0E09">
        <w:rPr>
          <w:sz w:val="20"/>
          <w:szCs w:val="20"/>
        </w:rPr>
        <w:tab/>
        <w:t>TERM</w:t>
      </w:r>
      <w:proofErr w:type="gramStart"/>
      <w:r w:rsidRPr="00DB0E09">
        <w:rPr>
          <w:sz w:val="20"/>
          <w:szCs w:val="20"/>
        </w:rPr>
        <w:t>.F</w:t>
      </w:r>
      <w:proofErr w:type="gramEnd"/>
      <w:r w:rsidRPr="00DB0E09">
        <w:rPr>
          <w:sz w:val="20"/>
          <w:szCs w:val="20"/>
        </w:rPr>
        <w:t>.BÉRBEA.J</w:t>
      </w:r>
    </w:p>
    <w:p w:rsidR="008C5B39" w:rsidRPr="00DB0E09" w:rsidRDefault="008C5B39">
      <w:pPr>
        <w:numPr>
          <w:ilvl w:val="0"/>
          <w:numId w:val="11"/>
        </w:numPr>
        <w:rPr>
          <w:sz w:val="20"/>
          <w:szCs w:val="20"/>
        </w:rPr>
      </w:pPr>
      <w:r w:rsidRPr="00DB0E09">
        <w:rPr>
          <w:sz w:val="20"/>
          <w:szCs w:val="20"/>
        </w:rPr>
        <w:t>12077007-00153303-08800001</w:t>
      </w:r>
      <w:r w:rsidRPr="00DB0E09">
        <w:rPr>
          <w:sz w:val="20"/>
          <w:szCs w:val="20"/>
        </w:rPr>
        <w:tab/>
        <w:t xml:space="preserve">HUF </w:t>
      </w:r>
      <w:r w:rsidRPr="00DB0E09">
        <w:rPr>
          <w:sz w:val="20"/>
          <w:szCs w:val="20"/>
        </w:rPr>
        <w:tab/>
      </w:r>
      <w:r w:rsidRPr="00DB0E09">
        <w:rPr>
          <w:sz w:val="20"/>
          <w:szCs w:val="20"/>
        </w:rPr>
        <w:tab/>
        <w:t>MOHÁCS EGYÉB</w:t>
      </w:r>
      <w:proofErr w:type="gramStart"/>
      <w:r w:rsidRPr="00DB0E09">
        <w:rPr>
          <w:sz w:val="20"/>
          <w:szCs w:val="20"/>
        </w:rPr>
        <w:t>.BE</w:t>
      </w:r>
      <w:proofErr w:type="gramEnd"/>
    </w:p>
    <w:p w:rsidR="008C5B39" w:rsidRPr="00DB0E09" w:rsidRDefault="008C5B39">
      <w:pPr>
        <w:numPr>
          <w:ilvl w:val="0"/>
          <w:numId w:val="11"/>
        </w:numPr>
        <w:rPr>
          <w:sz w:val="20"/>
          <w:szCs w:val="20"/>
        </w:rPr>
      </w:pPr>
      <w:r w:rsidRPr="00DB0E09">
        <w:rPr>
          <w:sz w:val="20"/>
          <w:szCs w:val="20"/>
        </w:rPr>
        <w:t xml:space="preserve">12077007-00153303-08900008 </w:t>
      </w:r>
      <w:r w:rsidRPr="00DB0E09">
        <w:rPr>
          <w:sz w:val="20"/>
          <w:szCs w:val="20"/>
        </w:rPr>
        <w:tab/>
        <w:t xml:space="preserve">HUF </w:t>
      </w:r>
      <w:r w:rsidRPr="00DB0E09">
        <w:rPr>
          <w:sz w:val="20"/>
          <w:szCs w:val="20"/>
        </w:rPr>
        <w:tab/>
      </w:r>
      <w:r w:rsidRPr="00DB0E09">
        <w:rPr>
          <w:sz w:val="20"/>
          <w:szCs w:val="20"/>
        </w:rPr>
        <w:tab/>
        <w:t>MOHÁCS GÉPJ</w:t>
      </w:r>
      <w:proofErr w:type="gramStart"/>
      <w:r w:rsidRPr="00DB0E09">
        <w:rPr>
          <w:sz w:val="20"/>
          <w:szCs w:val="20"/>
        </w:rPr>
        <w:t>.ADÓ</w:t>
      </w:r>
      <w:proofErr w:type="gramEnd"/>
    </w:p>
    <w:p w:rsidR="008C5B39" w:rsidRPr="00DB0E09" w:rsidRDefault="008C5B39">
      <w:pPr>
        <w:numPr>
          <w:ilvl w:val="0"/>
          <w:numId w:val="11"/>
        </w:numPr>
        <w:rPr>
          <w:sz w:val="20"/>
          <w:szCs w:val="20"/>
        </w:rPr>
      </w:pPr>
      <w:r w:rsidRPr="00DB0E09">
        <w:rPr>
          <w:sz w:val="20"/>
          <w:szCs w:val="20"/>
        </w:rPr>
        <w:t xml:space="preserve">12077007-00153303-09200002 </w:t>
      </w:r>
      <w:r w:rsidRPr="00DB0E09">
        <w:rPr>
          <w:sz w:val="20"/>
          <w:szCs w:val="20"/>
        </w:rPr>
        <w:tab/>
        <w:t xml:space="preserve">HUF </w:t>
      </w:r>
      <w:r w:rsidRPr="00DB0E09">
        <w:rPr>
          <w:sz w:val="20"/>
          <w:szCs w:val="20"/>
        </w:rPr>
        <w:tab/>
      </w:r>
      <w:r w:rsidRPr="00DB0E09">
        <w:rPr>
          <w:sz w:val="20"/>
          <w:szCs w:val="20"/>
        </w:rPr>
        <w:tab/>
        <w:t>KÖNYVTÁRAK INFR</w:t>
      </w:r>
    </w:p>
    <w:p w:rsidR="008C5B39" w:rsidRPr="00DB0E09" w:rsidRDefault="008C5B39">
      <w:pPr>
        <w:numPr>
          <w:ilvl w:val="0"/>
          <w:numId w:val="11"/>
        </w:numPr>
        <w:rPr>
          <w:sz w:val="20"/>
          <w:szCs w:val="20"/>
        </w:rPr>
      </w:pPr>
      <w:r w:rsidRPr="00DB0E09">
        <w:rPr>
          <w:sz w:val="20"/>
          <w:szCs w:val="20"/>
        </w:rPr>
        <w:t xml:space="preserve">12077007-00153303-09600000 </w:t>
      </w:r>
      <w:r w:rsidRPr="00DB0E09">
        <w:rPr>
          <w:sz w:val="20"/>
          <w:szCs w:val="20"/>
        </w:rPr>
        <w:tab/>
        <w:t xml:space="preserve">HUF </w:t>
      </w:r>
      <w:r w:rsidRPr="00DB0E09">
        <w:rPr>
          <w:sz w:val="20"/>
          <w:szCs w:val="20"/>
        </w:rPr>
        <w:tab/>
      </w:r>
      <w:r w:rsidRPr="00DB0E09">
        <w:rPr>
          <w:sz w:val="20"/>
          <w:szCs w:val="20"/>
        </w:rPr>
        <w:tab/>
        <w:t>ELKÜLÖNÍTETT SZ</w:t>
      </w:r>
    </w:p>
    <w:p w:rsidR="008C5B39" w:rsidRPr="00DB0E09" w:rsidRDefault="008C5B39">
      <w:pPr>
        <w:numPr>
          <w:ilvl w:val="0"/>
          <w:numId w:val="11"/>
        </w:numPr>
        <w:rPr>
          <w:sz w:val="20"/>
          <w:szCs w:val="20"/>
        </w:rPr>
      </w:pPr>
      <w:r w:rsidRPr="00DB0E09">
        <w:rPr>
          <w:sz w:val="20"/>
          <w:szCs w:val="20"/>
        </w:rPr>
        <w:t>12077007-00153303-09700000</w:t>
      </w:r>
      <w:r w:rsidRPr="00DB0E09">
        <w:rPr>
          <w:sz w:val="20"/>
          <w:szCs w:val="20"/>
        </w:rPr>
        <w:tab/>
        <w:t xml:space="preserve">HUF </w:t>
      </w:r>
      <w:r w:rsidRPr="00DB0E09">
        <w:rPr>
          <w:sz w:val="20"/>
          <w:szCs w:val="20"/>
        </w:rPr>
        <w:tab/>
      </w:r>
      <w:r w:rsidRPr="00DB0E09">
        <w:rPr>
          <w:sz w:val="20"/>
          <w:szCs w:val="20"/>
        </w:rPr>
        <w:tab/>
        <w:t>BETÉT-KÖTVÉNYSZ</w:t>
      </w:r>
    </w:p>
    <w:p w:rsidR="008C5B39" w:rsidRPr="00DB0E09" w:rsidRDefault="008C5B39">
      <w:pPr>
        <w:numPr>
          <w:ilvl w:val="0"/>
          <w:numId w:val="11"/>
        </w:numPr>
        <w:rPr>
          <w:sz w:val="20"/>
          <w:szCs w:val="20"/>
        </w:rPr>
      </w:pPr>
      <w:r w:rsidRPr="00DB0E09">
        <w:rPr>
          <w:sz w:val="20"/>
          <w:szCs w:val="20"/>
        </w:rPr>
        <w:t xml:space="preserve">12077007-00153303-09800000 </w:t>
      </w:r>
      <w:r w:rsidRPr="00DB0E09">
        <w:rPr>
          <w:sz w:val="20"/>
          <w:szCs w:val="20"/>
        </w:rPr>
        <w:tab/>
        <w:t>HUF</w:t>
      </w:r>
      <w:r w:rsidRPr="00DB0E09">
        <w:rPr>
          <w:sz w:val="20"/>
          <w:szCs w:val="20"/>
        </w:rPr>
        <w:tab/>
        <w:t xml:space="preserve"> </w:t>
      </w:r>
      <w:r w:rsidRPr="00DB0E09">
        <w:rPr>
          <w:sz w:val="20"/>
          <w:szCs w:val="20"/>
        </w:rPr>
        <w:tab/>
        <w:t>ELKÜLÖN</w:t>
      </w:r>
      <w:proofErr w:type="gramStart"/>
      <w:r w:rsidRPr="00DB0E09">
        <w:rPr>
          <w:sz w:val="20"/>
          <w:szCs w:val="20"/>
        </w:rPr>
        <w:t>.BET</w:t>
      </w:r>
      <w:proofErr w:type="gramEnd"/>
      <w:r w:rsidRPr="00DB0E09">
        <w:rPr>
          <w:sz w:val="20"/>
          <w:szCs w:val="20"/>
        </w:rPr>
        <w:t>.SZL</w:t>
      </w:r>
    </w:p>
    <w:p w:rsidR="008C5B39" w:rsidRPr="00DB0E09" w:rsidRDefault="008C5B39">
      <w:pPr>
        <w:numPr>
          <w:ilvl w:val="0"/>
          <w:numId w:val="11"/>
        </w:numPr>
        <w:rPr>
          <w:sz w:val="20"/>
          <w:szCs w:val="20"/>
        </w:rPr>
      </w:pPr>
      <w:r w:rsidRPr="00DB0E09">
        <w:rPr>
          <w:sz w:val="20"/>
          <w:szCs w:val="20"/>
        </w:rPr>
        <w:t xml:space="preserve">12077007-00153303-09900001 </w:t>
      </w:r>
      <w:r w:rsidRPr="00DB0E09">
        <w:rPr>
          <w:sz w:val="20"/>
          <w:szCs w:val="20"/>
        </w:rPr>
        <w:tab/>
        <w:t xml:space="preserve">CHF </w:t>
      </w:r>
      <w:r w:rsidRPr="00DB0E09">
        <w:rPr>
          <w:sz w:val="20"/>
          <w:szCs w:val="20"/>
        </w:rPr>
        <w:tab/>
      </w:r>
      <w:r w:rsidRPr="00DB0E09">
        <w:rPr>
          <w:sz w:val="20"/>
          <w:szCs w:val="20"/>
        </w:rPr>
        <w:tab/>
        <w:t>MOHÁCS V. ÖNK.</w:t>
      </w:r>
    </w:p>
    <w:sectPr w:rsidR="008C5B39" w:rsidRPr="00DB0E09">
      <w:pgSz w:w="11906" w:h="16838" w:code="9"/>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73" w:rsidRDefault="00581D73">
      <w:r>
        <w:separator/>
      </w:r>
    </w:p>
  </w:endnote>
  <w:endnote w:type="continuationSeparator" w:id="0">
    <w:p w:rsidR="00581D73" w:rsidRDefault="0058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StoneSans">
    <w:altName w:val="Times New Roman"/>
    <w:charset w:val="EE"/>
    <w:family w:val="auto"/>
    <w:pitch w:val="variable"/>
    <w:sig w:usb0="8000002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E2" w:rsidRDefault="008D5DE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8D5DE2" w:rsidRDefault="008D5DE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E2" w:rsidRDefault="008D5DE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795A12">
      <w:rPr>
        <w:rStyle w:val="Oldalszm"/>
        <w:noProof/>
      </w:rPr>
      <w:t>32</w:t>
    </w:r>
    <w:r>
      <w:rPr>
        <w:rStyle w:val="Oldalszm"/>
      </w:rPr>
      <w:fldChar w:fldCharType="end"/>
    </w:r>
  </w:p>
  <w:p w:rsidR="008D5DE2" w:rsidRDefault="008D5DE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73" w:rsidRDefault="00581D73">
      <w:r>
        <w:separator/>
      </w:r>
    </w:p>
  </w:footnote>
  <w:footnote w:type="continuationSeparator" w:id="0">
    <w:p w:rsidR="00581D73" w:rsidRDefault="00581D73">
      <w:r>
        <w:continuationSeparator/>
      </w:r>
    </w:p>
  </w:footnote>
  <w:footnote w:id="1">
    <w:p w:rsidR="008D5DE2" w:rsidRPr="00452B29" w:rsidRDefault="008D5DE2">
      <w:pPr>
        <w:pStyle w:val="Lbjegyzetszveg"/>
      </w:pPr>
      <w:r w:rsidRPr="00452B29">
        <w:rPr>
          <w:rStyle w:val="Lbjegyzet-hivatkozs"/>
        </w:rPr>
        <w:footnoteRef/>
      </w:r>
      <w:r w:rsidRPr="00452B29">
        <w:t xml:space="preserve"> Módosította a 14/2019.(XI.22.</w:t>
      </w:r>
      <w:proofErr w:type="gramStart"/>
      <w:r w:rsidRPr="00452B29">
        <w:t>)</w:t>
      </w:r>
      <w:proofErr w:type="spellStart"/>
      <w:r w:rsidRPr="00452B29">
        <w:t>ör</w:t>
      </w:r>
      <w:proofErr w:type="spellEnd"/>
      <w:proofErr w:type="gramEnd"/>
      <w:r w:rsidRPr="00452B29">
        <w:t xml:space="preserve">. </w:t>
      </w:r>
    </w:p>
  </w:footnote>
  <w:footnote w:id="2">
    <w:p w:rsidR="008D5DE2" w:rsidRPr="00452B29" w:rsidRDefault="008D5DE2">
      <w:pPr>
        <w:pStyle w:val="Lbjegyzetszveg"/>
      </w:pPr>
      <w:r w:rsidRPr="00452B29">
        <w:rPr>
          <w:rStyle w:val="Lbjegyzet-hivatkozs"/>
        </w:rPr>
        <w:footnoteRef/>
      </w:r>
      <w:r w:rsidRPr="00452B29">
        <w:t xml:space="preserve"> Módosította a 22/2014.(XII.22.</w:t>
      </w:r>
      <w:proofErr w:type="gramStart"/>
      <w:r w:rsidRPr="00452B29">
        <w:t>)</w:t>
      </w:r>
      <w:proofErr w:type="spellStart"/>
      <w:r w:rsidRPr="00452B29">
        <w:t>ör</w:t>
      </w:r>
      <w:proofErr w:type="spellEnd"/>
      <w:proofErr w:type="gramEnd"/>
      <w:r w:rsidRPr="00452B29">
        <w:t xml:space="preserve">. </w:t>
      </w:r>
    </w:p>
  </w:footnote>
  <w:footnote w:id="3">
    <w:p w:rsidR="008D5DE2" w:rsidRPr="00452B29" w:rsidRDefault="008D5DE2">
      <w:pPr>
        <w:pStyle w:val="Lbjegyzetszveg"/>
      </w:pPr>
      <w:r w:rsidRPr="00452B29">
        <w:rPr>
          <w:rStyle w:val="Lbjegyzet-hivatkozs"/>
        </w:rPr>
        <w:footnoteRef/>
      </w:r>
      <w:r w:rsidRPr="00452B29">
        <w:t xml:space="preserve"> Módosította a 22/2014.(XII.22.</w:t>
      </w:r>
      <w:proofErr w:type="gramStart"/>
      <w:r w:rsidRPr="00452B29">
        <w:t>)</w:t>
      </w:r>
      <w:proofErr w:type="spellStart"/>
      <w:r w:rsidRPr="00452B29">
        <w:t>ör</w:t>
      </w:r>
      <w:proofErr w:type="spellEnd"/>
      <w:proofErr w:type="gramEnd"/>
      <w:r w:rsidRPr="00452B29">
        <w:t>.</w:t>
      </w:r>
    </w:p>
  </w:footnote>
  <w:footnote w:id="4">
    <w:p w:rsidR="008D5DE2" w:rsidRPr="00452B29" w:rsidRDefault="008D5DE2">
      <w:pPr>
        <w:pStyle w:val="Lbjegyzetszveg"/>
      </w:pPr>
      <w:r w:rsidRPr="00452B29">
        <w:rPr>
          <w:rStyle w:val="Lbjegyzet-hivatkozs"/>
        </w:rPr>
        <w:footnoteRef/>
      </w:r>
      <w:r w:rsidRPr="00452B29">
        <w:t xml:space="preserve"> Módosította a 22/2014.(XII.22.</w:t>
      </w:r>
      <w:proofErr w:type="gramStart"/>
      <w:r w:rsidRPr="00452B29">
        <w:t>)</w:t>
      </w:r>
      <w:proofErr w:type="spellStart"/>
      <w:r w:rsidRPr="00452B29">
        <w:t>ör</w:t>
      </w:r>
      <w:proofErr w:type="spellEnd"/>
      <w:proofErr w:type="gramEnd"/>
      <w:r w:rsidRPr="00452B29">
        <w:t>.</w:t>
      </w:r>
    </w:p>
  </w:footnote>
  <w:footnote w:id="5">
    <w:p w:rsidR="008D5DE2" w:rsidRPr="00452B29" w:rsidRDefault="008D5DE2">
      <w:pPr>
        <w:pStyle w:val="Lbjegyzetszveg"/>
      </w:pPr>
      <w:r w:rsidRPr="00452B29">
        <w:rPr>
          <w:rStyle w:val="Lbjegyzet-hivatkozs"/>
        </w:rPr>
        <w:footnoteRef/>
      </w:r>
      <w:r w:rsidRPr="00452B29">
        <w:t xml:space="preserve"> Módosította a 22/2014.(XII.22.</w:t>
      </w:r>
      <w:proofErr w:type="gramStart"/>
      <w:r w:rsidRPr="00452B29">
        <w:t>)</w:t>
      </w:r>
      <w:proofErr w:type="spellStart"/>
      <w:r w:rsidRPr="00452B29">
        <w:t>ör</w:t>
      </w:r>
      <w:proofErr w:type="spellEnd"/>
      <w:proofErr w:type="gramEnd"/>
      <w:r w:rsidRPr="00452B29">
        <w:t>.</w:t>
      </w:r>
    </w:p>
  </w:footnote>
  <w:footnote w:id="6">
    <w:p w:rsidR="008D5DE2" w:rsidRPr="00452B29" w:rsidRDefault="008D5DE2">
      <w:pPr>
        <w:pStyle w:val="Lbjegyzetszveg"/>
      </w:pPr>
      <w:r w:rsidRPr="00452B29">
        <w:rPr>
          <w:rStyle w:val="Lbjegyzet-hivatkozs"/>
        </w:rPr>
        <w:footnoteRef/>
      </w:r>
      <w:r w:rsidRPr="00452B29">
        <w:t xml:space="preserve"> Törölte a 22/2014.(XII.22.</w:t>
      </w:r>
      <w:proofErr w:type="gramStart"/>
      <w:r w:rsidRPr="00452B29">
        <w:t>)</w:t>
      </w:r>
      <w:proofErr w:type="spellStart"/>
      <w:r w:rsidRPr="00452B29">
        <w:t>ör</w:t>
      </w:r>
      <w:proofErr w:type="spellEnd"/>
      <w:proofErr w:type="gramEnd"/>
      <w:r w:rsidRPr="00452B29">
        <w:t>.</w:t>
      </w:r>
    </w:p>
  </w:footnote>
  <w:footnote w:id="7">
    <w:p w:rsidR="008D5DE2" w:rsidRPr="00452B29" w:rsidRDefault="008D5DE2">
      <w:pPr>
        <w:pStyle w:val="Lbjegyzetszveg"/>
      </w:pPr>
      <w:r w:rsidRPr="00452B29">
        <w:rPr>
          <w:rStyle w:val="Lbjegyzet-hivatkozs"/>
        </w:rPr>
        <w:footnoteRef/>
      </w:r>
      <w:r w:rsidRPr="00452B29">
        <w:t xml:space="preserve"> Módosította a 22/2014.(XII.22.</w:t>
      </w:r>
      <w:proofErr w:type="gramStart"/>
      <w:r w:rsidRPr="00452B29">
        <w:t>)</w:t>
      </w:r>
      <w:proofErr w:type="spellStart"/>
      <w:r w:rsidRPr="00452B29">
        <w:t>ör</w:t>
      </w:r>
      <w:proofErr w:type="spellEnd"/>
      <w:proofErr w:type="gramEnd"/>
      <w:r w:rsidRPr="00452B29">
        <w:t>.</w:t>
      </w:r>
    </w:p>
  </w:footnote>
  <w:footnote w:id="8">
    <w:p w:rsidR="008D5DE2" w:rsidRPr="00452B29" w:rsidRDefault="008D5DE2">
      <w:pPr>
        <w:pStyle w:val="Lbjegyzetszveg"/>
      </w:pPr>
      <w:r w:rsidRPr="00452B29">
        <w:rPr>
          <w:rStyle w:val="Lbjegyzet-hivatkozs"/>
        </w:rPr>
        <w:footnoteRef/>
      </w:r>
      <w:r w:rsidRPr="00452B29">
        <w:t xml:space="preserve"> Módosította a 14/2019.(XI.22.</w:t>
      </w:r>
      <w:proofErr w:type="gramStart"/>
      <w:r w:rsidRPr="00452B29">
        <w:t>)</w:t>
      </w:r>
      <w:proofErr w:type="spellStart"/>
      <w:r w:rsidRPr="00452B29">
        <w:t>ör</w:t>
      </w:r>
      <w:proofErr w:type="spellEnd"/>
      <w:proofErr w:type="gramEnd"/>
      <w:r w:rsidRPr="00452B29">
        <w:t xml:space="preserve">. </w:t>
      </w:r>
    </w:p>
  </w:footnote>
  <w:footnote w:id="9">
    <w:p w:rsidR="008D5DE2" w:rsidRPr="00452B29" w:rsidRDefault="008D5DE2">
      <w:pPr>
        <w:pStyle w:val="Lbjegyzetszveg"/>
      </w:pPr>
      <w:r w:rsidRPr="00452B29">
        <w:rPr>
          <w:rStyle w:val="Lbjegyzet-hivatkozs"/>
        </w:rPr>
        <w:footnoteRef/>
      </w:r>
      <w:r w:rsidRPr="00452B29">
        <w:t xml:space="preserve"> Módosította a 15/2014.(XI.3.</w:t>
      </w:r>
      <w:proofErr w:type="gramStart"/>
      <w:r w:rsidRPr="00452B29">
        <w:t>)</w:t>
      </w:r>
      <w:proofErr w:type="spellStart"/>
      <w:r w:rsidRPr="00452B29">
        <w:t>ör</w:t>
      </w:r>
      <w:proofErr w:type="spellEnd"/>
      <w:proofErr w:type="gramEnd"/>
      <w:r w:rsidRPr="00452B29">
        <w:t>.</w:t>
      </w:r>
    </w:p>
  </w:footnote>
  <w:footnote w:id="10">
    <w:p w:rsidR="008D5DE2" w:rsidRDefault="008D5DE2">
      <w:pPr>
        <w:pStyle w:val="Lbjegyzetszveg"/>
      </w:pPr>
      <w:r>
        <w:rPr>
          <w:rStyle w:val="Lbjegyzet-hivatkozs"/>
        </w:rPr>
        <w:footnoteRef/>
      </w:r>
      <w:r>
        <w:t xml:space="preserve"> Hatályon kívül helyezte a 25/2020.(X.9.) </w:t>
      </w:r>
      <w:proofErr w:type="spellStart"/>
      <w:r>
        <w:t>ör</w:t>
      </w:r>
      <w:proofErr w:type="spellEnd"/>
      <w:r>
        <w:t xml:space="preserve">. </w:t>
      </w:r>
    </w:p>
  </w:footnote>
  <w:footnote w:id="11">
    <w:p w:rsidR="008D5DE2" w:rsidRPr="00452B29" w:rsidRDefault="008D5DE2">
      <w:pPr>
        <w:pStyle w:val="Lbjegyzetszveg"/>
      </w:pPr>
      <w:r w:rsidRPr="00452B29">
        <w:rPr>
          <w:rStyle w:val="Lbjegyzet-hivatkozs"/>
        </w:rPr>
        <w:footnoteRef/>
      </w:r>
      <w:r w:rsidRPr="00452B29">
        <w:t xml:space="preserve"> Módosította a 14/2019.(XI.22.</w:t>
      </w:r>
      <w:proofErr w:type="gramStart"/>
      <w:r w:rsidRPr="00452B29">
        <w:t>)</w:t>
      </w:r>
      <w:proofErr w:type="spellStart"/>
      <w:r w:rsidRPr="00452B29">
        <w:t>ör</w:t>
      </w:r>
      <w:proofErr w:type="spellEnd"/>
      <w:proofErr w:type="gramEnd"/>
      <w:r w:rsidRPr="00452B29">
        <w:t xml:space="preserve">. </w:t>
      </w:r>
    </w:p>
  </w:footnote>
  <w:footnote w:id="12">
    <w:p w:rsidR="008D5DE2" w:rsidRPr="00452B29" w:rsidRDefault="008D5DE2">
      <w:pPr>
        <w:pStyle w:val="Lbjegyzetszveg"/>
      </w:pPr>
      <w:r w:rsidRPr="00452B29">
        <w:rPr>
          <w:rStyle w:val="Lbjegyzet-hivatkozs"/>
        </w:rPr>
        <w:footnoteRef/>
      </w:r>
      <w:r w:rsidRPr="00452B29">
        <w:t xml:space="preserve"> Módosította a 12/2019.(X.10.</w:t>
      </w:r>
      <w:proofErr w:type="gramStart"/>
      <w:r w:rsidRPr="00452B29">
        <w:t>)</w:t>
      </w:r>
      <w:proofErr w:type="spellStart"/>
      <w:r w:rsidRPr="00452B29">
        <w:t>ör</w:t>
      </w:r>
      <w:proofErr w:type="spellEnd"/>
      <w:proofErr w:type="gramEnd"/>
      <w:r w:rsidRPr="00452B29">
        <w:t xml:space="preserve">. </w:t>
      </w:r>
    </w:p>
  </w:footnote>
  <w:footnote w:id="13">
    <w:p w:rsidR="008D5DE2" w:rsidRPr="00452B29" w:rsidRDefault="008D5DE2">
      <w:pPr>
        <w:pStyle w:val="Lbjegyzetszveg"/>
      </w:pPr>
      <w:r w:rsidRPr="00452B29">
        <w:rPr>
          <w:rStyle w:val="Lbjegyzet-hivatkozs"/>
        </w:rPr>
        <w:footnoteRef/>
      </w:r>
      <w:r w:rsidRPr="00452B29">
        <w:t xml:space="preserve"> Hatályon kívül helyezte a 14/2019.(XI.22.</w:t>
      </w:r>
      <w:proofErr w:type="gramStart"/>
      <w:r w:rsidRPr="00452B29">
        <w:t>)</w:t>
      </w:r>
      <w:proofErr w:type="spellStart"/>
      <w:r w:rsidRPr="00452B29">
        <w:t>ör</w:t>
      </w:r>
      <w:proofErr w:type="spellEnd"/>
      <w:proofErr w:type="gramEnd"/>
      <w:r w:rsidRPr="00452B29">
        <w:t xml:space="preserve">. </w:t>
      </w:r>
    </w:p>
  </w:footnote>
  <w:footnote w:id="14">
    <w:p w:rsidR="008D5DE2" w:rsidRPr="00452B29" w:rsidRDefault="008D5DE2">
      <w:pPr>
        <w:pStyle w:val="Lbjegyzetszveg"/>
      </w:pPr>
      <w:r w:rsidRPr="00452B29">
        <w:rPr>
          <w:rStyle w:val="Lbjegyzet-hivatkozs"/>
        </w:rPr>
        <w:footnoteRef/>
      </w:r>
      <w:r w:rsidRPr="00452B29">
        <w:t xml:space="preserve"> Módosította a 14/2019.(XI.22.</w:t>
      </w:r>
      <w:proofErr w:type="gramStart"/>
      <w:r w:rsidRPr="00452B29">
        <w:t>)</w:t>
      </w:r>
      <w:proofErr w:type="spellStart"/>
      <w:r w:rsidRPr="00452B29">
        <w:t>ör</w:t>
      </w:r>
      <w:proofErr w:type="spellEnd"/>
      <w:proofErr w:type="gramEnd"/>
      <w:r w:rsidRPr="00452B29">
        <w:t xml:space="preserve">. </w:t>
      </w:r>
    </w:p>
  </w:footnote>
  <w:footnote w:id="15">
    <w:p w:rsidR="008D5DE2" w:rsidRPr="00452B29" w:rsidRDefault="008D5DE2">
      <w:pPr>
        <w:pStyle w:val="Lbjegyzetszveg"/>
      </w:pPr>
      <w:r w:rsidRPr="00452B29">
        <w:rPr>
          <w:rStyle w:val="Lbjegyzet-hivatkozs"/>
        </w:rPr>
        <w:footnoteRef/>
      </w:r>
      <w:r w:rsidRPr="00452B29">
        <w:t xml:space="preserve"> (polgármesteri program) szövegrészt hatályon kívül helyzete a 15/2014.(XI.3.</w:t>
      </w:r>
      <w:proofErr w:type="gramStart"/>
      <w:r w:rsidRPr="00452B29">
        <w:t>)</w:t>
      </w:r>
      <w:proofErr w:type="spellStart"/>
      <w:r w:rsidRPr="00452B29">
        <w:t>ör</w:t>
      </w:r>
      <w:proofErr w:type="spellEnd"/>
      <w:proofErr w:type="gramEnd"/>
      <w:r w:rsidRPr="00452B29">
        <w:t>.</w:t>
      </w:r>
    </w:p>
  </w:footnote>
  <w:footnote w:id="16">
    <w:p w:rsidR="008D5DE2" w:rsidRPr="00452B29" w:rsidRDefault="008D5DE2">
      <w:pPr>
        <w:pStyle w:val="Lbjegyzetszveg"/>
      </w:pPr>
      <w:r w:rsidRPr="00452B29">
        <w:rPr>
          <w:rStyle w:val="Lbjegyzet-hivatkozs"/>
        </w:rPr>
        <w:footnoteRef/>
      </w:r>
      <w:r w:rsidRPr="00452B29">
        <w:t xml:space="preserve"> Kiegészítette a 14/2019.(XI.22.</w:t>
      </w:r>
      <w:proofErr w:type="gramStart"/>
      <w:r w:rsidRPr="00452B29">
        <w:t>)</w:t>
      </w:r>
      <w:proofErr w:type="spellStart"/>
      <w:r w:rsidRPr="00452B29">
        <w:t>ör</w:t>
      </w:r>
      <w:proofErr w:type="spellEnd"/>
      <w:proofErr w:type="gramEnd"/>
      <w:r w:rsidRPr="00452B29">
        <w:t xml:space="preserve">. </w:t>
      </w:r>
    </w:p>
  </w:footnote>
  <w:footnote w:id="17">
    <w:p w:rsidR="008D5DE2" w:rsidRDefault="008D5DE2">
      <w:pPr>
        <w:pStyle w:val="Lbjegyzetszveg"/>
      </w:pPr>
      <w:r>
        <w:rPr>
          <w:rStyle w:val="Lbjegyzet-hivatkozs"/>
        </w:rPr>
        <w:footnoteRef/>
      </w:r>
      <w:r>
        <w:t xml:space="preserve"> Módosította a 25/2020.(X.9.) </w:t>
      </w:r>
      <w:proofErr w:type="spellStart"/>
      <w:r>
        <w:t>ör</w:t>
      </w:r>
      <w:proofErr w:type="spellEnd"/>
      <w:r>
        <w:t xml:space="preserve">. </w:t>
      </w:r>
    </w:p>
  </w:footnote>
  <w:footnote w:id="18">
    <w:p w:rsidR="008D5DE2" w:rsidRPr="00452B29" w:rsidRDefault="008D5DE2">
      <w:pPr>
        <w:pStyle w:val="Lbjegyzetszveg"/>
      </w:pPr>
      <w:r w:rsidRPr="00452B29">
        <w:rPr>
          <w:rStyle w:val="Lbjegyzet-hivatkozs"/>
        </w:rPr>
        <w:footnoteRef/>
      </w:r>
      <w:r w:rsidRPr="00452B29">
        <w:t xml:space="preserve"> Módosította a 14/2019.(XI.22.</w:t>
      </w:r>
      <w:proofErr w:type="gramStart"/>
      <w:r w:rsidRPr="00452B29">
        <w:t>)</w:t>
      </w:r>
      <w:proofErr w:type="spellStart"/>
      <w:r w:rsidRPr="00452B29">
        <w:t>ör</w:t>
      </w:r>
      <w:proofErr w:type="spellEnd"/>
      <w:proofErr w:type="gramEnd"/>
      <w:r w:rsidRPr="00452B29">
        <w:t xml:space="preserve">. </w:t>
      </w:r>
    </w:p>
  </w:footnote>
  <w:footnote w:id="19">
    <w:p w:rsidR="008D5DE2" w:rsidRDefault="008D5DE2">
      <w:pPr>
        <w:pStyle w:val="Lbjegyzetszveg"/>
      </w:pPr>
      <w:r>
        <w:rPr>
          <w:rStyle w:val="Lbjegyzet-hivatkozs"/>
        </w:rPr>
        <w:footnoteRef/>
      </w:r>
      <w:r>
        <w:t xml:space="preserve"> Hatályon kívül helyezte a 25/2020.(X.9.) </w:t>
      </w:r>
      <w:proofErr w:type="spellStart"/>
      <w:r>
        <w:t>ör</w:t>
      </w:r>
      <w:proofErr w:type="spellEnd"/>
      <w:r>
        <w:t>.</w:t>
      </w:r>
    </w:p>
  </w:footnote>
  <w:footnote w:id="20">
    <w:p w:rsidR="008D5DE2" w:rsidRPr="00452B29" w:rsidRDefault="008D5DE2">
      <w:pPr>
        <w:pStyle w:val="Lbjegyzetszveg"/>
      </w:pPr>
      <w:r w:rsidRPr="00452B29">
        <w:rPr>
          <w:rStyle w:val="Lbjegyzet-hivatkozs"/>
        </w:rPr>
        <w:footnoteRef/>
      </w:r>
      <w:r w:rsidRPr="00452B29">
        <w:t xml:space="preserve"> A 12.§ (1) – (6) bekezdéseit módosította a 14/2019.(XI.22.</w:t>
      </w:r>
      <w:proofErr w:type="gramStart"/>
      <w:r w:rsidRPr="00452B29">
        <w:t>)</w:t>
      </w:r>
      <w:proofErr w:type="spellStart"/>
      <w:r w:rsidRPr="00452B29">
        <w:t>ör</w:t>
      </w:r>
      <w:proofErr w:type="spellEnd"/>
      <w:proofErr w:type="gramEnd"/>
      <w:r w:rsidRPr="00452B29">
        <w:t xml:space="preserve">. </w:t>
      </w:r>
    </w:p>
  </w:footnote>
  <w:footnote w:id="21">
    <w:p w:rsidR="008D5DE2" w:rsidRDefault="008D5DE2">
      <w:pPr>
        <w:pStyle w:val="Lbjegyzetszveg"/>
      </w:pPr>
      <w:r>
        <w:rPr>
          <w:rStyle w:val="Lbjegyzet-hivatkozs"/>
        </w:rPr>
        <w:footnoteRef/>
      </w:r>
      <w:r>
        <w:t xml:space="preserve"> Hatályon kívül helyezte a 25/2020.(X.9.) </w:t>
      </w:r>
      <w:proofErr w:type="spellStart"/>
      <w:r>
        <w:t>ör</w:t>
      </w:r>
      <w:proofErr w:type="spellEnd"/>
      <w:r>
        <w:t xml:space="preserve">. </w:t>
      </w:r>
    </w:p>
  </w:footnote>
  <w:footnote w:id="22">
    <w:p w:rsidR="008D5DE2" w:rsidRDefault="008D5DE2">
      <w:pPr>
        <w:pStyle w:val="Lbjegyzetszveg"/>
      </w:pPr>
      <w:r>
        <w:rPr>
          <w:rStyle w:val="Lbjegyzet-hivatkozs"/>
        </w:rPr>
        <w:footnoteRef/>
      </w:r>
      <w:r>
        <w:t xml:space="preserve"> Módosította a 25/2020.(X.9.) </w:t>
      </w:r>
      <w:proofErr w:type="spellStart"/>
      <w:r>
        <w:t>ör</w:t>
      </w:r>
      <w:proofErr w:type="spellEnd"/>
      <w:r>
        <w:t xml:space="preserve">. </w:t>
      </w:r>
    </w:p>
  </w:footnote>
  <w:footnote w:id="23">
    <w:p w:rsidR="008D5DE2" w:rsidRPr="00452B29" w:rsidRDefault="008D5DE2">
      <w:pPr>
        <w:pStyle w:val="Lbjegyzetszveg"/>
      </w:pPr>
      <w:r w:rsidRPr="00452B29">
        <w:rPr>
          <w:rStyle w:val="Lbjegyzet-hivatkozs"/>
        </w:rPr>
        <w:footnoteRef/>
      </w:r>
      <w:r w:rsidRPr="00452B29">
        <w:t xml:space="preserve"> „rendkívüli ülés esetén” szövegrészt hatályon kívül helyzete a 15/2014.(XI.3.</w:t>
      </w:r>
      <w:proofErr w:type="gramStart"/>
      <w:r w:rsidRPr="00452B29">
        <w:t>)</w:t>
      </w:r>
      <w:proofErr w:type="spellStart"/>
      <w:r w:rsidRPr="00452B29">
        <w:t>ör</w:t>
      </w:r>
      <w:proofErr w:type="spellEnd"/>
      <w:proofErr w:type="gramEnd"/>
      <w:r w:rsidRPr="00452B29">
        <w:t>.</w:t>
      </w:r>
    </w:p>
  </w:footnote>
  <w:footnote w:id="24">
    <w:p w:rsidR="008D5DE2" w:rsidRPr="00452B29" w:rsidRDefault="008D5DE2">
      <w:pPr>
        <w:pStyle w:val="Lbjegyzetszveg"/>
      </w:pPr>
      <w:r w:rsidRPr="00452B29">
        <w:rPr>
          <w:rStyle w:val="Lbjegyzet-hivatkozs"/>
        </w:rPr>
        <w:footnoteRef/>
      </w:r>
      <w:r w:rsidRPr="00452B29">
        <w:t xml:space="preserve"> Kiegészítette a 17/2015.(IX.28.</w:t>
      </w:r>
      <w:proofErr w:type="gramStart"/>
      <w:r w:rsidRPr="00452B29">
        <w:t>)</w:t>
      </w:r>
      <w:proofErr w:type="spellStart"/>
      <w:r w:rsidRPr="00452B29">
        <w:t>ör</w:t>
      </w:r>
      <w:proofErr w:type="spellEnd"/>
      <w:proofErr w:type="gramEnd"/>
      <w:r w:rsidRPr="00452B29">
        <w:t xml:space="preserve">. </w:t>
      </w:r>
    </w:p>
  </w:footnote>
  <w:footnote w:id="25">
    <w:p w:rsidR="008D5DE2" w:rsidRPr="00452B29" w:rsidRDefault="008D5DE2">
      <w:pPr>
        <w:pStyle w:val="Lbjegyzetszveg"/>
      </w:pPr>
      <w:r w:rsidRPr="00452B29">
        <w:rPr>
          <w:rStyle w:val="Lbjegyzet-hivatkozs"/>
        </w:rPr>
        <w:footnoteRef/>
      </w:r>
      <w:r w:rsidRPr="00452B29">
        <w:t xml:space="preserve"> Módosította a 12/2019.(X.10.</w:t>
      </w:r>
      <w:proofErr w:type="gramStart"/>
      <w:r w:rsidRPr="00452B29">
        <w:t>)</w:t>
      </w:r>
      <w:proofErr w:type="spellStart"/>
      <w:r w:rsidRPr="00452B29">
        <w:t>ör</w:t>
      </w:r>
      <w:proofErr w:type="spellEnd"/>
      <w:proofErr w:type="gramEnd"/>
    </w:p>
  </w:footnote>
  <w:footnote w:id="26">
    <w:p w:rsidR="008D5DE2" w:rsidRDefault="008D5DE2">
      <w:pPr>
        <w:pStyle w:val="Lbjegyzetszveg"/>
      </w:pPr>
      <w:r>
        <w:rPr>
          <w:rStyle w:val="Lbjegyzet-hivatkozs"/>
        </w:rPr>
        <w:footnoteRef/>
      </w:r>
      <w:r>
        <w:t xml:space="preserve"> Módosította a 25/2020.(X.9.) </w:t>
      </w:r>
      <w:proofErr w:type="spellStart"/>
      <w:r>
        <w:t>ör</w:t>
      </w:r>
      <w:proofErr w:type="spellEnd"/>
      <w:r>
        <w:t xml:space="preserve">. </w:t>
      </w:r>
    </w:p>
  </w:footnote>
  <w:footnote w:id="27">
    <w:p w:rsidR="008D5DE2" w:rsidRPr="00452B29" w:rsidRDefault="008D5DE2">
      <w:pPr>
        <w:pStyle w:val="Lbjegyzetszveg"/>
      </w:pPr>
      <w:r w:rsidRPr="00452B29">
        <w:rPr>
          <w:rStyle w:val="Lbjegyzet-hivatkozs"/>
        </w:rPr>
        <w:footnoteRef/>
      </w:r>
      <w:r w:rsidRPr="00452B29">
        <w:t xml:space="preserve"> Módosította a 1/2017.(II.13.</w:t>
      </w:r>
      <w:proofErr w:type="gramStart"/>
      <w:r w:rsidRPr="00452B29">
        <w:t>)</w:t>
      </w:r>
      <w:proofErr w:type="spellStart"/>
      <w:r w:rsidRPr="00452B29">
        <w:t>ör</w:t>
      </w:r>
      <w:proofErr w:type="spellEnd"/>
      <w:proofErr w:type="gramEnd"/>
      <w:r w:rsidRPr="00452B29">
        <w:t xml:space="preserve">. </w:t>
      </w:r>
    </w:p>
  </w:footnote>
  <w:footnote w:id="28">
    <w:p w:rsidR="008D5DE2" w:rsidRPr="00452B29" w:rsidRDefault="008D5DE2">
      <w:pPr>
        <w:pStyle w:val="Lbjegyzetszveg"/>
      </w:pPr>
      <w:r w:rsidRPr="00452B29">
        <w:rPr>
          <w:rStyle w:val="Lbjegyzet-hivatkozs"/>
        </w:rPr>
        <w:footnoteRef/>
      </w:r>
      <w:r w:rsidRPr="00452B29">
        <w:t xml:space="preserve"> Módosította a 12/2019.(X.10.</w:t>
      </w:r>
      <w:proofErr w:type="gramStart"/>
      <w:r w:rsidRPr="00452B29">
        <w:t>)</w:t>
      </w:r>
      <w:proofErr w:type="spellStart"/>
      <w:r w:rsidRPr="00452B29">
        <w:t>ör</w:t>
      </w:r>
      <w:proofErr w:type="spellEnd"/>
      <w:proofErr w:type="gramEnd"/>
      <w:r w:rsidRPr="00452B29">
        <w:t xml:space="preserve">. </w:t>
      </w:r>
    </w:p>
  </w:footnote>
  <w:footnote w:id="29">
    <w:p w:rsidR="008D5DE2" w:rsidRPr="00452B29" w:rsidRDefault="008D5DE2">
      <w:pPr>
        <w:pStyle w:val="Lbjegyzetszveg"/>
      </w:pPr>
      <w:r w:rsidRPr="00452B29">
        <w:rPr>
          <w:rStyle w:val="Lbjegyzet-hivatkozs"/>
        </w:rPr>
        <w:footnoteRef/>
      </w:r>
      <w:r w:rsidRPr="00452B29">
        <w:t xml:space="preserve"> Módosította a 12/2019.(X.10.</w:t>
      </w:r>
      <w:proofErr w:type="gramStart"/>
      <w:r w:rsidRPr="00452B29">
        <w:t>)</w:t>
      </w:r>
      <w:proofErr w:type="spellStart"/>
      <w:r w:rsidRPr="00452B29">
        <w:t>ör</w:t>
      </w:r>
      <w:proofErr w:type="spellEnd"/>
      <w:proofErr w:type="gramEnd"/>
      <w:r w:rsidRPr="00452B29">
        <w:t xml:space="preserve">. </w:t>
      </w:r>
    </w:p>
  </w:footnote>
  <w:footnote w:id="30">
    <w:p w:rsidR="008D5DE2" w:rsidRPr="00452B29" w:rsidRDefault="008D5DE2">
      <w:pPr>
        <w:pStyle w:val="Lbjegyzetszveg"/>
      </w:pPr>
      <w:r w:rsidRPr="00452B29">
        <w:rPr>
          <w:rStyle w:val="Lbjegyzet-hivatkozs"/>
        </w:rPr>
        <w:footnoteRef/>
      </w:r>
      <w:r w:rsidRPr="00452B29">
        <w:t xml:space="preserve"> Kiegészítette a 1/2017.(II.13.</w:t>
      </w:r>
      <w:proofErr w:type="gramStart"/>
      <w:r w:rsidRPr="00452B29">
        <w:t>)</w:t>
      </w:r>
      <w:proofErr w:type="spellStart"/>
      <w:r w:rsidRPr="00452B29">
        <w:t>ör</w:t>
      </w:r>
      <w:proofErr w:type="spellEnd"/>
      <w:proofErr w:type="gramEnd"/>
      <w:r w:rsidRPr="00452B29">
        <w:t xml:space="preserve">. </w:t>
      </w:r>
    </w:p>
  </w:footnote>
  <w:footnote w:id="31">
    <w:p w:rsidR="008D5DE2" w:rsidRPr="00452B29" w:rsidRDefault="008D5DE2">
      <w:pPr>
        <w:pStyle w:val="Lbjegyzetszveg"/>
      </w:pPr>
      <w:r w:rsidRPr="00452B29">
        <w:rPr>
          <w:rStyle w:val="Lbjegyzet-hivatkozs"/>
        </w:rPr>
        <w:footnoteRef/>
      </w:r>
      <w:r w:rsidRPr="00452B29">
        <w:t xml:space="preserve"> Kiegészítette a 14/2019.(XI.22.</w:t>
      </w:r>
      <w:proofErr w:type="gramStart"/>
      <w:r w:rsidRPr="00452B29">
        <w:t>)</w:t>
      </w:r>
      <w:proofErr w:type="spellStart"/>
      <w:r w:rsidRPr="00452B29">
        <w:t>ör</w:t>
      </w:r>
      <w:proofErr w:type="spellEnd"/>
      <w:proofErr w:type="gramEnd"/>
      <w:r w:rsidRPr="00452B29">
        <w:t xml:space="preserve">. </w:t>
      </w:r>
    </w:p>
  </w:footnote>
  <w:footnote w:id="32">
    <w:p w:rsidR="008D5DE2" w:rsidRPr="00452B29" w:rsidRDefault="008D5DE2">
      <w:pPr>
        <w:pStyle w:val="Lbjegyzetszveg"/>
      </w:pPr>
      <w:r w:rsidRPr="00452B29">
        <w:rPr>
          <w:rStyle w:val="Lbjegyzet-hivatkozs"/>
        </w:rPr>
        <w:footnoteRef/>
      </w:r>
      <w:r w:rsidRPr="00452B29">
        <w:t xml:space="preserve"> Kiegészítette a 14/2019.(XI.22.</w:t>
      </w:r>
      <w:proofErr w:type="gramStart"/>
      <w:r w:rsidRPr="00452B29">
        <w:t>)</w:t>
      </w:r>
      <w:proofErr w:type="spellStart"/>
      <w:r w:rsidRPr="00452B29">
        <w:t>ör</w:t>
      </w:r>
      <w:proofErr w:type="spellEnd"/>
      <w:proofErr w:type="gramEnd"/>
      <w:r w:rsidRPr="00452B29">
        <w:t xml:space="preserve">. </w:t>
      </w:r>
    </w:p>
  </w:footnote>
  <w:footnote w:id="33">
    <w:p w:rsidR="00143953" w:rsidRDefault="00143953">
      <w:pPr>
        <w:pStyle w:val="Lbjegyzetszveg"/>
      </w:pPr>
      <w:r>
        <w:rPr>
          <w:rStyle w:val="Lbjegyzet-hivatkozs"/>
        </w:rPr>
        <w:footnoteRef/>
      </w:r>
      <w:r>
        <w:t xml:space="preserve"> Módosította a 25/2020.(X.9.) </w:t>
      </w:r>
      <w:proofErr w:type="spellStart"/>
      <w:r>
        <w:t>ör</w:t>
      </w:r>
      <w:proofErr w:type="spellEnd"/>
      <w:r>
        <w:t xml:space="preserve">. </w:t>
      </w:r>
    </w:p>
  </w:footnote>
  <w:footnote w:id="34">
    <w:p w:rsidR="008D5DE2" w:rsidRPr="00452B29" w:rsidRDefault="008D5DE2">
      <w:pPr>
        <w:pStyle w:val="Lbjegyzetszveg"/>
      </w:pPr>
      <w:r w:rsidRPr="00452B29">
        <w:rPr>
          <w:rStyle w:val="Lbjegyzet-hivatkozs"/>
        </w:rPr>
        <w:footnoteRef/>
      </w:r>
      <w:r w:rsidRPr="00452B29">
        <w:t xml:space="preserve"> Kiegészítette a 14/2019.(XI.22.</w:t>
      </w:r>
      <w:proofErr w:type="gramStart"/>
      <w:r w:rsidRPr="00452B29">
        <w:t>)</w:t>
      </w:r>
      <w:proofErr w:type="spellStart"/>
      <w:r w:rsidRPr="00452B29">
        <w:t>ör</w:t>
      </w:r>
      <w:proofErr w:type="spellEnd"/>
      <w:proofErr w:type="gramEnd"/>
      <w:r w:rsidRPr="00452B29">
        <w:t xml:space="preserve">. </w:t>
      </w:r>
    </w:p>
  </w:footnote>
  <w:footnote w:id="35">
    <w:p w:rsidR="008D5DE2" w:rsidRPr="00452B29" w:rsidRDefault="008D5DE2">
      <w:pPr>
        <w:pStyle w:val="Lbjegyzetszveg"/>
      </w:pPr>
      <w:r w:rsidRPr="00452B29">
        <w:rPr>
          <w:rStyle w:val="Lbjegyzet-hivatkozs"/>
        </w:rPr>
        <w:footnoteRef/>
      </w:r>
      <w:r w:rsidRPr="00452B29">
        <w:t xml:space="preserve"> Módosította a 1/2017.(II.13.</w:t>
      </w:r>
      <w:proofErr w:type="gramStart"/>
      <w:r w:rsidRPr="00452B29">
        <w:t>)</w:t>
      </w:r>
      <w:proofErr w:type="spellStart"/>
      <w:r w:rsidRPr="00452B29">
        <w:t>ör</w:t>
      </w:r>
      <w:proofErr w:type="spellEnd"/>
      <w:proofErr w:type="gramEnd"/>
      <w:r w:rsidRPr="00452B29">
        <w:t xml:space="preserve">. </w:t>
      </w:r>
    </w:p>
  </w:footnote>
  <w:footnote w:id="36">
    <w:p w:rsidR="008D5DE2" w:rsidRPr="00452B29" w:rsidRDefault="008D5DE2">
      <w:pPr>
        <w:pStyle w:val="Lbjegyzetszveg"/>
      </w:pPr>
      <w:r w:rsidRPr="00452B29">
        <w:rPr>
          <w:rStyle w:val="Lbjegyzet-hivatkozs"/>
        </w:rPr>
        <w:footnoteRef/>
      </w:r>
      <w:r w:rsidRPr="00452B29">
        <w:t xml:space="preserve"> Hatályon kívül helyezte a 13/2013.(X.16.) </w:t>
      </w:r>
      <w:proofErr w:type="spellStart"/>
      <w:r w:rsidRPr="00452B29">
        <w:t>ör</w:t>
      </w:r>
      <w:proofErr w:type="spellEnd"/>
      <w:r w:rsidRPr="00452B29">
        <w:t>.</w:t>
      </w:r>
    </w:p>
  </w:footnote>
  <w:footnote w:id="37">
    <w:p w:rsidR="008D5DE2" w:rsidRPr="00452B29" w:rsidRDefault="008D5DE2">
      <w:pPr>
        <w:pStyle w:val="Lbjegyzetszveg"/>
      </w:pPr>
      <w:r w:rsidRPr="00452B29">
        <w:rPr>
          <w:rStyle w:val="Lbjegyzet-hivatkozs"/>
        </w:rPr>
        <w:footnoteRef/>
      </w:r>
      <w:r w:rsidRPr="00452B29">
        <w:t xml:space="preserve"> Kiegészítette a 1/2017.(II.13.</w:t>
      </w:r>
      <w:proofErr w:type="gramStart"/>
      <w:r w:rsidRPr="00452B29">
        <w:t>)</w:t>
      </w:r>
      <w:proofErr w:type="spellStart"/>
      <w:r w:rsidRPr="00452B29">
        <w:t>ör</w:t>
      </w:r>
      <w:proofErr w:type="spellEnd"/>
      <w:proofErr w:type="gramEnd"/>
      <w:r w:rsidRPr="00452B29">
        <w:t xml:space="preserve">. </w:t>
      </w:r>
    </w:p>
  </w:footnote>
  <w:footnote w:id="38">
    <w:p w:rsidR="008D5DE2" w:rsidRPr="00452B29" w:rsidRDefault="008D5DE2">
      <w:pPr>
        <w:pStyle w:val="Lbjegyzetszveg"/>
      </w:pPr>
      <w:r w:rsidRPr="00452B29">
        <w:rPr>
          <w:rStyle w:val="Lbjegyzet-hivatkozs"/>
        </w:rPr>
        <w:footnoteRef/>
      </w:r>
      <w:r w:rsidRPr="00452B29">
        <w:t xml:space="preserve"> Módosította a 13/2014.(X.6.) </w:t>
      </w:r>
      <w:proofErr w:type="spellStart"/>
      <w:r w:rsidRPr="00452B29">
        <w:t>ör</w:t>
      </w:r>
      <w:proofErr w:type="spellEnd"/>
      <w:r w:rsidRPr="00452B29">
        <w:t xml:space="preserve">. </w:t>
      </w:r>
    </w:p>
  </w:footnote>
  <w:footnote w:id="39">
    <w:p w:rsidR="00143953" w:rsidRDefault="00143953">
      <w:pPr>
        <w:pStyle w:val="Lbjegyzetszveg"/>
      </w:pPr>
      <w:r>
        <w:rPr>
          <w:rStyle w:val="Lbjegyzet-hivatkozs"/>
        </w:rPr>
        <w:footnoteRef/>
      </w:r>
      <w:r>
        <w:t xml:space="preserve"> Kiegészítette a 25/2020.(X.9.) </w:t>
      </w:r>
      <w:proofErr w:type="spellStart"/>
      <w:r>
        <w:t>ör</w:t>
      </w:r>
      <w:proofErr w:type="spellEnd"/>
      <w:r>
        <w:t xml:space="preserve">. </w:t>
      </w:r>
    </w:p>
  </w:footnote>
  <w:footnote w:id="40">
    <w:p w:rsidR="008D5DE2" w:rsidRPr="00452B29" w:rsidRDefault="008D5DE2">
      <w:pPr>
        <w:pStyle w:val="Lbjegyzetszveg"/>
      </w:pPr>
      <w:r w:rsidRPr="00452B29">
        <w:rPr>
          <w:rStyle w:val="Lbjegyzet-hivatkozs"/>
        </w:rPr>
        <w:footnoteRef/>
      </w:r>
      <w:r w:rsidRPr="00452B29">
        <w:t xml:space="preserve"> Módosította a 12/2019.(X.10.</w:t>
      </w:r>
      <w:proofErr w:type="gramStart"/>
      <w:r w:rsidRPr="00452B29">
        <w:t>)</w:t>
      </w:r>
      <w:proofErr w:type="spellStart"/>
      <w:r w:rsidRPr="00452B29">
        <w:t>ör</w:t>
      </w:r>
      <w:proofErr w:type="spellEnd"/>
      <w:proofErr w:type="gramEnd"/>
      <w:r w:rsidRPr="00452B29">
        <w:t xml:space="preserve">. </w:t>
      </w:r>
    </w:p>
  </w:footnote>
  <w:footnote w:id="41">
    <w:p w:rsidR="008D5DE2" w:rsidRPr="00452B29" w:rsidRDefault="008D5DE2">
      <w:pPr>
        <w:pStyle w:val="Lbjegyzetszveg"/>
      </w:pPr>
      <w:r w:rsidRPr="00452B29">
        <w:rPr>
          <w:rStyle w:val="Lbjegyzet-hivatkozs"/>
        </w:rPr>
        <w:footnoteRef/>
      </w:r>
      <w:r w:rsidRPr="00452B29">
        <w:t xml:space="preserve"> Módosította a 15/2014.(XI.3.</w:t>
      </w:r>
      <w:proofErr w:type="gramStart"/>
      <w:r w:rsidRPr="00452B29">
        <w:t>)</w:t>
      </w:r>
      <w:proofErr w:type="spellStart"/>
      <w:r w:rsidRPr="00452B29">
        <w:t>ör</w:t>
      </w:r>
      <w:proofErr w:type="spellEnd"/>
      <w:proofErr w:type="gramEnd"/>
      <w:r w:rsidRPr="00452B29">
        <w:t>.</w:t>
      </w:r>
    </w:p>
  </w:footnote>
  <w:footnote w:id="42">
    <w:p w:rsidR="008D5DE2" w:rsidRPr="00452B29" w:rsidRDefault="008D5DE2">
      <w:pPr>
        <w:pStyle w:val="Lbjegyzetszveg"/>
      </w:pPr>
      <w:r w:rsidRPr="00452B29">
        <w:rPr>
          <w:rStyle w:val="Lbjegyzet-hivatkozs"/>
        </w:rPr>
        <w:footnoteRef/>
      </w:r>
      <w:r w:rsidRPr="00452B29">
        <w:t xml:space="preserve"> Hatályon kívül helyzete a 15/2014.(XI.3.</w:t>
      </w:r>
      <w:proofErr w:type="gramStart"/>
      <w:r w:rsidRPr="00452B29">
        <w:t>)</w:t>
      </w:r>
      <w:proofErr w:type="spellStart"/>
      <w:r w:rsidRPr="00452B29">
        <w:t>ör</w:t>
      </w:r>
      <w:proofErr w:type="spellEnd"/>
      <w:proofErr w:type="gramEnd"/>
      <w:r w:rsidRPr="00452B29">
        <w:t>.</w:t>
      </w:r>
    </w:p>
  </w:footnote>
  <w:footnote w:id="43">
    <w:p w:rsidR="008D5DE2" w:rsidRPr="00452B29" w:rsidRDefault="008D5DE2">
      <w:pPr>
        <w:pStyle w:val="Lbjegyzetszveg"/>
      </w:pPr>
      <w:r w:rsidRPr="00452B29">
        <w:rPr>
          <w:rStyle w:val="Lbjegyzet-hivatkozs"/>
        </w:rPr>
        <w:footnoteRef/>
      </w:r>
      <w:r w:rsidRPr="00452B29">
        <w:t xml:space="preserve"> Módosította a 15/2014.(XI.3.</w:t>
      </w:r>
      <w:proofErr w:type="gramStart"/>
      <w:r w:rsidRPr="00452B29">
        <w:t>)</w:t>
      </w:r>
      <w:proofErr w:type="spellStart"/>
      <w:r w:rsidRPr="00452B29">
        <w:t>ör</w:t>
      </w:r>
      <w:proofErr w:type="spellEnd"/>
      <w:proofErr w:type="gramEnd"/>
      <w:r w:rsidRPr="00452B29">
        <w:t>.</w:t>
      </w:r>
    </w:p>
  </w:footnote>
  <w:footnote w:id="44">
    <w:p w:rsidR="008D5DE2" w:rsidRPr="00452B29" w:rsidRDefault="008D5DE2">
      <w:pPr>
        <w:pStyle w:val="Lbjegyzetszveg"/>
      </w:pPr>
      <w:r w:rsidRPr="00452B29">
        <w:rPr>
          <w:rStyle w:val="Lbjegyzet-hivatkozs"/>
        </w:rPr>
        <w:footnoteRef/>
      </w:r>
      <w:r w:rsidRPr="00452B29">
        <w:t xml:space="preserve"> Kiegészítette a 15/2014.(XI.3.</w:t>
      </w:r>
      <w:proofErr w:type="gramStart"/>
      <w:r w:rsidRPr="00452B29">
        <w:t>)</w:t>
      </w:r>
      <w:proofErr w:type="spellStart"/>
      <w:r w:rsidRPr="00452B29">
        <w:t>ör</w:t>
      </w:r>
      <w:proofErr w:type="spellEnd"/>
      <w:proofErr w:type="gramEnd"/>
      <w:r w:rsidRPr="00452B29">
        <w:t xml:space="preserve">. </w:t>
      </w:r>
    </w:p>
  </w:footnote>
  <w:footnote w:id="45">
    <w:p w:rsidR="008D5DE2" w:rsidRPr="00452B29" w:rsidRDefault="008D5DE2">
      <w:pPr>
        <w:pStyle w:val="Lbjegyzetszveg"/>
      </w:pPr>
      <w:r w:rsidRPr="00452B29">
        <w:rPr>
          <w:rStyle w:val="Lbjegyzet-hivatkozs"/>
        </w:rPr>
        <w:footnoteRef/>
      </w:r>
      <w:r w:rsidRPr="00452B29">
        <w:t xml:space="preserve"> Módosította a 12/2019.(X.10.</w:t>
      </w:r>
      <w:proofErr w:type="gramStart"/>
      <w:r w:rsidRPr="00452B29">
        <w:t>)</w:t>
      </w:r>
      <w:proofErr w:type="spellStart"/>
      <w:r w:rsidRPr="00452B29">
        <w:t>ör</w:t>
      </w:r>
      <w:proofErr w:type="spellEnd"/>
      <w:proofErr w:type="gramEnd"/>
      <w:r w:rsidRPr="00452B29">
        <w:t xml:space="preserve"> </w:t>
      </w:r>
    </w:p>
  </w:footnote>
  <w:footnote w:id="46">
    <w:p w:rsidR="00143953" w:rsidRDefault="00143953">
      <w:pPr>
        <w:pStyle w:val="Lbjegyzetszveg"/>
      </w:pPr>
      <w:r>
        <w:rPr>
          <w:rStyle w:val="Lbjegyzet-hivatkozs"/>
        </w:rPr>
        <w:footnoteRef/>
      </w:r>
      <w:r>
        <w:t xml:space="preserve"> Kiegészítette a 25/2020.(X.9.) </w:t>
      </w:r>
      <w:proofErr w:type="spellStart"/>
      <w:r>
        <w:t>ör</w:t>
      </w:r>
      <w:proofErr w:type="spellEnd"/>
      <w:r>
        <w:t xml:space="preserve">. </w:t>
      </w:r>
    </w:p>
  </w:footnote>
  <w:footnote w:id="47">
    <w:p w:rsidR="00143953" w:rsidRDefault="00143953">
      <w:pPr>
        <w:pStyle w:val="Lbjegyzetszveg"/>
      </w:pPr>
      <w:r>
        <w:rPr>
          <w:rStyle w:val="Lbjegyzet-hivatkozs"/>
        </w:rPr>
        <w:footnoteRef/>
      </w:r>
      <w:r>
        <w:t xml:space="preserve"> Hatályon kívül helyezte a 25/2020.(X.9.) </w:t>
      </w:r>
      <w:proofErr w:type="spellStart"/>
      <w:r>
        <w:t>ör</w:t>
      </w:r>
      <w:proofErr w:type="spellEnd"/>
      <w:r>
        <w:t xml:space="preserve">. </w:t>
      </w:r>
    </w:p>
  </w:footnote>
  <w:footnote w:id="48">
    <w:p w:rsidR="008D5DE2" w:rsidRPr="00452B29" w:rsidRDefault="008D5DE2">
      <w:pPr>
        <w:pStyle w:val="Lbjegyzetszveg"/>
      </w:pPr>
      <w:r w:rsidRPr="00452B29">
        <w:rPr>
          <w:rStyle w:val="Lbjegyzet-hivatkozs"/>
        </w:rPr>
        <w:footnoteRef/>
      </w:r>
      <w:r w:rsidRPr="00452B29">
        <w:t xml:space="preserve"> Módosította a 12/2019.(X.10.</w:t>
      </w:r>
      <w:proofErr w:type="gramStart"/>
      <w:r w:rsidRPr="00452B29">
        <w:t>)</w:t>
      </w:r>
      <w:proofErr w:type="spellStart"/>
      <w:r w:rsidRPr="00452B29">
        <w:t>ör</w:t>
      </w:r>
      <w:proofErr w:type="spellEnd"/>
      <w:proofErr w:type="gramEnd"/>
      <w:r w:rsidRPr="00452B29">
        <w:t xml:space="preserve">. </w:t>
      </w:r>
    </w:p>
  </w:footnote>
  <w:footnote w:id="49">
    <w:p w:rsidR="008D5DE2" w:rsidRPr="00452B29" w:rsidRDefault="008D5DE2">
      <w:pPr>
        <w:pStyle w:val="Lbjegyzetszveg"/>
      </w:pPr>
      <w:r w:rsidRPr="00452B29">
        <w:rPr>
          <w:rStyle w:val="Lbjegyzet-hivatkozs"/>
        </w:rPr>
        <w:footnoteRef/>
      </w:r>
      <w:r w:rsidRPr="00452B29">
        <w:t xml:space="preserve"> Módosította a 12/2019.(X.10.</w:t>
      </w:r>
      <w:proofErr w:type="gramStart"/>
      <w:r w:rsidRPr="00452B29">
        <w:t>)</w:t>
      </w:r>
      <w:proofErr w:type="spellStart"/>
      <w:r w:rsidRPr="00452B29">
        <w:t>ör</w:t>
      </w:r>
      <w:proofErr w:type="spellEnd"/>
      <w:proofErr w:type="gramEnd"/>
      <w:r w:rsidRPr="00452B29">
        <w:t xml:space="preserve">. </w:t>
      </w:r>
    </w:p>
  </w:footnote>
  <w:footnote w:id="50">
    <w:p w:rsidR="008D5DE2" w:rsidRPr="00452B29" w:rsidRDefault="008D5DE2">
      <w:pPr>
        <w:pStyle w:val="Lbjegyzetszveg"/>
      </w:pPr>
      <w:r w:rsidRPr="00452B29">
        <w:rPr>
          <w:rStyle w:val="Lbjegyzet-hivatkozs"/>
        </w:rPr>
        <w:footnoteRef/>
      </w:r>
      <w:r w:rsidRPr="00452B29">
        <w:t xml:space="preserve"> Módosította a 15/2014.(XI.3.</w:t>
      </w:r>
      <w:proofErr w:type="gramStart"/>
      <w:r w:rsidRPr="00452B29">
        <w:t>)</w:t>
      </w:r>
      <w:proofErr w:type="spellStart"/>
      <w:r w:rsidRPr="00452B29">
        <w:t>ör</w:t>
      </w:r>
      <w:proofErr w:type="spellEnd"/>
      <w:proofErr w:type="gramEnd"/>
      <w:r w:rsidRPr="00452B29">
        <w:t xml:space="preserve">. </w:t>
      </w:r>
    </w:p>
  </w:footnote>
  <w:footnote w:id="51">
    <w:p w:rsidR="00143953" w:rsidRDefault="00143953">
      <w:pPr>
        <w:pStyle w:val="Lbjegyzetszveg"/>
      </w:pPr>
      <w:r>
        <w:rPr>
          <w:rStyle w:val="Lbjegyzet-hivatkozs"/>
        </w:rPr>
        <w:footnoteRef/>
      </w:r>
      <w:r>
        <w:t xml:space="preserve"> Módosította a 25/2020.(X.9.) </w:t>
      </w:r>
      <w:proofErr w:type="spellStart"/>
      <w:r>
        <w:t>ör</w:t>
      </w:r>
      <w:proofErr w:type="spellEnd"/>
      <w:r>
        <w:t xml:space="preserve">. </w:t>
      </w:r>
    </w:p>
  </w:footnote>
  <w:footnote w:id="52">
    <w:p w:rsidR="008D5DE2" w:rsidRPr="00452B29" w:rsidRDefault="008D5DE2">
      <w:pPr>
        <w:pStyle w:val="Lbjegyzetszveg"/>
      </w:pPr>
      <w:r w:rsidRPr="00452B29">
        <w:rPr>
          <w:rStyle w:val="Lbjegyzet-hivatkozs"/>
        </w:rPr>
        <w:footnoteRef/>
      </w:r>
      <w:r w:rsidRPr="00452B29">
        <w:t xml:space="preserve"> Módosította a 14/2019.(XI.22.</w:t>
      </w:r>
      <w:proofErr w:type="gramStart"/>
      <w:r w:rsidRPr="00452B29">
        <w:t>)</w:t>
      </w:r>
      <w:proofErr w:type="spellStart"/>
      <w:r w:rsidRPr="00452B29">
        <w:t>ör</w:t>
      </w:r>
      <w:proofErr w:type="spellEnd"/>
      <w:proofErr w:type="gramEnd"/>
      <w:r w:rsidRPr="00452B29">
        <w:t xml:space="preserve">. </w:t>
      </w:r>
    </w:p>
  </w:footnote>
  <w:footnote w:id="53">
    <w:p w:rsidR="008D5DE2" w:rsidRPr="00452B29" w:rsidRDefault="008D5DE2">
      <w:pPr>
        <w:pStyle w:val="Lbjegyzetszveg"/>
      </w:pPr>
      <w:r w:rsidRPr="00452B29">
        <w:rPr>
          <w:rStyle w:val="Lbjegyzet-hivatkozs"/>
        </w:rPr>
        <w:footnoteRef/>
      </w:r>
      <w:r w:rsidRPr="00452B29">
        <w:t xml:space="preserve"> Módosította a 15/2014.(XI.3.</w:t>
      </w:r>
      <w:proofErr w:type="gramStart"/>
      <w:r w:rsidRPr="00452B29">
        <w:t>)</w:t>
      </w:r>
      <w:proofErr w:type="spellStart"/>
      <w:r w:rsidRPr="00452B29">
        <w:t>ör</w:t>
      </w:r>
      <w:proofErr w:type="spellEnd"/>
      <w:proofErr w:type="gramEnd"/>
      <w:r w:rsidRPr="00452B29">
        <w:t>.</w:t>
      </w:r>
    </w:p>
  </w:footnote>
  <w:footnote w:id="54">
    <w:p w:rsidR="008D5DE2" w:rsidRPr="00452B29" w:rsidRDefault="008D5DE2">
      <w:pPr>
        <w:pStyle w:val="Lbjegyzetszveg"/>
      </w:pPr>
      <w:r w:rsidRPr="00452B29">
        <w:rPr>
          <w:rStyle w:val="Lbjegyzet-hivatkozs"/>
        </w:rPr>
        <w:footnoteRef/>
      </w:r>
      <w:r w:rsidRPr="00452B29">
        <w:t xml:space="preserve"> Módosította a 15/2014.(XI.3.</w:t>
      </w:r>
      <w:proofErr w:type="gramStart"/>
      <w:r w:rsidRPr="00452B29">
        <w:t>)</w:t>
      </w:r>
      <w:proofErr w:type="spellStart"/>
      <w:r w:rsidRPr="00452B29">
        <w:t>ör</w:t>
      </w:r>
      <w:proofErr w:type="spellEnd"/>
      <w:proofErr w:type="gramEnd"/>
      <w:r w:rsidRPr="00452B29">
        <w:t>.</w:t>
      </w:r>
    </w:p>
  </w:footnote>
  <w:footnote w:id="55">
    <w:p w:rsidR="00143953" w:rsidRDefault="00143953">
      <w:pPr>
        <w:pStyle w:val="Lbjegyzetszveg"/>
      </w:pPr>
      <w:r>
        <w:rPr>
          <w:rStyle w:val="Lbjegyzet-hivatkozs"/>
        </w:rPr>
        <w:footnoteRef/>
      </w:r>
      <w:r>
        <w:t xml:space="preserve"> Hatályon kívül helyezte a 25/2020.(X.9.) </w:t>
      </w:r>
      <w:proofErr w:type="spellStart"/>
      <w:r>
        <w:t>ör</w:t>
      </w:r>
      <w:proofErr w:type="spellEnd"/>
      <w:r>
        <w:t xml:space="preserve">. </w:t>
      </w:r>
    </w:p>
  </w:footnote>
  <w:footnote w:id="56">
    <w:p w:rsidR="008D5DE2" w:rsidRPr="00452B29" w:rsidRDefault="008D5DE2">
      <w:pPr>
        <w:pStyle w:val="Lbjegyzetszveg"/>
      </w:pPr>
      <w:r w:rsidRPr="00452B29">
        <w:rPr>
          <w:rStyle w:val="Lbjegyzet-hivatkozs"/>
        </w:rPr>
        <w:footnoteRef/>
      </w:r>
      <w:r w:rsidRPr="00452B29">
        <w:t xml:space="preserve"> Kiegészítette a 8/2015.(IV.28.</w:t>
      </w:r>
      <w:proofErr w:type="gramStart"/>
      <w:r w:rsidRPr="00452B29">
        <w:t>)</w:t>
      </w:r>
      <w:proofErr w:type="spellStart"/>
      <w:r w:rsidRPr="00452B29">
        <w:t>ör</w:t>
      </w:r>
      <w:proofErr w:type="spellEnd"/>
      <w:proofErr w:type="gramEnd"/>
      <w:r w:rsidRPr="00452B29">
        <w:t xml:space="preserve">. </w:t>
      </w:r>
    </w:p>
  </w:footnote>
  <w:footnote w:id="57">
    <w:p w:rsidR="008D5DE2" w:rsidRPr="00452B29" w:rsidRDefault="008D5DE2">
      <w:pPr>
        <w:pStyle w:val="Lbjegyzetszveg"/>
      </w:pPr>
      <w:r w:rsidRPr="00452B29">
        <w:rPr>
          <w:rStyle w:val="Lbjegyzet-hivatkozs"/>
        </w:rPr>
        <w:footnoteRef/>
      </w:r>
      <w:r w:rsidRPr="00452B29">
        <w:t xml:space="preserve"> Kiegészítette a 15/2014.(XI.3.</w:t>
      </w:r>
      <w:proofErr w:type="gramStart"/>
      <w:r w:rsidRPr="00452B29">
        <w:t>)</w:t>
      </w:r>
      <w:proofErr w:type="spellStart"/>
      <w:r w:rsidRPr="00452B29">
        <w:t>ör</w:t>
      </w:r>
      <w:proofErr w:type="spellEnd"/>
      <w:proofErr w:type="gramEnd"/>
      <w:r w:rsidRPr="00452B29">
        <w:t>.</w:t>
      </w:r>
    </w:p>
  </w:footnote>
  <w:footnote w:id="58">
    <w:p w:rsidR="008D5DE2" w:rsidRPr="00452B29" w:rsidRDefault="008D5DE2">
      <w:pPr>
        <w:pStyle w:val="Lbjegyzetszveg"/>
      </w:pPr>
      <w:r w:rsidRPr="00452B29">
        <w:rPr>
          <w:rStyle w:val="Lbjegyzet-hivatkozs"/>
        </w:rPr>
        <w:footnoteRef/>
      </w:r>
      <w:r w:rsidRPr="00452B29">
        <w:t xml:space="preserve"> Módosította a 22/2014.(XII.22.</w:t>
      </w:r>
      <w:proofErr w:type="gramStart"/>
      <w:r w:rsidRPr="00452B29">
        <w:t>)</w:t>
      </w:r>
      <w:proofErr w:type="spellStart"/>
      <w:r w:rsidRPr="00452B29">
        <w:t>ör</w:t>
      </w:r>
      <w:proofErr w:type="spellEnd"/>
      <w:proofErr w:type="gramEnd"/>
      <w:r w:rsidRPr="00452B29">
        <w:t>.</w:t>
      </w:r>
    </w:p>
  </w:footnote>
  <w:footnote w:id="59">
    <w:p w:rsidR="00143953" w:rsidRDefault="00143953">
      <w:pPr>
        <w:pStyle w:val="Lbjegyzetszveg"/>
      </w:pPr>
      <w:r>
        <w:rPr>
          <w:rStyle w:val="Lbjegyzet-hivatkozs"/>
        </w:rPr>
        <w:footnoteRef/>
      </w:r>
      <w:r>
        <w:t xml:space="preserve"> Módosította a 25/2020.(X.9.) </w:t>
      </w:r>
      <w:proofErr w:type="spellStart"/>
      <w:r>
        <w:t>ör</w:t>
      </w:r>
      <w:proofErr w:type="spellEnd"/>
      <w:r>
        <w:t xml:space="preserve">. </w:t>
      </w:r>
    </w:p>
  </w:footnote>
  <w:footnote w:id="60">
    <w:p w:rsidR="008D5DE2" w:rsidRPr="00452B29" w:rsidRDefault="008D5DE2">
      <w:pPr>
        <w:pStyle w:val="Lbjegyzetszveg"/>
      </w:pPr>
      <w:r w:rsidRPr="00452B29">
        <w:rPr>
          <w:rStyle w:val="Lbjegyzet-hivatkozs"/>
        </w:rPr>
        <w:footnoteRef/>
      </w:r>
      <w:r w:rsidRPr="00452B29">
        <w:t xml:space="preserve"> Hatályon kívül helyzete a 15/2014.(XI.3.</w:t>
      </w:r>
      <w:proofErr w:type="gramStart"/>
      <w:r w:rsidRPr="00452B29">
        <w:t>)</w:t>
      </w:r>
      <w:proofErr w:type="spellStart"/>
      <w:r w:rsidRPr="00452B29">
        <w:t>ör</w:t>
      </w:r>
      <w:proofErr w:type="spellEnd"/>
      <w:proofErr w:type="gramEnd"/>
      <w:r w:rsidRPr="00452B29">
        <w:t>.</w:t>
      </w:r>
    </w:p>
  </w:footnote>
  <w:footnote w:id="61">
    <w:p w:rsidR="008D5DE2" w:rsidRPr="00452B29" w:rsidRDefault="008D5DE2">
      <w:pPr>
        <w:pStyle w:val="Lbjegyzetszveg"/>
      </w:pPr>
      <w:r w:rsidRPr="00452B29">
        <w:rPr>
          <w:rStyle w:val="Lbjegyzet-hivatkozs"/>
        </w:rPr>
        <w:footnoteRef/>
      </w:r>
      <w:r w:rsidRPr="00452B29">
        <w:t xml:space="preserve"> Módosította a 12/2019.(X.10.</w:t>
      </w:r>
      <w:proofErr w:type="gramStart"/>
      <w:r w:rsidRPr="00452B29">
        <w:t>)</w:t>
      </w:r>
      <w:proofErr w:type="spellStart"/>
      <w:r w:rsidRPr="00452B29">
        <w:t>ör</w:t>
      </w:r>
      <w:proofErr w:type="spellEnd"/>
      <w:proofErr w:type="gramEnd"/>
      <w:r w:rsidRPr="00452B29">
        <w:t xml:space="preserve">. </w:t>
      </w:r>
    </w:p>
  </w:footnote>
  <w:footnote w:id="62">
    <w:p w:rsidR="00143953" w:rsidRDefault="00143953">
      <w:pPr>
        <w:pStyle w:val="Lbjegyzetszveg"/>
      </w:pPr>
      <w:r>
        <w:rPr>
          <w:rStyle w:val="Lbjegyzet-hivatkozs"/>
        </w:rPr>
        <w:footnoteRef/>
      </w:r>
      <w:r>
        <w:t xml:space="preserve"> Hatályon kívül helyezte a 25/2020.(X.9.) </w:t>
      </w:r>
      <w:proofErr w:type="spellStart"/>
      <w:r>
        <w:t>ör</w:t>
      </w:r>
      <w:proofErr w:type="spellEnd"/>
      <w:r>
        <w:t xml:space="preserve">. </w:t>
      </w:r>
    </w:p>
  </w:footnote>
  <w:footnote w:id="63">
    <w:p w:rsidR="008D5DE2" w:rsidRPr="00452B29" w:rsidRDefault="008D5DE2">
      <w:pPr>
        <w:pStyle w:val="Lbjegyzetszveg"/>
      </w:pPr>
      <w:r w:rsidRPr="00452B29">
        <w:rPr>
          <w:rStyle w:val="Lbjegyzet-hivatkozs"/>
        </w:rPr>
        <w:footnoteRef/>
      </w:r>
      <w:r w:rsidRPr="00452B29">
        <w:t xml:space="preserve"> Módosította a 15/2014.(XI.3.</w:t>
      </w:r>
      <w:proofErr w:type="gramStart"/>
      <w:r w:rsidRPr="00452B29">
        <w:t>)</w:t>
      </w:r>
      <w:proofErr w:type="spellStart"/>
      <w:r w:rsidRPr="00452B29">
        <w:t>ör</w:t>
      </w:r>
      <w:proofErr w:type="spellEnd"/>
      <w:proofErr w:type="gramEnd"/>
      <w:r w:rsidRPr="00452B29">
        <w:t>.</w:t>
      </w:r>
    </w:p>
  </w:footnote>
  <w:footnote w:id="64">
    <w:p w:rsidR="008D5DE2" w:rsidRDefault="008D5DE2">
      <w:pPr>
        <w:pStyle w:val="Lbjegyzetszveg"/>
      </w:pPr>
      <w:r>
        <w:rPr>
          <w:rStyle w:val="Lbjegyzet-hivatkozs"/>
        </w:rPr>
        <w:footnoteRef/>
      </w:r>
      <w:r>
        <w:t xml:space="preserve"> Módosította a 15/2019.(XII.2.) </w:t>
      </w:r>
      <w:proofErr w:type="spellStart"/>
      <w:r>
        <w:t>ör</w:t>
      </w:r>
      <w:proofErr w:type="spellEnd"/>
      <w:r>
        <w:t xml:space="preserve">. </w:t>
      </w:r>
    </w:p>
  </w:footnote>
  <w:footnote w:id="65">
    <w:p w:rsidR="00143953" w:rsidRDefault="00143953">
      <w:pPr>
        <w:pStyle w:val="Lbjegyzetszveg"/>
      </w:pPr>
      <w:r>
        <w:rPr>
          <w:rStyle w:val="Lbjegyzet-hivatkozs"/>
        </w:rPr>
        <w:footnoteRef/>
      </w:r>
      <w:r>
        <w:t xml:space="preserve"> Módosította a 25/2020.(X.9.) </w:t>
      </w:r>
      <w:proofErr w:type="spellStart"/>
      <w:r>
        <w:t>ör</w:t>
      </w:r>
      <w:proofErr w:type="spellEnd"/>
      <w:r>
        <w:t xml:space="preserve">. </w:t>
      </w:r>
    </w:p>
  </w:footnote>
  <w:footnote w:id="66">
    <w:p w:rsidR="00C779FE" w:rsidRDefault="00C779FE">
      <w:pPr>
        <w:pStyle w:val="Lbjegyzetszveg"/>
      </w:pPr>
      <w:r>
        <w:rPr>
          <w:rStyle w:val="Lbjegyzet-hivatkozs"/>
        </w:rPr>
        <w:footnoteRef/>
      </w:r>
      <w:r>
        <w:t xml:space="preserve"> Hatályon kívül helyezte a 25/2020.(X.9.) </w:t>
      </w:r>
      <w:proofErr w:type="spellStart"/>
      <w:r>
        <w:t>ör</w:t>
      </w:r>
      <w:proofErr w:type="spellEnd"/>
      <w:r>
        <w:t xml:space="preserve">. </w:t>
      </w:r>
    </w:p>
  </w:footnote>
  <w:footnote w:id="67">
    <w:p w:rsidR="00C779FE" w:rsidRDefault="00C779FE">
      <w:pPr>
        <w:pStyle w:val="Lbjegyzetszveg"/>
      </w:pPr>
      <w:r>
        <w:rPr>
          <w:rStyle w:val="Lbjegyzet-hivatkozs"/>
        </w:rPr>
        <w:footnoteRef/>
      </w:r>
      <w:r>
        <w:t xml:space="preserve"> Hatályon kívül helyezte a 25/2020.(X.9.) </w:t>
      </w:r>
      <w:proofErr w:type="spellStart"/>
      <w:r>
        <w:t>ör</w:t>
      </w:r>
      <w:proofErr w:type="spellEnd"/>
      <w:r>
        <w:t xml:space="preserve">. </w:t>
      </w:r>
    </w:p>
  </w:footnote>
  <w:footnote w:id="68">
    <w:p w:rsidR="00C779FE" w:rsidRDefault="00C779FE">
      <w:pPr>
        <w:pStyle w:val="Lbjegyzetszveg"/>
      </w:pPr>
      <w:r>
        <w:rPr>
          <w:rStyle w:val="Lbjegyzet-hivatkozs"/>
        </w:rPr>
        <w:footnoteRef/>
      </w:r>
      <w:r>
        <w:t xml:space="preserve"> Módosította a 25/2020.(X.9.) </w:t>
      </w:r>
      <w:proofErr w:type="spellStart"/>
      <w:r>
        <w:t>ör</w:t>
      </w:r>
      <w:proofErr w:type="spellEnd"/>
      <w:r>
        <w:t xml:space="preserve">. </w:t>
      </w:r>
    </w:p>
  </w:footnote>
  <w:footnote w:id="69">
    <w:p w:rsidR="00C779FE" w:rsidRDefault="00C779FE">
      <w:pPr>
        <w:pStyle w:val="Lbjegyzetszveg"/>
      </w:pPr>
      <w:r>
        <w:rPr>
          <w:rStyle w:val="Lbjegyzet-hivatkozs"/>
        </w:rPr>
        <w:footnoteRef/>
      </w:r>
      <w:r>
        <w:t xml:space="preserve"> Hatályon kívül helyezte a 25/2020.(X.9.) </w:t>
      </w:r>
      <w:proofErr w:type="spellStart"/>
      <w:r>
        <w:t>ör</w:t>
      </w:r>
      <w:proofErr w:type="spellEnd"/>
      <w:r>
        <w:t xml:space="preserve">. </w:t>
      </w:r>
    </w:p>
  </w:footnote>
  <w:footnote w:id="70">
    <w:p w:rsidR="00C779FE" w:rsidRDefault="00C779FE">
      <w:pPr>
        <w:pStyle w:val="Lbjegyzetszveg"/>
      </w:pPr>
      <w:r>
        <w:rPr>
          <w:rStyle w:val="Lbjegyzet-hivatkozs"/>
        </w:rPr>
        <w:footnoteRef/>
      </w:r>
      <w:r>
        <w:t xml:space="preserve"> Hatályon kívül helyezte a 25/2020.(X.9.) </w:t>
      </w:r>
      <w:proofErr w:type="spellStart"/>
      <w:r>
        <w:t>ör</w:t>
      </w:r>
      <w:proofErr w:type="spellEnd"/>
      <w:r>
        <w:t xml:space="preserve">. </w:t>
      </w:r>
    </w:p>
  </w:footnote>
  <w:footnote w:id="71">
    <w:p w:rsidR="008D5DE2" w:rsidRPr="00452B29" w:rsidRDefault="008D5DE2">
      <w:pPr>
        <w:pStyle w:val="Lbjegyzetszveg"/>
      </w:pPr>
      <w:r w:rsidRPr="00452B29">
        <w:rPr>
          <w:rStyle w:val="Lbjegyzet-hivatkozs"/>
        </w:rPr>
        <w:footnoteRef/>
      </w:r>
      <w:r w:rsidRPr="00452B29">
        <w:t xml:space="preserve"> Kiegészítette a 14/2019.(XI.22.</w:t>
      </w:r>
      <w:proofErr w:type="gramStart"/>
      <w:r w:rsidRPr="00452B29">
        <w:t>)</w:t>
      </w:r>
      <w:proofErr w:type="spellStart"/>
      <w:r w:rsidRPr="00452B29">
        <w:t>ör</w:t>
      </w:r>
      <w:proofErr w:type="spellEnd"/>
      <w:proofErr w:type="gramEnd"/>
      <w:r w:rsidRPr="00452B29">
        <w:t xml:space="preserve">. </w:t>
      </w:r>
    </w:p>
  </w:footnote>
  <w:footnote w:id="72">
    <w:p w:rsidR="00C779FE" w:rsidRDefault="00C779FE">
      <w:pPr>
        <w:pStyle w:val="Lbjegyzetszveg"/>
      </w:pPr>
      <w:r>
        <w:rPr>
          <w:rStyle w:val="Lbjegyzet-hivatkozs"/>
        </w:rPr>
        <w:footnoteRef/>
      </w:r>
      <w:r>
        <w:t xml:space="preserve"> Kiegészítette a 25/2020.(X.9.) </w:t>
      </w:r>
      <w:proofErr w:type="spellStart"/>
      <w:r>
        <w:t>ör</w:t>
      </w:r>
      <w:proofErr w:type="spellEnd"/>
      <w:r>
        <w:t xml:space="preserve">. </w:t>
      </w:r>
    </w:p>
  </w:footnote>
  <w:footnote w:id="73">
    <w:p w:rsidR="008D5DE2" w:rsidRPr="00452B29" w:rsidRDefault="008D5DE2">
      <w:pPr>
        <w:pStyle w:val="Lbjegyzetszveg"/>
      </w:pPr>
      <w:r w:rsidRPr="00452B29">
        <w:rPr>
          <w:rStyle w:val="Lbjegyzet-hivatkozs"/>
        </w:rPr>
        <w:footnoteRef/>
      </w:r>
      <w:r w:rsidRPr="00452B29">
        <w:t xml:space="preserve"> Módosította a 7/2018.(V.2.) </w:t>
      </w:r>
      <w:proofErr w:type="spellStart"/>
      <w:r w:rsidRPr="00452B29">
        <w:t>ör</w:t>
      </w:r>
      <w:proofErr w:type="spellEnd"/>
      <w:r w:rsidRPr="00452B29">
        <w:t xml:space="preserve">. </w:t>
      </w:r>
    </w:p>
  </w:footnote>
  <w:footnote w:id="74">
    <w:p w:rsidR="008D5DE2" w:rsidRPr="00452B29" w:rsidRDefault="008D5DE2">
      <w:pPr>
        <w:pStyle w:val="Lbjegyzetszveg"/>
      </w:pPr>
      <w:r w:rsidRPr="00452B29">
        <w:rPr>
          <w:rStyle w:val="Lbjegyzet-hivatkozs"/>
        </w:rPr>
        <w:footnoteRef/>
      </w:r>
      <w:r w:rsidRPr="00452B29">
        <w:t xml:space="preserve"> Módosította a 14/2019.(XI.22.</w:t>
      </w:r>
      <w:proofErr w:type="gramStart"/>
      <w:r w:rsidRPr="00452B29">
        <w:t>)</w:t>
      </w:r>
      <w:proofErr w:type="spellStart"/>
      <w:r w:rsidRPr="00452B29">
        <w:t>ör</w:t>
      </w:r>
      <w:proofErr w:type="spellEnd"/>
      <w:proofErr w:type="gramEnd"/>
      <w:r w:rsidRPr="00452B29">
        <w:t xml:space="preserve">. </w:t>
      </w:r>
    </w:p>
  </w:footnote>
  <w:footnote w:id="75">
    <w:p w:rsidR="008D5DE2" w:rsidRPr="00452B29" w:rsidRDefault="008D5DE2">
      <w:pPr>
        <w:pStyle w:val="Lbjegyzetszveg"/>
      </w:pPr>
      <w:r w:rsidRPr="00452B29">
        <w:rPr>
          <w:rStyle w:val="Lbjegyzet-hivatkozs"/>
        </w:rPr>
        <w:footnoteRef/>
      </w:r>
      <w:r w:rsidRPr="00452B29">
        <w:t xml:space="preserve"> Bekezdés számozását módosította a 7/2018.(V.2.) </w:t>
      </w:r>
      <w:proofErr w:type="spellStart"/>
      <w:r w:rsidRPr="00452B29">
        <w:t>ör</w:t>
      </w:r>
      <w:proofErr w:type="spellEnd"/>
      <w:r w:rsidRPr="00452B29">
        <w:t xml:space="preserve">. </w:t>
      </w:r>
    </w:p>
  </w:footnote>
  <w:footnote w:id="76">
    <w:p w:rsidR="008D5DE2" w:rsidRPr="00452B29" w:rsidRDefault="008D5DE2">
      <w:pPr>
        <w:pStyle w:val="Lbjegyzetszveg"/>
      </w:pPr>
      <w:r w:rsidRPr="00452B29">
        <w:rPr>
          <w:rStyle w:val="Lbjegyzet-hivatkozs"/>
        </w:rPr>
        <w:footnoteRef/>
      </w:r>
      <w:r w:rsidRPr="00452B29">
        <w:t xml:space="preserve"> Hatályon kívül helyzete a 15/2014.(XI.3.) </w:t>
      </w:r>
      <w:proofErr w:type="spellStart"/>
      <w:r w:rsidRPr="00452B29">
        <w:t>ör</w:t>
      </w:r>
      <w:proofErr w:type="spellEnd"/>
      <w:r w:rsidRPr="00452B29">
        <w:t>.</w:t>
      </w:r>
    </w:p>
  </w:footnote>
  <w:footnote w:id="77">
    <w:p w:rsidR="008D5DE2" w:rsidRPr="00452B29" w:rsidRDefault="008D5DE2">
      <w:pPr>
        <w:pStyle w:val="Lbjegyzetszveg"/>
      </w:pPr>
      <w:r w:rsidRPr="00452B29">
        <w:rPr>
          <w:rStyle w:val="Lbjegyzet-hivatkozs"/>
        </w:rPr>
        <w:footnoteRef/>
      </w:r>
      <w:r w:rsidRPr="00452B29">
        <w:t xml:space="preserve"> Bekezdés számozását módosította a 7/2018.(V.2.) </w:t>
      </w:r>
      <w:proofErr w:type="spellStart"/>
      <w:r w:rsidRPr="00452B29">
        <w:t>ör</w:t>
      </w:r>
      <w:proofErr w:type="spellEnd"/>
      <w:r w:rsidRPr="00452B29">
        <w:t xml:space="preserve">. </w:t>
      </w:r>
    </w:p>
  </w:footnote>
  <w:footnote w:id="78">
    <w:p w:rsidR="00C1353B" w:rsidRDefault="00C1353B">
      <w:pPr>
        <w:pStyle w:val="Lbjegyzetszveg"/>
      </w:pPr>
      <w:r>
        <w:rPr>
          <w:rStyle w:val="Lbjegyzet-hivatkozs"/>
        </w:rPr>
        <w:footnoteRef/>
      </w:r>
      <w:r>
        <w:t xml:space="preserve"> Hatályon kívül helyezte a 25/2020.(X.9.) </w:t>
      </w:r>
      <w:proofErr w:type="spellStart"/>
      <w:r>
        <w:t>ör</w:t>
      </w:r>
      <w:proofErr w:type="spellEnd"/>
      <w:r>
        <w:t xml:space="preserve">. </w:t>
      </w:r>
    </w:p>
  </w:footnote>
  <w:footnote w:id="79">
    <w:p w:rsidR="008D5DE2" w:rsidRPr="00452B29" w:rsidRDefault="008D5DE2">
      <w:pPr>
        <w:pStyle w:val="Lbjegyzetszveg"/>
      </w:pPr>
      <w:r w:rsidRPr="00452B29">
        <w:rPr>
          <w:rStyle w:val="Lbjegyzet-hivatkozs"/>
        </w:rPr>
        <w:footnoteRef/>
      </w:r>
      <w:r w:rsidRPr="00452B29">
        <w:t xml:space="preserve">Bekezdés számozását módosította a 7/2018.(V.2.) </w:t>
      </w:r>
      <w:proofErr w:type="spellStart"/>
      <w:r w:rsidRPr="00452B29">
        <w:t>ör</w:t>
      </w:r>
      <w:proofErr w:type="spellEnd"/>
      <w:r w:rsidRPr="00452B29">
        <w:t xml:space="preserve">. </w:t>
      </w:r>
    </w:p>
  </w:footnote>
  <w:footnote w:id="80">
    <w:p w:rsidR="008D5DE2" w:rsidRPr="00452B29" w:rsidRDefault="008D5DE2">
      <w:pPr>
        <w:pStyle w:val="Lbjegyzetszveg"/>
      </w:pPr>
      <w:r w:rsidRPr="00452B29">
        <w:rPr>
          <w:rStyle w:val="Lbjegyzet-hivatkozs"/>
        </w:rPr>
        <w:footnoteRef/>
      </w:r>
      <w:r w:rsidRPr="00452B29">
        <w:t xml:space="preserve"> Módosította a 14/2019.(XI.22.</w:t>
      </w:r>
      <w:proofErr w:type="gramStart"/>
      <w:r w:rsidRPr="00452B29">
        <w:t>)</w:t>
      </w:r>
      <w:proofErr w:type="spellStart"/>
      <w:r w:rsidRPr="00452B29">
        <w:t>ör</w:t>
      </w:r>
      <w:proofErr w:type="spellEnd"/>
      <w:proofErr w:type="gramEnd"/>
      <w:r w:rsidRPr="00452B29">
        <w:t xml:space="preserve">. </w:t>
      </w:r>
    </w:p>
  </w:footnote>
  <w:footnote w:id="81">
    <w:p w:rsidR="008D5DE2" w:rsidRPr="00452B29" w:rsidRDefault="008D5DE2">
      <w:pPr>
        <w:pStyle w:val="Lbjegyzetszveg"/>
      </w:pPr>
      <w:r w:rsidRPr="00452B29">
        <w:rPr>
          <w:rStyle w:val="Lbjegyzet-hivatkozs"/>
        </w:rPr>
        <w:footnoteRef/>
      </w:r>
      <w:r w:rsidRPr="00452B29">
        <w:t xml:space="preserve"> Kiegészítette a 12/2019.(X.10.</w:t>
      </w:r>
      <w:proofErr w:type="gramStart"/>
      <w:r w:rsidRPr="00452B29">
        <w:t>)</w:t>
      </w:r>
      <w:proofErr w:type="spellStart"/>
      <w:r w:rsidRPr="00452B29">
        <w:t>ör</w:t>
      </w:r>
      <w:proofErr w:type="spellEnd"/>
      <w:proofErr w:type="gramEnd"/>
      <w:r w:rsidRPr="00452B29">
        <w:t xml:space="preserve">. </w:t>
      </w:r>
    </w:p>
  </w:footnote>
  <w:footnote w:id="82">
    <w:p w:rsidR="00C1353B" w:rsidRDefault="00C1353B">
      <w:pPr>
        <w:pStyle w:val="Lbjegyzetszveg"/>
      </w:pPr>
      <w:r>
        <w:rPr>
          <w:rStyle w:val="Lbjegyzet-hivatkozs"/>
        </w:rPr>
        <w:footnoteRef/>
      </w:r>
      <w:r>
        <w:t xml:space="preserve"> Kiegészítette a 25/2020.(X.9.) </w:t>
      </w:r>
      <w:proofErr w:type="spellStart"/>
      <w:r>
        <w:t>ör</w:t>
      </w:r>
      <w:proofErr w:type="spellEnd"/>
      <w:r>
        <w:t xml:space="preserve">. </w:t>
      </w:r>
    </w:p>
  </w:footnote>
  <w:footnote w:id="83">
    <w:p w:rsidR="00C1353B" w:rsidRDefault="00C1353B">
      <w:pPr>
        <w:pStyle w:val="Lbjegyzetszveg"/>
      </w:pPr>
      <w:r>
        <w:rPr>
          <w:rStyle w:val="Lbjegyzet-hivatkozs"/>
        </w:rPr>
        <w:footnoteRef/>
      </w:r>
      <w:r>
        <w:t xml:space="preserve"> Módosította a 25/2020.(X.9.) </w:t>
      </w:r>
      <w:proofErr w:type="spellStart"/>
      <w:r>
        <w:t>ör</w:t>
      </w:r>
      <w:proofErr w:type="spellEnd"/>
      <w:r>
        <w:t xml:space="preserve">. </w:t>
      </w:r>
    </w:p>
  </w:footnote>
  <w:footnote w:id="84">
    <w:p w:rsidR="00C1353B" w:rsidRDefault="00C1353B">
      <w:pPr>
        <w:pStyle w:val="Lbjegyzetszveg"/>
      </w:pPr>
      <w:r>
        <w:rPr>
          <w:rStyle w:val="Lbjegyzet-hivatkozs"/>
        </w:rPr>
        <w:footnoteRef/>
      </w:r>
      <w:r>
        <w:t xml:space="preserve"> Hatályon kívül helyezte a 25/2020.(X.9.) </w:t>
      </w:r>
      <w:proofErr w:type="spellStart"/>
      <w:r>
        <w:t>ör</w:t>
      </w:r>
      <w:proofErr w:type="spellEnd"/>
      <w:r>
        <w:t xml:space="preserve">. </w:t>
      </w:r>
    </w:p>
  </w:footnote>
  <w:footnote w:id="85">
    <w:p w:rsidR="008D5DE2" w:rsidRPr="00452B29" w:rsidRDefault="008D5DE2">
      <w:pPr>
        <w:pStyle w:val="Lbjegyzetszveg"/>
      </w:pPr>
      <w:r w:rsidRPr="00452B29">
        <w:rPr>
          <w:rStyle w:val="Lbjegyzet-hivatkozs"/>
        </w:rPr>
        <w:footnoteRef/>
      </w:r>
      <w:r w:rsidRPr="00452B29">
        <w:t xml:space="preserve"> Módosította a 22/2014.(XII.22.) </w:t>
      </w:r>
      <w:proofErr w:type="spellStart"/>
      <w:r w:rsidRPr="00452B29">
        <w:t>ör</w:t>
      </w:r>
      <w:proofErr w:type="spellEnd"/>
      <w:r w:rsidRPr="00452B29">
        <w:t>.</w:t>
      </w:r>
    </w:p>
  </w:footnote>
  <w:footnote w:id="86">
    <w:p w:rsidR="008D5DE2" w:rsidRPr="00452B29" w:rsidRDefault="008D5DE2">
      <w:pPr>
        <w:pStyle w:val="Lbjegyzetszveg"/>
      </w:pPr>
      <w:r w:rsidRPr="00452B29">
        <w:rPr>
          <w:rStyle w:val="Lbjegyzet-hivatkozs"/>
        </w:rPr>
        <w:footnoteRef/>
      </w:r>
      <w:r w:rsidRPr="00452B29">
        <w:t xml:space="preserve"> Törölte a 22/2014.(XII.22.) </w:t>
      </w:r>
      <w:proofErr w:type="spellStart"/>
      <w:r w:rsidRPr="00452B29">
        <w:t>ör</w:t>
      </w:r>
      <w:proofErr w:type="spellEnd"/>
      <w:r w:rsidRPr="00452B29">
        <w:t>.</w:t>
      </w:r>
    </w:p>
  </w:footnote>
  <w:footnote w:id="87">
    <w:p w:rsidR="008D5DE2" w:rsidRPr="00452B29" w:rsidRDefault="008D5DE2">
      <w:pPr>
        <w:pStyle w:val="Lbjegyzetszveg"/>
      </w:pPr>
      <w:r w:rsidRPr="00452B29">
        <w:rPr>
          <w:rStyle w:val="Lbjegyzet-hivatkozs"/>
        </w:rPr>
        <w:footnoteRef/>
      </w:r>
      <w:r w:rsidRPr="00452B29">
        <w:t xml:space="preserve"> Módosította a 12/2019.(X.10.</w:t>
      </w:r>
      <w:proofErr w:type="gramStart"/>
      <w:r w:rsidRPr="00452B29">
        <w:t>)</w:t>
      </w:r>
      <w:proofErr w:type="spellStart"/>
      <w:r w:rsidRPr="00452B29">
        <w:t>ör</w:t>
      </w:r>
      <w:proofErr w:type="spellEnd"/>
      <w:proofErr w:type="gramEnd"/>
      <w:r w:rsidRPr="00452B29">
        <w:t xml:space="preserve">. </w:t>
      </w:r>
    </w:p>
  </w:footnote>
  <w:footnote w:id="88">
    <w:p w:rsidR="008D5DE2" w:rsidRPr="00452B29" w:rsidRDefault="008D5DE2">
      <w:pPr>
        <w:pStyle w:val="Lbjegyzetszveg"/>
      </w:pPr>
      <w:r w:rsidRPr="00452B29">
        <w:rPr>
          <w:rStyle w:val="Lbjegyzet-hivatkozs"/>
        </w:rPr>
        <w:footnoteRef/>
      </w:r>
      <w:r w:rsidRPr="00452B29">
        <w:t xml:space="preserve"> Módosította a 22/2014.(XII.22.</w:t>
      </w:r>
      <w:proofErr w:type="gramStart"/>
      <w:r w:rsidRPr="00452B29">
        <w:t>)</w:t>
      </w:r>
      <w:proofErr w:type="spellStart"/>
      <w:r w:rsidRPr="00452B29">
        <w:t>ör</w:t>
      </w:r>
      <w:proofErr w:type="spellEnd"/>
      <w:proofErr w:type="gramEnd"/>
      <w:r w:rsidRPr="00452B29">
        <w:t>.</w:t>
      </w:r>
    </w:p>
  </w:footnote>
  <w:footnote w:id="89">
    <w:p w:rsidR="008D5DE2" w:rsidRPr="00452B29" w:rsidRDefault="008D5DE2">
      <w:pPr>
        <w:pStyle w:val="Lbjegyzetszveg"/>
      </w:pPr>
      <w:r w:rsidRPr="00452B29">
        <w:rPr>
          <w:rStyle w:val="Lbjegyzet-hivatkozs"/>
        </w:rPr>
        <w:footnoteRef/>
      </w:r>
      <w:r w:rsidRPr="00452B29">
        <w:t xml:space="preserve"> Módosította a 22/2014.(XII.22.</w:t>
      </w:r>
      <w:proofErr w:type="gramStart"/>
      <w:r w:rsidRPr="00452B29">
        <w:t>)</w:t>
      </w:r>
      <w:proofErr w:type="spellStart"/>
      <w:r w:rsidRPr="00452B29">
        <w:t>ör</w:t>
      </w:r>
      <w:proofErr w:type="spellEnd"/>
      <w:proofErr w:type="gramEnd"/>
      <w:r w:rsidRPr="00452B29">
        <w:t>.</w:t>
      </w:r>
    </w:p>
  </w:footnote>
  <w:footnote w:id="90">
    <w:p w:rsidR="008D5DE2" w:rsidRPr="00452B29" w:rsidRDefault="008D5DE2">
      <w:pPr>
        <w:pStyle w:val="Lbjegyzetszveg"/>
      </w:pPr>
      <w:r w:rsidRPr="00452B29">
        <w:rPr>
          <w:rStyle w:val="Lbjegyzet-hivatkozs"/>
        </w:rPr>
        <w:footnoteRef/>
      </w:r>
      <w:r w:rsidRPr="00452B29">
        <w:t xml:space="preserve"> Módosította a 22/2014.(XII.22.</w:t>
      </w:r>
      <w:proofErr w:type="gramStart"/>
      <w:r w:rsidRPr="00452B29">
        <w:t>)</w:t>
      </w:r>
      <w:proofErr w:type="spellStart"/>
      <w:r w:rsidRPr="00452B29">
        <w:t>ör</w:t>
      </w:r>
      <w:proofErr w:type="spellEnd"/>
      <w:proofErr w:type="gramEnd"/>
      <w:r w:rsidRPr="00452B29">
        <w:t>.</w:t>
      </w:r>
    </w:p>
  </w:footnote>
  <w:footnote w:id="91">
    <w:p w:rsidR="008D5DE2" w:rsidRPr="00452B29" w:rsidRDefault="008D5DE2">
      <w:pPr>
        <w:pStyle w:val="Lbjegyzetszveg"/>
      </w:pPr>
      <w:r w:rsidRPr="00452B29">
        <w:rPr>
          <w:rStyle w:val="Lbjegyzet-hivatkozs"/>
        </w:rPr>
        <w:footnoteRef/>
      </w:r>
      <w:r w:rsidRPr="00452B29">
        <w:t xml:space="preserve"> Módosította a 22/2014.(XII.22.</w:t>
      </w:r>
      <w:proofErr w:type="gramStart"/>
      <w:r w:rsidRPr="00452B29">
        <w:t>)</w:t>
      </w:r>
      <w:proofErr w:type="spellStart"/>
      <w:r w:rsidRPr="00452B29">
        <w:t>ör</w:t>
      </w:r>
      <w:proofErr w:type="spellEnd"/>
      <w:proofErr w:type="gramEnd"/>
      <w:r w:rsidRPr="00452B29">
        <w:t>.</w:t>
      </w:r>
    </w:p>
  </w:footnote>
  <w:footnote w:id="92">
    <w:p w:rsidR="008D5DE2" w:rsidRPr="00452B29" w:rsidRDefault="008D5DE2">
      <w:pPr>
        <w:pStyle w:val="Lbjegyzetszveg"/>
      </w:pPr>
      <w:r w:rsidRPr="00452B29">
        <w:rPr>
          <w:rStyle w:val="Lbjegyzet-hivatkozs"/>
        </w:rPr>
        <w:footnoteRef/>
      </w:r>
      <w:r w:rsidRPr="00452B29">
        <w:t xml:space="preserve"> Módosította a 13/2013.(X.16.) </w:t>
      </w:r>
      <w:proofErr w:type="spellStart"/>
      <w:r w:rsidRPr="00452B29">
        <w:t>ör</w:t>
      </w:r>
      <w:proofErr w:type="spellEnd"/>
      <w:r w:rsidRPr="00452B29">
        <w:t>.</w:t>
      </w:r>
    </w:p>
  </w:footnote>
  <w:footnote w:id="93">
    <w:p w:rsidR="008D5DE2" w:rsidRPr="00452B29" w:rsidRDefault="008D5DE2">
      <w:pPr>
        <w:pStyle w:val="Lbjegyzetszveg"/>
      </w:pPr>
      <w:r w:rsidRPr="00452B29">
        <w:rPr>
          <w:rStyle w:val="Lbjegyzet-hivatkozs"/>
        </w:rPr>
        <w:footnoteRef/>
      </w:r>
      <w:r w:rsidRPr="00452B29">
        <w:t xml:space="preserve"> Módosította a 15/2014.(XI.3.</w:t>
      </w:r>
      <w:proofErr w:type="gramStart"/>
      <w:r w:rsidRPr="00452B29">
        <w:t>)</w:t>
      </w:r>
      <w:proofErr w:type="spellStart"/>
      <w:r w:rsidRPr="00452B29">
        <w:t>ör</w:t>
      </w:r>
      <w:proofErr w:type="spellEnd"/>
      <w:proofErr w:type="gramEnd"/>
      <w:r w:rsidRPr="00452B29">
        <w:t>.</w:t>
      </w:r>
    </w:p>
  </w:footnote>
  <w:footnote w:id="94">
    <w:p w:rsidR="008D5DE2" w:rsidRPr="00452B29" w:rsidRDefault="008D5DE2">
      <w:pPr>
        <w:pStyle w:val="Lbjegyzetszveg"/>
      </w:pPr>
      <w:r w:rsidRPr="00452B29">
        <w:rPr>
          <w:rStyle w:val="Lbjegyzet-hivatkozs"/>
        </w:rPr>
        <w:footnoteRef/>
      </w:r>
      <w:r w:rsidRPr="00452B29">
        <w:t xml:space="preserve"> Hatályon kívül helyzete a 15/2014.(XI.3.</w:t>
      </w:r>
      <w:proofErr w:type="gramStart"/>
      <w:r w:rsidRPr="00452B29">
        <w:t>)</w:t>
      </w:r>
      <w:proofErr w:type="spellStart"/>
      <w:r w:rsidRPr="00452B29">
        <w:t>ör</w:t>
      </w:r>
      <w:proofErr w:type="spellEnd"/>
      <w:proofErr w:type="gramEnd"/>
      <w:r w:rsidRPr="00452B29">
        <w:t>.</w:t>
      </w:r>
    </w:p>
  </w:footnote>
  <w:footnote w:id="95">
    <w:p w:rsidR="008D5DE2" w:rsidRPr="00452B29" w:rsidRDefault="008D5DE2">
      <w:pPr>
        <w:pStyle w:val="Lbjegyzetszveg"/>
      </w:pPr>
      <w:r w:rsidRPr="00452B29">
        <w:rPr>
          <w:rStyle w:val="Lbjegyzet-hivatkozs"/>
        </w:rPr>
        <w:footnoteRef/>
      </w:r>
      <w:r w:rsidRPr="00452B29">
        <w:t xml:space="preserve"> Módosította a 15/2014.(XI.3.</w:t>
      </w:r>
      <w:proofErr w:type="gramStart"/>
      <w:r w:rsidRPr="00452B29">
        <w:t>)</w:t>
      </w:r>
      <w:proofErr w:type="spellStart"/>
      <w:r w:rsidRPr="00452B29">
        <w:t>ör</w:t>
      </w:r>
      <w:proofErr w:type="spellEnd"/>
      <w:proofErr w:type="gramEnd"/>
      <w:r w:rsidRPr="00452B29">
        <w:t>.</w:t>
      </w:r>
    </w:p>
  </w:footnote>
  <w:footnote w:id="96">
    <w:p w:rsidR="008D5DE2" w:rsidRPr="00452B29" w:rsidRDefault="008D5DE2">
      <w:pPr>
        <w:pStyle w:val="Lbjegyzetszveg"/>
      </w:pPr>
      <w:r w:rsidRPr="00452B29">
        <w:rPr>
          <w:rStyle w:val="Lbjegyzet-hivatkozs"/>
        </w:rPr>
        <w:footnoteRef/>
      </w:r>
      <w:r w:rsidRPr="00452B29">
        <w:t xml:space="preserve"> Kiegészítette a 14/2019.(XI.22.</w:t>
      </w:r>
      <w:proofErr w:type="gramStart"/>
      <w:r w:rsidRPr="00452B29">
        <w:t>)</w:t>
      </w:r>
      <w:proofErr w:type="spellStart"/>
      <w:r w:rsidRPr="00452B29">
        <w:t>ör</w:t>
      </w:r>
      <w:proofErr w:type="spellEnd"/>
      <w:proofErr w:type="gramEnd"/>
      <w:r w:rsidRPr="00452B29">
        <w:t xml:space="preserve">. </w:t>
      </w:r>
    </w:p>
  </w:footnote>
  <w:footnote w:id="97">
    <w:p w:rsidR="00C1353B" w:rsidRDefault="00C1353B">
      <w:pPr>
        <w:pStyle w:val="Lbjegyzetszveg"/>
      </w:pPr>
      <w:r>
        <w:rPr>
          <w:rStyle w:val="Lbjegyzet-hivatkozs"/>
        </w:rPr>
        <w:footnoteRef/>
      </w:r>
      <w:r>
        <w:t xml:space="preserve"> Kiegészítette a 25/2020.(X.9.) </w:t>
      </w:r>
      <w:proofErr w:type="spellStart"/>
      <w:r>
        <w:t>ör</w:t>
      </w:r>
      <w:proofErr w:type="spellEnd"/>
      <w:r>
        <w:t xml:space="preserve">. </w:t>
      </w:r>
    </w:p>
  </w:footnote>
  <w:footnote w:id="98">
    <w:p w:rsidR="00C1353B" w:rsidRDefault="00C1353B">
      <w:pPr>
        <w:pStyle w:val="Lbjegyzetszveg"/>
      </w:pPr>
      <w:r>
        <w:rPr>
          <w:rStyle w:val="Lbjegyzet-hivatkozs"/>
        </w:rPr>
        <w:footnoteRef/>
      </w:r>
      <w:r>
        <w:t xml:space="preserve"> Módosította a 25/2020.(X.9.) </w:t>
      </w:r>
      <w:proofErr w:type="spellStart"/>
      <w:r>
        <w:t>ör</w:t>
      </w:r>
      <w:proofErr w:type="spellEnd"/>
      <w:r>
        <w:t xml:space="preserve">. </w:t>
      </w:r>
    </w:p>
  </w:footnote>
  <w:footnote w:id="99">
    <w:p w:rsidR="008D5DE2" w:rsidRPr="00452B29" w:rsidRDefault="008D5DE2">
      <w:pPr>
        <w:pStyle w:val="Lbjegyzetszveg"/>
      </w:pPr>
      <w:r w:rsidRPr="00452B29">
        <w:rPr>
          <w:rStyle w:val="Lbjegyzet-hivatkozs"/>
        </w:rPr>
        <w:footnoteRef/>
      </w:r>
      <w:r w:rsidRPr="00452B29">
        <w:t xml:space="preserve"> Módosította a 15/2014.(XI.3.</w:t>
      </w:r>
      <w:proofErr w:type="gramStart"/>
      <w:r w:rsidRPr="00452B29">
        <w:t>)</w:t>
      </w:r>
      <w:proofErr w:type="spellStart"/>
      <w:r w:rsidRPr="00452B29">
        <w:t>ör</w:t>
      </w:r>
      <w:proofErr w:type="spellEnd"/>
      <w:proofErr w:type="gramEnd"/>
      <w:r w:rsidRPr="00452B29">
        <w:t>.</w:t>
      </w:r>
    </w:p>
  </w:footnote>
  <w:footnote w:id="100">
    <w:p w:rsidR="008D5DE2" w:rsidRPr="00452B29" w:rsidRDefault="008D5DE2">
      <w:pPr>
        <w:pStyle w:val="Lbjegyzetszveg"/>
      </w:pPr>
      <w:r w:rsidRPr="00452B29">
        <w:rPr>
          <w:rStyle w:val="Lbjegyzet-hivatkozs"/>
        </w:rPr>
        <w:footnoteRef/>
      </w:r>
      <w:r w:rsidRPr="00452B29">
        <w:t xml:space="preserve"> Módosította a 8/2015.(IV.28.</w:t>
      </w:r>
      <w:proofErr w:type="gramStart"/>
      <w:r w:rsidRPr="00452B29">
        <w:t>)</w:t>
      </w:r>
      <w:proofErr w:type="spellStart"/>
      <w:r w:rsidRPr="00452B29">
        <w:t>ör</w:t>
      </w:r>
      <w:proofErr w:type="spellEnd"/>
      <w:proofErr w:type="gramEnd"/>
      <w:r w:rsidRPr="00452B29">
        <w:t xml:space="preserve">. </w:t>
      </w:r>
    </w:p>
  </w:footnote>
  <w:footnote w:id="101">
    <w:p w:rsidR="008D5DE2" w:rsidRPr="00452B29" w:rsidRDefault="008D5DE2">
      <w:pPr>
        <w:pStyle w:val="Lbjegyzetszveg"/>
      </w:pPr>
      <w:r w:rsidRPr="00452B29">
        <w:rPr>
          <w:rStyle w:val="Lbjegyzet-hivatkozs"/>
        </w:rPr>
        <w:footnoteRef/>
      </w:r>
      <w:r w:rsidRPr="00452B29">
        <w:t xml:space="preserve"> Módosította a 12/2019.(X.10.</w:t>
      </w:r>
      <w:proofErr w:type="gramStart"/>
      <w:r w:rsidRPr="00452B29">
        <w:t>)</w:t>
      </w:r>
      <w:proofErr w:type="spellStart"/>
      <w:r w:rsidRPr="00452B29">
        <w:t>ör</w:t>
      </w:r>
      <w:proofErr w:type="spellEnd"/>
      <w:proofErr w:type="gramEnd"/>
      <w:r w:rsidRPr="00452B29">
        <w:t xml:space="preserve">. </w:t>
      </w:r>
    </w:p>
  </w:footnote>
  <w:footnote w:id="102">
    <w:p w:rsidR="00C1353B" w:rsidRDefault="00C1353B">
      <w:pPr>
        <w:pStyle w:val="Lbjegyzetszveg"/>
      </w:pPr>
      <w:r>
        <w:rPr>
          <w:rStyle w:val="Lbjegyzet-hivatkozs"/>
        </w:rPr>
        <w:footnoteRef/>
      </w:r>
      <w:r>
        <w:t xml:space="preserve"> Módosította a 25/2020.(X.9.) </w:t>
      </w:r>
      <w:proofErr w:type="spellStart"/>
      <w:r>
        <w:t>ör</w:t>
      </w:r>
      <w:proofErr w:type="spellEnd"/>
      <w:r>
        <w:t xml:space="preserve">. </w:t>
      </w:r>
    </w:p>
  </w:footnote>
  <w:footnote w:id="103">
    <w:p w:rsidR="008D5DE2" w:rsidRPr="00452B29" w:rsidRDefault="008D5DE2">
      <w:pPr>
        <w:pStyle w:val="Lbjegyzetszveg"/>
      </w:pPr>
      <w:r w:rsidRPr="00452B29">
        <w:rPr>
          <w:rStyle w:val="Lbjegyzet-hivatkozs"/>
        </w:rPr>
        <w:footnoteRef/>
      </w:r>
      <w:r w:rsidRPr="00452B29">
        <w:t xml:space="preserve"> Kiegészítette a 14/2019.(XI.22.</w:t>
      </w:r>
      <w:proofErr w:type="gramStart"/>
      <w:r w:rsidRPr="00452B29">
        <w:t>)</w:t>
      </w:r>
      <w:proofErr w:type="spellStart"/>
      <w:r w:rsidRPr="00452B29">
        <w:t>ör</w:t>
      </w:r>
      <w:proofErr w:type="spellEnd"/>
      <w:proofErr w:type="gramEnd"/>
      <w:r w:rsidRPr="00452B29">
        <w:t xml:space="preserve">. </w:t>
      </w:r>
    </w:p>
  </w:footnote>
  <w:footnote w:id="104">
    <w:p w:rsidR="008D5DE2" w:rsidRPr="00452B29" w:rsidRDefault="008D5DE2">
      <w:pPr>
        <w:pStyle w:val="Lbjegyzetszveg"/>
      </w:pPr>
      <w:r w:rsidRPr="00452B29">
        <w:rPr>
          <w:rStyle w:val="Lbjegyzet-hivatkozs"/>
        </w:rPr>
        <w:footnoteRef/>
      </w:r>
      <w:r w:rsidRPr="00452B29">
        <w:t xml:space="preserve"> „Városháza hirdetőtábláján” szövegrészt hatályon kívül helyezte a 14/2019.(XI.22.</w:t>
      </w:r>
      <w:proofErr w:type="gramStart"/>
      <w:r w:rsidRPr="00452B29">
        <w:t>)</w:t>
      </w:r>
      <w:proofErr w:type="spellStart"/>
      <w:r w:rsidRPr="00452B29">
        <w:t>ör</w:t>
      </w:r>
      <w:proofErr w:type="spellEnd"/>
      <w:proofErr w:type="gramEnd"/>
      <w:r w:rsidRPr="00452B29">
        <w:t xml:space="preserve">. </w:t>
      </w:r>
    </w:p>
  </w:footnote>
  <w:footnote w:id="105">
    <w:p w:rsidR="008D5DE2" w:rsidRPr="00452B29" w:rsidRDefault="008D5DE2">
      <w:pPr>
        <w:pStyle w:val="Lbjegyzetszveg"/>
      </w:pPr>
      <w:r w:rsidRPr="00452B29">
        <w:rPr>
          <w:rStyle w:val="Lbjegyzet-hivatkozs"/>
        </w:rPr>
        <w:footnoteRef/>
      </w:r>
      <w:r w:rsidRPr="00452B29">
        <w:t xml:space="preserve"> Kiegészítette a 15/2014.(XI.3.</w:t>
      </w:r>
      <w:proofErr w:type="gramStart"/>
      <w:r w:rsidRPr="00452B29">
        <w:t>)</w:t>
      </w:r>
      <w:proofErr w:type="spellStart"/>
      <w:r w:rsidRPr="00452B29">
        <w:t>ör</w:t>
      </w:r>
      <w:proofErr w:type="spellEnd"/>
      <w:proofErr w:type="gramEnd"/>
      <w:r w:rsidRPr="00452B29">
        <w:t>.</w:t>
      </w:r>
    </w:p>
  </w:footnote>
  <w:footnote w:id="106">
    <w:p w:rsidR="008D5DE2" w:rsidRPr="00452B29" w:rsidRDefault="008D5DE2">
      <w:pPr>
        <w:pStyle w:val="Lbjegyzetszveg"/>
      </w:pPr>
      <w:r w:rsidRPr="00452B29">
        <w:rPr>
          <w:rStyle w:val="Lbjegyzet-hivatkozs"/>
        </w:rPr>
        <w:footnoteRef/>
      </w:r>
      <w:r w:rsidRPr="00452B29">
        <w:t xml:space="preserve"> Kiegészítette a 14/2019.(XI.22.</w:t>
      </w:r>
      <w:proofErr w:type="gramStart"/>
      <w:r w:rsidRPr="00452B29">
        <w:t>)</w:t>
      </w:r>
      <w:proofErr w:type="spellStart"/>
      <w:r w:rsidRPr="00452B29">
        <w:t>ör</w:t>
      </w:r>
      <w:proofErr w:type="spellEnd"/>
      <w:proofErr w:type="gramEnd"/>
      <w:r w:rsidRPr="00452B29">
        <w:t xml:space="preserve">. </w:t>
      </w:r>
    </w:p>
  </w:footnote>
  <w:footnote w:id="107">
    <w:p w:rsidR="00C1353B" w:rsidRDefault="00C1353B">
      <w:pPr>
        <w:pStyle w:val="Lbjegyzetszveg"/>
      </w:pPr>
      <w:r>
        <w:rPr>
          <w:rStyle w:val="Lbjegyzet-hivatkozs"/>
        </w:rPr>
        <w:footnoteRef/>
      </w:r>
      <w:r>
        <w:t xml:space="preserve"> Kiegészítette a 25/2020.(X.9.) </w:t>
      </w:r>
      <w:proofErr w:type="spellStart"/>
      <w:r>
        <w:t>ör</w:t>
      </w:r>
      <w:proofErr w:type="spellEnd"/>
      <w:r>
        <w:t xml:space="preserve">. </w:t>
      </w:r>
    </w:p>
  </w:footnote>
  <w:footnote w:id="108">
    <w:p w:rsidR="008D5DE2" w:rsidRPr="00452B29" w:rsidRDefault="008D5DE2">
      <w:pPr>
        <w:pStyle w:val="Lbjegyzetszveg"/>
      </w:pPr>
      <w:r w:rsidRPr="00452B29">
        <w:rPr>
          <w:rStyle w:val="Lbjegyzet-hivatkozs"/>
        </w:rPr>
        <w:footnoteRef/>
      </w:r>
      <w:r w:rsidRPr="00452B29">
        <w:t xml:space="preserve"> Módosította a 14/2019.(XI.22.</w:t>
      </w:r>
      <w:proofErr w:type="gramStart"/>
      <w:r w:rsidRPr="00452B29">
        <w:t>)</w:t>
      </w:r>
      <w:proofErr w:type="spellStart"/>
      <w:r w:rsidRPr="00452B29">
        <w:t>ör</w:t>
      </w:r>
      <w:proofErr w:type="spellEnd"/>
      <w:proofErr w:type="gramEnd"/>
      <w:r w:rsidRPr="00452B29">
        <w:t xml:space="preserve">. </w:t>
      </w:r>
    </w:p>
  </w:footnote>
  <w:footnote w:id="109">
    <w:p w:rsidR="00C1353B" w:rsidRDefault="00C1353B">
      <w:pPr>
        <w:pStyle w:val="Lbjegyzetszveg"/>
      </w:pPr>
      <w:r>
        <w:rPr>
          <w:rStyle w:val="Lbjegyzet-hivatkozs"/>
        </w:rPr>
        <w:footnoteRef/>
      </w:r>
      <w:r>
        <w:t xml:space="preserve"> Kiegészítette a 25/2020.(X.9.) </w:t>
      </w:r>
      <w:proofErr w:type="spellStart"/>
      <w:r>
        <w:t>ör</w:t>
      </w:r>
      <w:proofErr w:type="spellEnd"/>
      <w:r>
        <w:t xml:space="preserve">. </w:t>
      </w:r>
    </w:p>
  </w:footnote>
  <w:footnote w:id="110">
    <w:p w:rsidR="00C1353B" w:rsidRDefault="00C1353B">
      <w:pPr>
        <w:pStyle w:val="Lbjegyzetszveg"/>
      </w:pPr>
      <w:r>
        <w:rPr>
          <w:rStyle w:val="Lbjegyzet-hivatkozs"/>
        </w:rPr>
        <w:footnoteRef/>
      </w:r>
      <w:r>
        <w:t xml:space="preserve"> Kiegészítette a 25/2020.(X.9.) </w:t>
      </w:r>
      <w:proofErr w:type="spellStart"/>
      <w:r>
        <w:t>ör</w:t>
      </w:r>
      <w:proofErr w:type="spellEnd"/>
      <w:r>
        <w:t xml:space="preserve">. </w:t>
      </w:r>
    </w:p>
  </w:footnote>
  <w:footnote w:id="111">
    <w:p w:rsidR="008D5DE2" w:rsidRPr="00452B29" w:rsidRDefault="008D5DE2">
      <w:pPr>
        <w:pStyle w:val="Lbjegyzetszveg"/>
      </w:pPr>
      <w:r w:rsidRPr="00452B29">
        <w:rPr>
          <w:rStyle w:val="Lbjegyzet-hivatkozs"/>
        </w:rPr>
        <w:footnoteRef/>
      </w:r>
      <w:r w:rsidRPr="00452B29">
        <w:t xml:space="preserve"> Hatályon kívül helyezte a 13/2013.(X.16.) </w:t>
      </w:r>
      <w:proofErr w:type="spellStart"/>
      <w:r w:rsidRPr="00452B29">
        <w:t>ör</w:t>
      </w:r>
      <w:proofErr w:type="spellEnd"/>
      <w:r w:rsidRPr="00452B29">
        <w:t>.</w:t>
      </w:r>
    </w:p>
  </w:footnote>
  <w:footnote w:id="112">
    <w:p w:rsidR="00DB0E09" w:rsidRDefault="00DB0E09">
      <w:pPr>
        <w:pStyle w:val="Lbjegyzetszveg"/>
      </w:pPr>
      <w:r>
        <w:rPr>
          <w:rStyle w:val="Lbjegyzet-hivatkozs"/>
        </w:rPr>
        <w:footnoteRef/>
      </w:r>
      <w:r>
        <w:t xml:space="preserve"> Módosította a 25/2020.(X.9.) </w:t>
      </w:r>
      <w:proofErr w:type="spellStart"/>
      <w:r>
        <w:t>ör</w:t>
      </w:r>
      <w:proofErr w:type="spellEnd"/>
      <w:r>
        <w:t xml:space="preserve">. </w:t>
      </w:r>
    </w:p>
  </w:footnote>
  <w:footnote w:id="113">
    <w:p w:rsidR="008D5DE2" w:rsidRDefault="008D5DE2">
      <w:pPr>
        <w:pStyle w:val="Lbjegyzetszveg"/>
      </w:pPr>
      <w:r>
        <w:rPr>
          <w:rStyle w:val="Lbjegyzet-hivatkozs"/>
        </w:rPr>
        <w:footnoteRef/>
      </w:r>
      <w:r>
        <w:t xml:space="preserve"> Módosította a 15/2019.(XII.2.) </w:t>
      </w:r>
      <w:proofErr w:type="spellStart"/>
      <w:r>
        <w:t>ör</w:t>
      </w:r>
      <w:proofErr w:type="spellEnd"/>
      <w:r>
        <w:t xml:space="preserve">. </w:t>
      </w:r>
    </w:p>
  </w:footnote>
  <w:footnote w:id="114">
    <w:p w:rsidR="008D5DE2" w:rsidRPr="00452B29" w:rsidRDefault="008D5DE2">
      <w:pPr>
        <w:pStyle w:val="Lbjegyzetszveg"/>
      </w:pPr>
      <w:r w:rsidRPr="00452B29">
        <w:rPr>
          <w:rStyle w:val="Lbjegyzet-hivatkozs"/>
        </w:rPr>
        <w:footnoteRef/>
      </w:r>
      <w:r w:rsidRPr="00452B29">
        <w:t xml:space="preserve"> Módosította a 12/2019.(X.10.</w:t>
      </w:r>
      <w:proofErr w:type="gramStart"/>
      <w:r w:rsidRPr="00452B29">
        <w:t>)</w:t>
      </w:r>
      <w:proofErr w:type="spellStart"/>
      <w:r w:rsidRPr="00452B29">
        <w:t>ör</w:t>
      </w:r>
      <w:proofErr w:type="spellEnd"/>
      <w:proofErr w:type="gramEnd"/>
      <w:r w:rsidRPr="00452B29">
        <w:t xml:space="preserve">. </w:t>
      </w:r>
    </w:p>
  </w:footnote>
  <w:footnote w:id="115">
    <w:p w:rsidR="008D5DE2" w:rsidRPr="00452B29" w:rsidRDefault="008D5DE2">
      <w:pPr>
        <w:pStyle w:val="Lbjegyzetszveg"/>
      </w:pPr>
      <w:r w:rsidRPr="00452B29">
        <w:rPr>
          <w:rStyle w:val="Lbjegyzet-hivatkozs"/>
        </w:rPr>
        <w:footnoteRef/>
      </w:r>
      <w:r w:rsidRPr="00452B29">
        <w:t xml:space="preserve"> Módosította a 26/2017.(IX.29.</w:t>
      </w:r>
      <w:proofErr w:type="gramStart"/>
      <w:r w:rsidRPr="00452B29">
        <w:t>)</w:t>
      </w:r>
      <w:proofErr w:type="spellStart"/>
      <w:r w:rsidRPr="00452B29">
        <w:t>ör</w:t>
      </w:r>
      <w:proofErr w:type="spellEnd"/>
      <w:proofErr w:type="gramEnd"/>
      <w:r w:rsidRPr="00452B29">
        <w:t xml:space="preserve">. </w:t>
      </w:r>
    </w:p>
  </w:footnote>
  <w:footnote w:id="116">
    <w:p w:rsidR="00DB0E09" w:rsidRDefault="00DB0E09">
      <w:pPr>
        <w:pStyle w:val="Lbjegyzetszveg"/>
      </w:pPr>
      <w:r>
        <w:rPr>
          <w:rStyle w:val="Lbjegyzet-hivatkozs"/>
        </w:rPr>
        <w:footnoteRef/>
      </w:r>
      <w:r>
        <w:t xml:space="preserve"> Módosította a 25/2020.(X.9.) </w:t>
      </w:r>
      <w:proofErr w:type="spellStart"/>
      <w:r>
        <w:t>ör</w:t>
      </w:r>
      <w:proofErr w:type="spellEnd"/>
      <w:r>
        <w:t xml:space="preserve">. </w:t>
      </w:r>
    </w:p>
  </w:footnote>
  <w:footnote w:id="117">
    <w:p w:rsidR="008D5DE2" w:rsidRPr="00452B29" w:rsidRDefault="008D5DE2">
      <w:pPr>
        <w:pStyle w:val="Lbjegyzetszveg"/>
      </w:pPr>
      <w:r w:rsidRPr="00452B29">
        <w:rPr>
          <w:rStyle w:val="Lbjegyzet-hivatkozs"/>
        </w:rPr>
        <w:footnoteRef/>
      </w:r>
      <w:r w:rsidRPr="00452B29">
        <w:t xml:space="preserve"> Módosította a 1/2017.(II.13.</w:t>
      </w:r>
      <w:proofErr w:type="gramStart"/>
      <w:r w:rsidRPr="00452B29">
        <w:t>)</w:t>
      </w:r>
      <w:proofErr w:type="spellStart"/>
      <w:r w:rsidRPr="00452B29">
        <w:t>ör</w:t>
      </w:r>
      <w:proofErr w:type="spellEnd"/>
      <w:proofErr w:type="gramEnd"/>
      <w:r w:rsidRPr="00452B29">
        <w:t xml:space="preserve">. </w:t>
      </w:r>
    </w:p>
  </w:footnote>
  <w:footnote w:id="118">
    <w:p w:rsidR="00DB0E09" w:rsidRDefault="00DB0E09">
      <w:pPr>
        <w:pStyle w:val="Lbjegyzetszveg"/>
      </w:pPr>
      <w:r>
        <w:rPr>
          <w:rStyle w:val="Lbjegyzet-hivatkozs"/>
        </w:rPr>
        <w:footnoteRef/>
      </w:r>
      <w:r>
        <w:t xml:space="preserve"> Hatályon kívül helyezte a 25/2020.(X.9.) </w:t>
      </w:r>
      <w:proofErr w:type="spellStart"/>
      <w:r>
        <w:t>ör</w:t>
      </w:r>
      <w:proofErr w:type="spellEnd"/>
      <w:r>
        <w:t xml:space="preserve">. </w:t>
      </w:r>
    </w:p>
  </w:footnote>
  <w:footnote w:id="119">
    <w:p w:rsidR="00DB0E09" w:rsidRDefault="00DB0E09">
      <w:pPr>
        <w:pStyle w:val="Lbjegyzetszveg"/>
      </w:pPr>
      <w:r>
        <w:rPr>
          <w:rStyle w:val="Lbjegyzet-hivatkozs"/>
        </w:rPr>
        <w:footnoteRef/>
      </w:r>
      <w:r>
        <w:t xml:space="preserve"> Hatályon kívül helyezte a 25/2020.(X.9.) </w:t>
      </w:r>
      <w:proofErr w:type="spellStart"/>
      <w:r>
        <w:t>ör</w:t>
      </w:r>
      <w:proofErr w:type="spellEnd"/>
      <w:r>
        <w:t xml:space="preserve">. </w:t>
      </w:r>
    </w:p>
  </w:footnote>
  <w:footnote w:id="120">
    <w:p w:rsidR="008D5DE2" w:rsidRPr="00452B29" w:rsidRDefault="008D5DE2">
      <w:pPr>
        <w:pStyle w:val="Lbjegyzetszveg"/>
      </w:pPr>
      <w:r w:rsidRPr="00452B29">
        <w:rPr>
          <w:rStyle w:val="Lbjegyzet-hivatkozs"/>
        </w:rPr>
        <w:footnoteRef/>
      </w:r>
      <w:r w:rsidRPr="00452B29">
        <w:t xml:space="preserve"> Módosította a 4/2017.(II.10.) </w:t>
      </w:r>
      <w:proofErr w:type="spellStart"/>
      <w:r w:rsidRPr="00452B29">
        <w:t>Kh</w:t>
      </w:r>
      <w:proofErr w:type="spellEnd"/>
      <w:r w:rsidRPr="00452B29">
        <w:t xml:space="preserve">. </w:t>
      </w:r>
    </w:p>
  </w:footnote>
  <w:footnote w:id="121">
    <w:p w:rsidR="008D5DE2" w:rsidRPr="00452B29" w:rsidRDefault="008D5DE2">
      <w:pPr>
        <w:pStyle w:val="Lbjegyzetszveg"/>
      </w:pPr>
      <w:r w:rsidRPr="00452B29">
        <w:rPr>
          <w:rStyle w:val="Lbjegyzet-hivatkozs"/>
        </w:rPr>
        <w:footnoteRef/>
      </w:r>
      <w:r w:rsidRPr="00452B29">
        <w:t xml:space="preserve"> Módosította a 124/2014.(X.3.) </w:t>
      </w:r>
      <w:proofErr w:type="spellStart"/>
      <w:r w:rsidRPr="00452B29">
        <w:t>Kh</w:t>
      </w:r>
      <w:proofErr w:type="spellEnd"/>
      <w:r w:rsidRPr="00452B29">
        <w:t>.</w:t>
      </w:r>
    </w:p>
  </w:footnote>
  <w:footnote w:id="122">
    <w:p w:rsidR="008D5DE2" w:rsidRPr="00452B29" w:rsidRDefault="008D5DE2">
      <w:pPr>
        <w:pStyle w:val="Lbjegyzetszveg"/>
      </w:pPr>
      <w:r w:rsidRPr="00452B29">
        <w:rPr>
          <w:rStyle w:val="Lbjegyzet-hivatkozs"/>
        </w:rPr>
        <w:footnoteRef/>
      </w:r>
      <w:r w:rsidRPr="00452B29">
        <w:t xml:space="preserve"> Módosította a 4/2017.(II.10.) </w:t>
      </w:r>
      <w:proofErr w:type="spellStart"/>
      <w:r w:rsidRPr="00452B29">
        <w:t>Kh</w:t>
      </w:r>
      <w:proofErr w:type="spellEnd"/>
      <w:r w:rsidRPr="00452B2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2"/>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nsid w:val="00000006"/>
    <w:multiLevelType w:val="multilevel"/>
    <w:tmpl w:val="00000006"/>
    <w:name w:val="WW8Num6"/>
    <w:lvl w:ilvl="0">
      <w:start w:val="3"/>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nsid w:val="00000007"/>
    <w:multiLevelType w:val="multilevel"/>
    <w:tmpl w:val="00000007"/>
    <w:name w:val="WW8Num7"/>
    <w:lvl w:ilvl="0">
      <w:start w:val="4"/>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nsid w:val="02D25EBB"/>
    <w:multiLevelType w:val="singleLevel"/>
    <w:tmpl w:val="863649C0"/>
    <w:lvl w:ilvl="0">
      <w:numFmt w:val="bullet"/>
      <w:lvlText w:val="-"/>
      <w:lvlJc w:val="left"/>
      <w:pPr>
        <w:tabs>
          <w:tab w:val="num" w:pos="360"/>
        </w:tabs>
        <w:ind w:left="360" w:hanging="360"/>
      </w:pPr>
      <w:rPr>
        <w:rFonts w:hint="default"/>
      </w:rPr>
    </w:lvl>
  </w:abstractNum>
  <w:abstractNum w:abstractNumId="4">
    <w:nsid w:val="04B65DE3"/>
    <w:multiLevelType w:val="hybridMultilevel"/>
    <w:tmpl w:val="6B588C82"/>
    <w:lvl w:ilvl="0" w:tplc="040E000F">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0A6B651C"/>
    <w:multiLevelType w:val="hybridMultilevel"/>
    <w:tmpl w:val="AD9E1EAC"/>
    <w:lvl w:ilvl="0" w:tplc="7012D4BC">
      <w:start w:val="4"/>
      <w:numFmt w:val="decimal"/>
      <w:lvlText w:val="%1."/>
      <w:lvlJc w:val="left"/>
      <w:pPr>
        <w:ind w:left="8508" w:hanging="360"/>
      </w:pPr>
      <w:rPr>
        <w:rFonts w:hint="default"/>
      </w:rPr>
    </w:lvl>
    <w:lvl w:ilvl="1" w:tplc="040E0019" w:tentative="1">
      <w:start w:val="1"/>
      <w:numFmt w:val="lowerLetter"/>
      <w:lvlText w:val="%2."/>
      <w:lvlJc w:val="left"/>
      <w:pPr>
        <w:ind w:left="9228" w:hanging="360"/>
      </w:pPr>
    </w:lvl>
    <w:lvl w:ilvl="2" w:tplc="040E001B" w:tentative="1">
      <w:start w:val="1"/>
      <w:numFmt w:val="lowerRoman"/>
      <w:lvlText w:val="%3."/>
      <w:lvlJc w:val="right"/>
      <w:pPr>
        <w:ind w:left="9948" w:hanging="180"/>
      </w:pPr>
    </w:lvl>
    <w:lvl w:ilvl="3" w:tplc="040E000F" w:tentative="1">
      <w:start w:val="1"/>
      <w:numFmt w:val="decimal"/>
      <w:lvlText w:val="%4."/>
      <w:lvlJc w:val="left"/>
      <w:pPr>
        <w:ind w:left="10668" w:hanging="360"/>
      </w:pPr>
    </w:lvl>
    <w:lvl w:ilvl="4" w:tplc="040E0019" w:tentative="1">
      <w:start w:val="1"/>
      <w:numFmt w:val="lowerLetter"/>
      <w:lvlText w:val="%5."/>
      <w:lvlJc w:val="left"/>
      <w:pPr>
        <w:ind w:left="11388" w:hanging="360"/>
      </w:pPr>
    </w:lvl>
    <w:lvl w:ilvl="5" w:tplc="040E001B" w:tentative="1">
      <w:start w:val="1"/>
      <w:numFmt w:val="lowerRoman"/>
      <w:lvlText w:val="%6."/>
      <w:lvlJc w:val="right"/>
      <w:pPr>
        <w:ind w:left="12108" w:hanging="180"/>
      </w:pPr>
    </w:lvl>
    <w:lvl w:ilvl="6" w:tplc="040E000F" w:tentative="1">
      <w:start w:val="1"/>
      <w:numFmt w:val="decimal"/>
      <w:lvlText w:val="%7."/>
      <w:lvlJc w:val="left"/>
      <w:pPr>
        <w:ind w:left="12828" w:hanging="360"/>
      </w:pPr>
    </w:lvl>
    <w:lvl w:ilvl="7" w:tplc="040E0019" w:tentative="1">
      <w:start w:val="1"/>
      <w:numFmt w:val="lowerLetter"/>
      <w:lvlText w:val="%8."/>
      <w:lvlJc w:val="left"/>
      <w:pPr>
        <w:ind w:left="13548" w:hanging="360"/>
      </w:pPr>
    </w:lvl>
    <w:lvl w:ilvl="8" w:tplc="040E001B" w:tentative="1">
      <w:start w:val="1"/>
      <w:numFmt w:val="lowerRoman"/>
      <w:lvlText w:val="%9."/>
      <w:lvlJc w:val="right"/>
      <w:pPr>
        <w:ind w:left="14268" w:hanging="180"/>
      </w:pPr>
    </w:lvl>
  </w:abstractNum>
  <w:abstractNum w:abstractNumId="6">
    <w:nsid w:val="16D6385F"/>
    <w:multiLevelType w:val="hybridMultilevel"/>
    <w:tmpl w:val="99B419AC"/>
    <w:lvl w:ilvl="0" w:tplc="BB6CD8F6">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F716E19"/>
    <w:multiLevelType w:val="hybridMultilevel"/>
    <w:tmpl w:val="D33C446E"/>
    <w:lvl w:ilvl="0" w:tplc="4EDA87A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24686C43"/>
    <w:multiLevelType w:val="hybridMultilevel"/>
    <w:tmpl w:val="3D58A4DA"/>
    <w:lvl w:ilvl="0" w:tplc="BB6CD8F6">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5D92A44"/>
    <w:multiLevelType w:val="singleLevel"/>
    <w:tmpl w:val="863649C0"/>
    <w:lvl w:ilvl="0">
      <w:numFmt w:val="bullet"/>
      <w:lvlText w:val="-"/>
      <w:lvlJc w:val="left"/>
      <w:pPr>
        <w:tabs>
          <w:tab w:val="num" w:pos="360"/>
        </w:tabs>
        <w:ind w:left="360" w:hanging="360"/>
      </w:pPr>
      <w:rPr>
        <w:rFonts w:hint="default"/>
      </w:rPr>
    </w:lvl>
  </w:abstractNum>
  <w:abstractNum w:abstractNumId="10">
    <w:nsid w:val="29CA5F46"/>
    <w:multiLevelType w:val="hybridMultilevel"/>
    <w:tmpl w:val="B0180FAA"/>
    <w:lvl w:ilvl="0" w:tplc="F57AF2B2">
      <w:start w:val="1"/>
      <w:numFmt w:val="decimal"/>
      <w:lvlText w:val="%1."/>
      <w:lvlJc w:val="left"/>
      <w:pPr>
        <w:tabs>
          <w:tab w:val="num" w:pos="360"/>
        </w:tabs>
        <w:ind w:left="360" w:hanging="360"/>
      </w:pPr>
      <w:rPr>
        <w:rFonts w:hint="default"/>
        <w:b/>
        <w:i w:val="0"/>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1">
    <w:nsid w:val="2CB2606E"/>
    <w:multiLevelType w:val="singleLevel"/>
    <w:tmpl w:val="DF5A0DEE"/>
    <w:lvl w:ilvl="0">
      <w:start w:val="1"/>
      <w:numFmt w:val="bullet"/>
      <w:pStyle w:val="listTimesNewRoman12ptNemFlkvrSorkizrt"/>
      <w:lvlText w:val=""/>
      <w:lvlJc w:val="left"/>
      <w:pPr>
        <w:tabs>
          <w:tab w:val="num" w:pos="360"/>
        </w:tabs>
        <w:ind w:left="360" w:hanging="360"/>
      </w:pPr>
      <w:rPr>
        <w:rFonts w:ascii="Symbol" w:hAnsi="Symbol" w:hint="default"/>
      </w:rPr>
    </w:lvl>
  </w:abstractNum>
  <w:abstractNum w:abstractNumId="12">
    <w:nsid w:val="31815735"/>
    <w:multiLevelType w:val="hybridMultilevel"/>
    <w:tmpl w:val="BC06E32C"/>
    <w:lvl w:ilvl="0" w:tplc="F57AF2B2">
      <w:start w:val="1"/>
      <w:numFmt w:val="decimal"/>
      <w:lvlText w:val="%1."/>
      <w:lvlJc w:val="left"/>
      <w:pPr>
        <w:tabs>
          <w:tab w:val="num" w:pos="360"/>
        </w:tabs>
        <w:ind w:left="360" w:hanging="360"/>
      </w:pPr>
      <w:rPr>
        <w:rFonts w:hint="default"/>
        <w:b/>
        <w:i w:val="0"/>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
    <w:nsid w:val="37EF0170"/>
    <w:multiLevelType w:val="singleLevel"/>
    <w:tmpl w:val="863649C0"/>
    <w:lvl w:ilvl="0">
      <w:numFmt w:val="bullet"/>
      <w:lvlText w:val="-"/>
      <w:lvlJc w:val="left"/>
      <w:pPr>
        <w:tabs>
          <w:tab w:val="num" w:pos="360"/>
        </w:tabs>
        <w:ind w:left="360" w:hanging="360"/>
      </w:pPr>
      <w:rPr>
        <w:rFonts w:hint="default"/>
      </w:rPr>
    </w:lvl>
  </w:abstractNum>
  <w:abstractNum w:abstractNumId="14">
    <w:nsid w:val="45CD1122"/>
    <w:multiLevelType w:val="singleLevel"/>
    <w:tmpl w:val="863649C0"/>
    <w:lvl w:ilvl="0">
      <w:numFmt w:val="bullet"/>
      <w:lvlText w:val="-"/>
      <w:lvlJc w:val="left"/>
      <w:pPr>
        <w:tabs>
          <w:tab w:val="num" w:pos="360"/>
        </w:tabs>
        <w:ind w:left="360" w:hanging="360"/>
      </w:pPr>
      <w:rPr>
        <w:rFonts w:hint="default"/>
      </w:rPr>
    </w:lvl>
  </w:abstractNum>
  <w:abstractNum w:abstractNumId="15">
    <w:nsid w:val="45FF0922"/>
    <w:multiLevelType w:val="singleLevel"/>
    <w:tmpl w:val="040E0017"/>
    <w:lvl w:ilvl="0">
      <w:start w:val="1"/>
      <w:numFmt w:val="lowerLetter"/>
      <w:lvlText w:val="%1)"/>
      <w:lvlJc w:val="left"/>
      <w:pPr>
        <w:tabs>
          <w:tab w:val="num" w:pos="360"/>
        </w:tabs>
        <w:ind w:left="360" w:hanging="360"/>
      </w:pPr>
    </w:lvl>
  </w:abstractNum>
  <w:abstractNum w:abstractNumId="16">
    <w:nsid w:val="4B5B2D2F"/>
    <w:multiLevelType w:val="hybridMultilevel"/>
    <w:tmpl w:val="39F49B26"/>
    <w:lvl w:ilvl="0" w:tplc="B13282A4">
      <w:start w:val="1"/>
      <w:numFmt w:val="upperRoman"/>
      <w:lvlText w:val="%1."/>
      <w:lvlJc w:val="left"/>
      <w:pPr>
        <w:ind w:left="1428" w:hanging="72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7">
    <w:nsid w:val="4BC349A7"/>
    <w:multiLevelType w:val="hybridMultilevel"/>
    <w:tmpl w:val="7B54B0B2"/>
    <w:lvl w:ilvl="0" w:tplc="0C1CFEE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E9150D4"/>
    <w:multiLevelType w:val="hybridMultilevel"/>
    <w:tmpl w:val="46BAB1BA"/>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4EC17FB4"/>
    <w:multiLevelType w:val="hybridMultilevel"/>
    <w:tmpl w:val="3752BDEA"/>
    <w:lvl w:ilvl="0" w:tplc="89F860E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F394B88"/>
    <w:multiLevelType w:val="hybridMultilevel"/>
    <w:tmpl w:val="B49A22EC"/>
    <w:lvl w:ilvl="0" w:tplc="A9E079BC">
      <w:start w:val="4"/>
      <w:numFmt w:val="decimal"/>
      <w:lvlText w:val="%1."/>
      <w:lvlJc w:val="left"/>
      <w:pPr>
        <w:tabs>
          <w:tab w:val="num" w:pos="8148"/>
        </w:tabs>
        <w:ind w:left="8148" w:hanging="360"/>
      </w:pPr>
      <w:rPr>
        <w:rFonts w:hint="default"/>
        <w:sz w:val="22"/>
      </w:rPr>
    </w:lvl>
    <w:lvl w:ilvl="1" w:tplc="040E0019" w:tentative="1">
      <w:start w:val="1"/>
      <w:numFmt w:val="lowerLetter"/>
      <w:lvlText w:val="%2."/>
      <w:lvlJc w:val="left"/>
      <w:pPr>
        <w:tabs>
          <w:tab w:val="num" w:pos="8868"/>
        </w:tabs>
        <w:ind w:left="8868" w:hanging="360"/>
      </w:pPr>
    </w:lvl>
    <w:lvl w:ilvl="2" w:tplc="040E001B" w:tentative="1">
      <w:start w:val="1"/>
      <w:numFmt w:val="lowerRoman"/>
      <w:lvlText w:val="%3."/>
      <w:lvlJc w:val="right"/>
      <w:pPr>
        <w:tabs>
          <w:tab w:val="num" w:pos="9588"/>
        </w:tabs>
        <w:ind w:left="9588" w:hanging="180"/>
      </w:pPr>
    </w:lvl>
    <w:lvl w:ilvl="3" w:tplc="040E000F" w:tentative="1">
      <w:start w:val="1"/>
      <w:numFmt w:val="decimal"/>
      <w:lvlText w:val="%4."/>
      <w:lvlJc w:val="left"/>
      <w:pPr>
        <w:tabs>
          <w:tab w:val="num" w:pos="10308"/>
        </w:tabs>
        <w:ind w:left="10308" w:hanging="360"/>
      </w:pPr>
    </w:lvl>
    <w:lvl w:ilvl="4" w:tplc="040E0019" w:tentative="1">
      <w:start w:val="1"/>
      <w:numFmt w:val="lowerLetter"/>
      <w:lvlText w:val="%5."/>
      <w:lvlJc w:val="left"/>
      <w:pPr>
        <w:tabs>
          <w:tab w:val="num" w:pos="11028"/>
        </w:tabs>
        <w:ind w:left="11028" w:hanging="360"/>
      </w:pPr>
    </w:lvl>
    <w:lvl w:ilvl="5" w:tplc="040E001B" w:tentative="1">
      <w:start w:val="1"/>
      <w:numFmt w:val="lowerRoman"/>
      <w:lvlText w:val="%6."/>
      <w:lvlJc w:val="right"/>
      <w:pPr>
        <w:tabs>
          <w:tab w:val="num" w:pos="11748"/>
        </w:tabs>
        <w:ind w:left="11748" w:hanging="180"/>
      </w:pPr>
    </w:lvl>
    <w:lvl w:ilvl="6" w:tplc="040E000F" w:tentative="1">
      <w:start w:val="1"/>
      <w:numFmt w:val="decimal"/>
      <w:lvlText w:val="%7."/>
      <w:lvlJc w:val="left"/>
      <w:pPr>
        <w:tabs>
          <w:tab w:val="num" w:pos="12468"/>
        </w:tabs>
        <w:ind w:left="12468" w:hanging="360"/>
      </w:pPr>
    </w:lvl>
    <w:lvl w:ilvl="7" w:tplc="040E0019" w:tentative="1">
      <w:start w:val="1"/>
      <w:numFmt w:val="lowerLetter"/>
      <w:lvlText w:val="%8."/>
      <w:lvlJc w:val="left"/>
      <w:pPr>
        <w:tabs>
          <w:tab w:val="num" w:pos="13188"/>
        </w:tabs>
        <w:ind w:left="13188" w:hanging="360"/>
      </w:pPr>
    </w:lvl>
    <w:lvl w:ilvl="8" w:tplc="040E001B" w:tentative="1">
      <w:start w:val="1"/>
      <w:numFmt w:val="lowerRoman"/>
      <w:lvlText w:val="%9."/>
      <w:lvlJc w:val="right"/>
      <w:pPr>
        <w:tabs>
          <w:tab w:val="num" w:pos="13908"/>
        </w:tabs>
        <w:ind w:left="13908" w:hanging="180"/>
      </w:pPr>
    </w:lvl>
  </w:abstractNum>
  <w:abstractNum w:abstractNumId="21">
    <w:nsid w:val="61622D0C"/>
    <w:multiLevelType w:val="hybridMultilevel"/>
    <w:tmpl w:val="A24E2C54"/>
    <w:lvl w:ilvl="0" w:tplc="BB6CD8F6">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5AE02DB"/>
    <w:multiLevelType w:val="hybridMultilevel"/>
    <w:tmpl w:val="5C104BC6"/>
    <w:lvl w:ilvl="0" w:tplc="BB6CD8F6">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6CB3BB4"/>
    <w:multiLevelType w:val="hybridMultilevel"/>
    <w:tmpl w:val="F7762BE2"/>
    <w:lvl w:ilvl="0" w:tplc="51442A10">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nsid w:val="68486A38"/>
    <w:multiLevelType w:val="hybridMultilevel"/>
    <w:tmpl w:val="306AAC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B9C162F"/>
    <w:multiLevelType w:val="singleLevel"/>
    <w:tmpl w:val="040E0001"/>
    <w:lvl w:ilvl="0">
      <w:start w:val="1"/>
      <w:numFmt w:val="bullet"/>
      <w:pStyle w:val="Javaslat-felsorol"/>
      <w:lvlText w:val=""/>
      <w:lvlJc w:val="left"/>
      <w:pPr>
        <w:tabs>
          <w:tab w:val="num" w:pos="360"/>
        </w:tabs>
        <w:ind w:left="360" w:hanging="360"/>
      </w:pPr>
      <w:rPr>
        <w:rFonts w:ascii="Symbol" w:hAnsi="Symbol" w:hint="default"/>
      </w:rPr>
    </w:lvl>
  </w:abstractNum>
  <w:abstractNum w:abstractNumId="26">
    <w:nsid w:val="6DA23F58"/>
    <w:multiLevelType w:val="hybridMultilevel"/>
    <w:tmpl w:val="FAC4F13E"/>
    <w:lvl w:ilvl="0" w:tplc="B2CE04F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E3A7B9D"/>
    <w:multiLevelType w:val="singleLevel"/>
    <w:tmpl w:val="040E0017"/>
    <w:lvl w:ilvl="0">
      <w:start w:val="1"/>
      <w:numFmt w:val="lowerLetter"/>
      <w:lvlText w:val="%1)"/>
      <w:lvlJc w:val="left"/>
      <w:pPr>
        <w:tabs>
          <w:tab w:val="num" w:pos="360"/>
        </w:tabs>
        <w:ind w:left="360" w:hanging="360"/>
      </w:pPr>
      <w:rPr>
        <w:rFonts w:hint="default"/>
      </w:rPr>
    </w:lvl>
  </w:abstractNum>
  <w:abstractNum w:abstractNumId="28">
    <w:nsid w:val="773E627F"/>
    <w:multiLevelType w:val="singleLevel"/>
    <w:tmpl w:val="863649C0"/>
    <w:lvl w:ilvl="0">
      <w:numFmt w:val="bullet"/>
      <w:lvlText w:val="-"/>
      <w:lvlJc w:val="left"/>
      <w:pPr>
        <w:tabs>
          <w:tab w:val="num" w:pos="360"/>
        </w:tabs>
        <w:ind w:left="360" w:hanging="360"/>
      </w:pPr>
      <w:rPr>
        <w:rFonts w:hint="default"/>
      </w:rPr>
    </w:lvl>
  </w:abstractNum>
  <w:abstractNum w:abstractNumId="29">
    <w:nsid w:val="783601EF"/>
    <w:multiLevelType w:val="hybridMultilevel"/>
    <w:tmpl w:val="E8408E6E"/>
    <w:lvl w:ilvl="0" w:tplc="10A254CE">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9FC097E"/>
    <w:multiLevelType w:val="hybridMultilevel"/>
    <w:tmpl w:val="A46A1640"/>
    <w:lvl w:ilvl="0" w:tplc="90BC032A">
      <w:start w:val="7"/>
      <w:numFmt w:val="decimal"/>
      <w:lvlText w:val="%1."/>
      <w:lvlJc w:val="left"/>
      <w:pPr>
        <w:ind w:left="13478" w:hanging="360"/>
      </w:pPr>
      <w:rPr>
        <w:rFonts w:hint="default"/>
      </w:rPr>
    </w:lvl>
    <w:lvl w:ilvl="1" w:tplc="040E0019" w:tentative="1">
      <w:start w:val="1"/>
      <w:numFmt w:val="lowerLetter"/>
      <w:lvlText w:val="%2."/>
      <w:lvlJc w:val="left"/>
      <w:pPr>
        <w:ind w:left="14198" w:hanging="360"/>
      </w:pPr>
    </w:lvl>
    <w:lvl w:ilvl="2" w:tplc="040E001B" w:tentative="1">
      <w:start w:val="1"/>
      <w:numFmt w:val="lowerRoman"/>
      <w:lvlText w:val="%3."/>
      <w:lvlJc w:val="right"/>
      <w:pPr>
        <w:ind w:left="14918" w:hanging="180"/>
      </w:pPr>
    </w:lvl>
    <w:lvl w:ilvl="3" w:tplc="040E000F" w:tentative="1">
      <w:start w:val="1"/>
      <w:numFmt w:val="decimal"/>
      <w:lvlText w:val="%4."/>
      <w:lvlJc w:val="left"/>
      <w:pPr>
        <w:ind w:left="15638" w:hanging="360"/>
      </w:pPr>
    </w:lvl>
    <w:lvl w:ilvl="4" w:tplc="040E0019" w:tentative="1">
      <w:start w:val="1"/>
      <w:numFmt w:val="lowerLetter"/>
      <w:lvlText w:val="%5."/>
      <w:lvlJc w:val="left"/>
      <w:pPr>
        <w:ind w:left="16358" w:hanging="360"/>
      </w:pPr>
    </w:lvl>
    <w:lvl w:ilvl="5" w:tplc="040E001B" w:tentative="1">
      <w:start w:val="1"/>
      <w:numFmt w:val="lowerRoman"/>
      <w:lvlText w:val="%6."/>
      <w:lvlJc w:val="right"/>
      <w:pPr>
        <w:ind w:left="17078" w:hanging="180"/>
      </w:pPr>
    </w:lvl>
    <w:lvl w:ilvl="6" w:tplc="040E000F" w:tentative="1">
      <w:start w:val="1"/>
      <w:numFmt w:val="decimal"/>
      <w:lvlText w:val="%7."/>
      <w:lvlJc w:val="left"/>
      <w:pPr>
        <w:ind w:left="17798" w:hanging="360"/>
      </w:pPr>
    </w:lvl>
    <w:lvl w:ilvl="7" w:tplc="040E0019" w:tentative="1">
      <w:start w:val="1"/>
      <w:numFmt w:val="lowerLetter"/>
      <w:lvlText w:val="%8."/>
      <w:lvlJc w:val="left"/>
      <w:pPr>
        <w:ind w:left="18518" w:hanging="360"/>
      </w:pPr>
    </w:lvl>
    <w:lvl w:ilvl="8" w:tplc="040E001B" w:tentative="1">
      <w:start w:val="1"/>
      <w:numFmt w:val="lowerRoman"/>
      <w:lvlText w:val="%9."/>
      <w:lvlJc w:val="right"/>
      <w:pPr>
        <w:ind w:left="19238" w:hanging="180"/>
      </w:pPr>
    </w:lvl>
  </w:abstractNum>
  <w:num w:numId="1">
    <w:abstractNumId w:val="25"/>
  </w:num>
  <w:num w:numId="2">
    <w:abstractNumId w:val="11"/>
  </w:num>
  <w:num w:numId="3">
    <w:abstractNumId w:val="27"/>
  </w:num>
  <w:num w:numId="4">
    <w:abstractNumId w:val="15"/>
  </w:num>
  <w:num w:numId="5">
    <w:abstractNumId w:val="13"/>
  </w:num>
  <w:num w:numId="6">
    <w:abstractNumId w:val="3"/>
  </w:num>
  <w:num w:numId="7">
    <w:abstractNumId w:val="14"/>
  </w:num>
  <w:num w:numId="8">
    <w:abstractNumId w:val="28"/>
  </w:num>
  <w:num w:numId="9">
    <w:abstractNumId w:val="9"/>
  </w:num>
  <w:num w:numId="10">
    <w:abstractNumId w:val="18"/>
  </w:num>
  <w:num w:numId="11">
    <w:abstractNumId w:val="10"/>
  </w:num>
  <w:num w:numId="12">
    <w:abstractNumId w:val="12"/>
  </w:num>
  <w:num w:numId="13">
    <w:abstractNumId w:val="30"/>
  </w:num>
  <w:num w:numId="14">
    <w:abstractNumId w:val="20"/>
  </w:num>
  <w:num w:numId="15">
    <w:abstractNumId w:val="4"/>
  </w:num>
  <w:num w:numId="16">
    <w:abstractNumId w:val="16"/>
  </w:num>
  <w:num w:numId="17">
    <w:abstractNumId w:val="19"/>
  </w:num>
  <w:num w:numId="18">
    <w:abstractNumId w:val="26"/>
  </w:num>
  <w:num w:numId="19">
    <w:abstractNumId w:val="21"/>
  </w:num>
  <w:num w:numId="20">
    <w:abstractNumId w:val="17"/>
  </w:num>
  <w:num w:numId="21">
    <w:abstractNumId w:val="7"/>
  </w:num>
  <w:num w:numId="22">
    <w:abstractNumId w:val="22"/>
  </w:num>
  <w:num w:numId="23">
    <w:abstractNumId w:val="6"/>
  </w:num>
  <w:num w:numId="24">
    <w:abstractNumId w:val="29"/>
  </w:num>
  <w:num w:numId="25">
    <w:abstractNumId w:val="23"/>
  </w:num>
  <w:num w:numId="26">
    <w:abstractNumId w:val="24"/>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0E"/>
    <w:rsid w:val="00021FA8"/>
    <w:rsid w:val="00056310"/>
    <w:rsid w:val="00091E2B"/>
    <w:rsid w:val="000B6FE0"/>
    <w:rsid w:val="00114F0C"/>
    <w:rsid w:val="001263DC"/>
    <w:rsid w:val="00143953"/>
    <w:rsid w:val="0019571A"/>
    <w:rsid w:val="001F2435"/>
    <w:rsid w:val="002138A5"/>
    <w:rsid w:val="00230FB3"/>
    <w:rsid w:val="00231D27"/>
    <w:rsid w:val="002326E6"/>
    <w:rsid w:val="002475AE"/>
    <w:rsid w:val="002A430E"/>
    <w:rsid w:val="003403AC"/>
    <w:rsid w:val="00363278"/>
    <w:rsid w:val="003659D2"/>
    <w:rsid w:val="003A586C"/>
    <w:rsid w:val="00443998"/>
    <w:rsid w:val="00452B29"/>
    <w:rsid w:val="00524B1A"/>
    <w:rsid w:val="00581D73"/>
    <w:rsid w:val="005C7397"/>
    <w:rsid w:val="0060219E"/>
    <w:rsid w:val="006268B9"/>
    <w:rsid w:val="00646352"/>
    <w:rsid w:val="00674EC5"/>
    <w:rsid w:val="006E7B8A"/>
    <w:rsid w:val="007176C9"/>
    <w:rsid w:val="0075459B"/>
    <w:rsid w:val="00765A4E"/>
    <w:rsid w:val="00773D8D"/>
    <w:rsid w:val="00795A12"/>
    <w:rsid w:val="007B11D5"/>
    <w:rsid w:val="007F3B5B"/>
    <w:rsid w:val="008C5B39"/>
    <w:rsid w:val="008D5DE2"/>
    <w:rsid w:val="00981E17"/>
    <w:rsid w:val="009B64AD"/>
    <w:rsid w:val="00A34528"/>
    <w:rsid w:val="00A5024E"/>
    <w:rsid w:val="00A951E3"/>
    <w:rsid w:val="00AF33C4"/>
    <w:rsid w:val="00AF502E"/>
    <w:rsid w:val="00B074E9"/>
    <w:rsid w:val="00B10192"/>
    <w:rsid w:val="00BE05C6"/>
    <w:rsid w:val="00BE317E"/>
    <w:rsid w:val="00C1353B"/>
    <w:rsid w:val="00C70DA3"/>
    <w:rsid w:val="00C779FE"/>
    <w:rsid w:val="00CF5F4E"/>
    <w:rsid w:val="00D067AE"/>
    <w:rsid w:val="00D42195"/>
    <w:rsid w:val="00D574D3"/>
    <w:rsid w:val="00D66FB4"/>
    <w:rsid w:val="00DA6939"/>
    <w:rsid w:val="00DB0E09"/>
    <w:rsid w:val="00DB5F57"/>
    <w:rsid w:val="00DC2442"/>
    <w:rsid w:val="00DE0671"/>
    <w:rsid w:val="00E22054"/>
    <w:rsid w:val="00EC0625"/>
    <w:rsid w:val="00EC5239"/>
    <w:rsid w:val="00F148E8"/>
    <w:rsid w:val="00F556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szCs w:val="24"/>
    </w:rPr>
  </w:style>
  <w:style w:type="paragraph" w:styleId="Cmsor1">
    <w:name w:val="heading 1"/>
    <w:basedOn w:val="Norml"/>
    <w:next w:val="Norml"/>
    <w:qFormat/>
    <w:pPr>
      <w:keepNext/>
      <w:spacing w:before="240" w:after="60"/>
      <w:outlineLvl w:val="0"/>
    </w:pPr>
    <w:rPr>
      <w:rFonts w:ascii="Arial" w:hAnsi="Arial" w:cs="Arial"/>
      <w:b/>
      <w:bCs/>
      <w:kern w:val="32"/>
      <w:sz w:val="32"/>
      <w:szCs w:val="32"/>
    </w:rPr>
  </w:style>
  <w:style w:type="paragraph" w:styleId="Cmsor2">
    <w:name w:val="heading 2"/>
    <w:basedOn w:val="Norml"/>
    <w:next w:val="Norml"/>
    <w:qFormat/>
    <w:pPr>
      <w:keepNext/>
      <w:spacing w:before="240" w:after="60"/>
      <w:outlineLvl w:val="1"/>
    </w:pPr>
    <w:rPr>
      <w:rFonts w:ascii="Arial" w:hAnsi="Arial" w:cs="Arial"/>
      <w:b/>
      <w:bCs/>
      <w:i/>
      <w:iCs/>
      <w:sz w:val="28"/>
      <w:szCs w:val="28"/>
    </w:rPr>
  </w:style>
  <w:style w:type="paragraph" w:styleId="Cmsor3">
    <w:name w:val="heading 3"/>
    <w:basedOn w:val="Norml"/>
    <w:next w:val="Norml"/>
    <w:qFormat/>
    <w:pPr>
      <w:keepNext/>
      <w:jc w:val="center"/>
      <w:outlineLvl w:val="2"/>
    </w:pPr>
    <w:rPr>
      <w:rFonts w:ascii="CG Times" w:hAnsi="CG Times"/>
      <w:b/>
      <w:sz w:val="22"/>
      <w:szCs w:val="20"/>
    </w:rPr>
  </w:style>
  <w:style w:type="paragraph" w:styleId="Cmsor4">
    <w:name w:val="heading 4"/>
    <w:basedOn w:val="Norml"/>
    <w:next w:val="Norml"/>
    <w:qFormat/>
    <w:pPr>
      <w:keepNext/>
      <w:jc w:val="center"/>
      <w:outlineLvl w:val="3"/>
    </w:pPr>
    <w:rPr>
      <w:rFonts w:ascii="CG Times" w:hAnsi="CG Times"/>
      <w:i/>
      <w:sz w:val="22"/>
      <w:szCs w:val="20"/>
    </w:rPr>
  </w:style>
  <w:style w:type="paragraph" w:styleId="Cmsor5">
    <w:name w:val="heading 5"/>
    <w:basedOn w:val="Norml"/>
    <w:next w:val="Norml"/>
    <w:qFormat/>
    <w:pPr>
      <w:keepNext/>
      <w:ind w:left="426" w:hanging="426"/>
      <w:jc w:val="center"/>
      <w:outlineLvl w:val="4"/>
    </w:pPr>
    <w:rPr>
      <w:rFonts w:ascii="CG Times" w:hAnsi="CG Times"/>
      <w:i/>
      <w:sz w:val="22"/>
      <w:szCs w:val="20"/>
    </w:rPr>
  </w:style>
  <w:style w:type="paragraph" w:styleId="Cmsor6">
    <w:name w:val="heading 6"/>
    <w:basedOn w:val="Norml"/>
    <w:next w:val="Norml"/>
    <w:qFormat/>
    <w:pPr>
      <w:keepNext/>
      <w:ind w:left="284" w:hanging="284"/>
      <w:jc w:val="center"/>
      <w:outlineLvl w:val="5"/>
    </w:pPr>
    <w:rPr>
      <w:rFonts w:ascii="CG Times" w:hAnsi="CG Times"/>
      <w:i/>
      <w:sz w:val="22"/>
      <w:szCs w:val="20"/>
      <w:u w:val="single"/>
    </w:rPr>
  </w:style>
  <w:style w:type="paragraph" w:styleId="Cmsor7">
    <w:name w:val="heading 7"/>
    <w:basedOn w:val="Norml"/>
    <w:next w:val="Norml"/>
    <w:qFormat/>
    <w:pPr>
      <w:keepNext/>
      <w:jc w:val="both"/>
      <w:outlineLvl w:val="6"/>
    </w:pPr>
    <w:rPr>
      <w:rFonts w:ascii="CG Times" w:hAnsi="CG Times"/>
      <w:i/>
      <w:sz w:val="22"/>
      <w:szCs w:val="20"/>
    </w:rPr>
  </w:style>
  <w:style w:type="paragraph" w:styleId="Cmsor8">
    <w:name w:val="heading 8"/>
    <w:basedOn w:val="Norml"/>
    <w:next w:val="Norml"/>
    <w:qFormat/>
    <w:pPr>
      <w:keepNext/>
      <w:ind w:left="426" w:hanging="426"/>
      <w:jc w:val="center"/>
      <w:outlineLvl w:val="7"/>
    </w:pPr>
    <w:rPr>
      <w:rFonts w:ascii="CG Times" w:hAnsi="CG Times"/>
      <w:i/>
      <w:sz w:val="22"/>
      <w:szCs w:val="20"/>
      <w:u w:val="single"/>
    </w:rPr>
  </w:style>
  <w:style w:type="paragraph" w:styleId="Cmsor9">
    <w:name w:val="heading 9"/>
    <w:basedOn w:val="Norml"/>
    <w:next w:val="Norml"/>
    <w:qFormat/>
    <w:pPr>
      <w:keepNext/>
      <w:jc w:val="center"/>
      <w:outlineLvl w:val="8"/>
    </w:pPr>
    <w:rPr>
      <w:rFonts w:ascii="CG Times" w:hAnsi="CG Times"/>
      <w:i/>
      <w:sz w:val="22"/>
      <w:szCs w:val="2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Cmsor1"/>
    <w:pPr>
      <w:spacing w:before="0" w:after="0"/>
      <w:jc w:val="center"/>
    </w:pPr>
    <w:rPr>
      <w:rFonts w:ascii="Times New Roman" w:hAnsi="Times New Roman" w:cs="Times New Roman"/>
      <w:bCs w:val="0"/>
      <w:noProof/>
      <w:kern w:val="0"/>
      <w:sz w:val="28"/>
      <w:szCs w:val="20"/>
    </w:rPr>
  </w:style>
  <w:style w:type="paragraph" w:customStyle="1" w:styleId="Stlus2">
    <w:name w:val="Stílus2"/>
    <w:basedOn w:val="Cmsor2"/>
    <w:next w:val="Cmsor2"/>
    <w:pPr>
      <w:spacing w:before="0" w:after="0"/>
      <w:jc w:val="both"/>
    </w:pPr>
    <w:rPr>
      <w:rFonts w:ascii="Times New Roman" w:hAnsi="Times New Roman" w:cs="Times New Roman"/>
      <w:bCs w:val="0"/>
      <w:i w:val="0"/>
      <w:iCs w:val="0"/>
      <w:sz w:val="24"/>
      <w:szCs w:val="24"/>
    </w:rPr>
  </w:style>
  <w:style w:type="paragraph" w:styleId="llb">
    <w:name w:val="footer"/>
    <w:basedOn w:val="Norml"/>
    <w:link w:val="llbChar"/>
    <w:uiPriority w:val="99"/>
    <w:pPr>
      <w:tabs>
        <w:tab w:val="center" w:pos="4536"/>
        <w:tab w:val="right" w:pos="9072"/>
      </w:tabs>
    </w:pPr>
    <w:rPr>
      <w:szCs w:val="20"/>
    </w:rPr>
  </w:style>
  <w:style w:type="character" w:styleId="Oldalszm">
    <w:name w:val="page number"/>
    <w:basedOn w:val="Bekezdsalapbettpusa"/>
    <w:semiHidden/>
  </w:style>
  <w:style w:type="paragraph" w:styleId="Szvegtrzsbehzssal">
    <w:name w:val="Body Text Indent"/>
    <w:basedOn w:val="Norml"/>
    <w:semiHidden/>
    <w:pPr>
      <w:ind w:left="426" w:hanging="426"/>
      <w:jc w:val="both"/>
    </w:pPr>
    <w:rPr>
      <w:rFonts w:ascii="CG Times" w:hAnsi="CG Times"/>
      <w:szCs w:val="20"/>
    </w:rPr>
  </w:style>
  <w:style w:type="paragraph" w:styleId="Szvegtrzsbehzssal2">
    <w:name w:val="Body Text Indent 2"/>
    <w:basedOn w:val="Norml"/>
    <w:semiHidden/>
    <w:pPr>
      <w:ind w:left="709" w:hanging="283"/>
      <w:jc w:val="both"/>
    </w:pPr>
    <w:rPr>
      <w:rFonts w:ascii="CG Times" w:hAnsi="CG Times"/>
      <w:i/>
      <w:szCs w:val="20"/>
    </w:rPr>
  </w:style>
  <w:style w:type="paragraph" w:styleId="Szvegtrzs">
    <w:name w:val="Body Text"/>
    <w:basedOn w:val="Norml"/>
    <w:link w:val="SzvegtrzsChar"/>
    <w:pPr>
      <w:jc w:val="center"/>
    </w:pPr>
    <w:rPr>
      <w:rFonts w:ascii="CG Times" w:hAnsi="CG Times"/>
      <w:b/>
      <w:sz w:val="22"/>
      <w:szCs w:val="20"/>
    </w:rPr>
  </w:style>
  <w:style w:type="paragraph" w:styleId="Szvegtrzsbehzssal3">
    <w:name w:val="Body Text Indent 3"/>
    <w:basedOn w:val="Norml"/>
    <w:semiHidden/>
    <w:pPr>
      <w:ind w:left="284"/>
    </w:pPr>
    <w:rPr>
      <w:rFonts w:ascii="CG Times" w:hAnsi="CG Times"/>
      <w:sz w:val="22"/>
      <w:szCs w:val="20"/>
    </w:rPr>
  </w:style>
  <w:style w:type="paragraph" w:styleId="Szvegtrzs2">
    <w:name w:val="Body Text 2"/>
    <w:basedOn w:val="Norml"/>
    <w:semiHidden/>
    <w:pPr>
      <w:jc w:val="both"/>
    </w:pPr>
    <w:rPr>
      <w:rFonts w:ascii="CG Times" w:hAnsi="CG Times"/>
      <w:sz w:val="22"/>
      <w:szCs w:val="20"/>
    </w:rPr>
  </w:style>
  <w:style w:type="paragraph" w:styleId="Szvegtrzs3">
    <w:name w:val="Body Text 3"/>
    <w:basedOn w:val="Norml"/>
    <w:semiHidden/>
    <w:pPr>
      <w:jc w:val="both"/>
    </w:pPr>
    <w:rPr>
      <w:rFonts w:ascii="CG Times" w:hAnsi="CG Times"/>
      <w:szCs w:val="20"/>
    </w:rPr>
  </w:style>
  <w:style w:type="paragraph" w:customStyle="1" w:styleId="Javaslat-felsorol">
    <w:name w:val="Javaslat-felsorol."/>
    <w:basedOn w:val="Norml"/>
    <w:pPr>
      <w:numPr>
        <w:numId w:val="1"/>
      </w:numPr>
      <w:spacing w:before="120" w:after="120"/>
      <w:jc w:val="both"/>
    </w:pPr>
    <w:rPr>
      <w:rFonts w:ascii="StoneSans" w:hAnsi="StoneSans"/>
      <w:sz w:val="22"/>
      <w:szCs w:val="20"/>
    </w:rPr>
  </w:style>
  <w:style w:type="character" w:styleId="Lbjegyzet-hivatkozs">
    <w:name w:val="footnote reference"/>
    <w:semiHidden/>
    <w:rPr>
      <w:vertAlign w:val="superscript"/>
    </w:rPr>
  </w:style>
  <w:style w:type="paragraph" w:customStyle="1" w:styleId="listTimesNewRoman12ptNemFlkvrSorkizrt">
    <w:name w:val="list • + Times New Roman 12 pt Nem Félkövér Sorkizárt"/>
    <w:basedOn w:val="Norml"/>
    <w:pPr>
      <w:numPr>
        <w:numId w:val="2"/>
      </w:numPr>
      <w:tabs>
        <w:tab w:val="left" w:pos="540"/>
        <w:tab w:val="left" w:pos="3960"/>
        <w:tab w:val="left" w:pos="5400"/>
        <w:tab w:val="left" w:pos="7020"/>
      </w:tabs>
      <w:overflowPunct w:val="0"/>
      <w:autoSpaceDE w:val="0"/>
      <w:autoSpaceDN w:val="0"/>
      <w:adjustRightInd w:val="0"/>
      <w:spacing w:after="120"/>
      <w:jc w:val="both"/>
      <w:textAlignment w:val="baseline"/>
    </w:pPr>
    <w:rPr>
      <w:snapToGrid w:val="0"/>
      <w:kern w:val="20"/>
      <w:szCs w:val="20"/>
    </w:rPr>
  </w:style>
  <w:style w:type="paragraph" w:styleId="Lbjegyzetszveg">
    <w:name w:val="footnote text"/>
    <w:basedOn w:val="Norml"/>
    <w:semiHidden/>
    <w:rPr>
      <w:sz w:val="20"/>
      <w:szCs w:val="20"/>
    </w:rPr>
  </w:style>
  <w:style w:type="paragraph" w:customStyle="1" w:styleId="WW-Szvegtrzs3">
    <w:name w:val="WW-Szövegtörzs 3"/>
    <w:basedOn w:val="Norml"/>
    <w:pPr>
      <w:suppressAutoHyphens/>
      <w:jc w:val="both"/>
    </w:pPr>
    <w:rPr>
      <w:rFonts w:ascii="CG Times" w:hAnsi="CG Times"/>
      <w:sz w:val="22"/>
      <w:szCs w:val="20"/>
    </w:rPr>
  </w:style>
  <w:style w:type="paragraph" w:customStyle="1" w:styleId="Tblzatfejlc">
    <w:name w:val="Táblázatfejléc"/>
    <w:basedOn w:val="Tblzattartalom"/>
    <w:pPr>
      <w:jc w:val="center"/>
    </w:pPr>
    <w:rPr>
      <w:b/>
      <w:i/>
    </w:rPr>
  </w:style>
  <w:style w:type="paragraph" w:customStyle="1" w:styleId="Tblzattartalom">
    <w:name w:val="Táblázattartalom"/>
    <w:basedOn w:val="Szvegtrzs"/>
    <w:pPr>
      <w:suppressLineNumbers/>
      <w:tabs>
        <w:tab w:val="left" w:pos="567"/>
      </w:tabs>
      <w:suppressAutoHyphens/>
      <w:jc w:val="both"/>
    </w:pPr>
    <w:rPr>
      <w:rFonts w:ascii="Times New Roman" w:hAnsi="Times New Roman"/>
      <w:b w:val="0"/>
      <w:sz w:val="24"/>
    </w:rPr>
  </w:style>
  <w:style w:type="paragraph" w:customStyle="1" w:styleId="WW-Szvegtrzs2">
    <w:name w:val="WW-Szövegtörzs 2"/>
    <w:basedOn w:val="Norml"/>
    <w:pPr>
      <w:suppressAutoHyphens/>
      <w:jc w:val="both"/>
    </w:pPr>
    <w:rPr>
      <w:b/>
      <w:szCs w:val="20"/>
    </w:rPr>
  </w:style>
  <w:style w:type="paragraph" w:styleId="NormlWeb">
    <w:name w:val="Normal (Web)"/>
    <w:basedOn w:val="Norml"/>
    <w:uiPriority w:val="99"/>
    <w:semiHidden/>
    <w:pPr>
      <w:spacing w:before="100" w:beforeAutospacing="1" w:after="100" w:afterAutospacing="1"/>
    </w:pPr>
  </w:style>
  <w:style w:type="character" w:styleId="Hiperhivatkozs">
    <w:name w:val="Hyperlink"/>
    <w:semiHidden/>
    <w:rPr>
      <w:color w:val="0000FF"/>
      <w:u w:val="single"/>
    </w:rPr>
  </w:style>
  <w:style w:type="character" w:customStyle="1" w:styleId="point">
    <w:name w:val="point"/>
    <w:basedOn w:val="Bekezdsalapbettpusa"/>
  </w:style>
  <w:style w:type="paragraph" w:styleId="lfej">
    <w:name w:val="header"/>
    <w:basedOn w:val="Norml"/>
    <w:semiHidden/>
    <w:pPr>
      <w:tabs>
        <w:tab w:val="center" w:pos="4536"/>
        <w:tab w:val="right" w:pos="9072"/>
      </w:tabs>
    </w:pPr>
    <w:rPr>
      <w:sz w:val="22"/>
      <w:szCs w:val="20"/>
    </w:rPr>
  </w:style>
  <w:style w:type="paragraph" w:styleId="Buborkszveg">
    <w:name w:val="Balloon Text"/>
    <w:basedOn w:val="Norml"/>
    <w:semiHidden/>
    <w:rPr>
      <w:rFonts w:ascii="Tahoma" w:hAnsi="Tahoma" w:cs="Tahoma"/>
      <w:sz w:val="16"/>
      <w:szCs w:val="16"/>
    </w:rPr>
  </w:style>
  <w:style w:type="character" w:styleId="Mrltotthiperhivatkozs">
    <w:name w:val="FollowedHyperlink"/>
    <w:semiHidden/>
    <w:rPr>
      <w:color w:val="800080"/>
      <w:u w:val="single"/>
    </w:rPr>
  </w:style>
  <w:style w:type="paragraph" w:styleId="Listaszerbekezds">
    <w:name w:val="List Paragraph"/>
    <w:basedOn w:val="Norml"/>
    <w:uiPriority w:val="34"/>
    <w:qFormat/>
    <w:rsid w:val="001263DC"/>
    <w:pPr>
      <w:ind w:left="720"/>
      <w:contextualSpacing/>
    </w:pPr>
    <w:rPr>
      <w:sz w:val="22"/>
      <w:szCs w:val="22"/>
    </w:rPr>
  </w:style>
  <w:style w:type="table" w:styleId="Rcsostblzat">
    <w:name w:val="Table Grid"/>
    <w:basedOn w:val="Normltblzat"/>
    <w:uiPriority w:val="59"/>
    <w:rsid w:val="001263D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zvegtrzsChar">
    <w:name w:val="Szövegtörzs Char"/>
    <w:link w:val="Szvegtrzs"/>
    <w:rsid w:val="00D574D3"/>
    <w:rPr>
      <w:rFonts w:ascii="CG Times" w:hAnsi="CG Times"/>
      <w:b/>
      <w:sz w:val="22"/>
    </w:rPr>
  </w:style>
  <w:style w:type="character" w:customStyle="1" w:styleId="llbChar">
    <w:name w:val="Élőláb Char"/>
    <w:basedOn w:val="Bekezdsalapbettpusa"/>
    <w:link w:val="llb"/>
    <w:uiPriority w:val="99"/>
    <w:rsid w:val="00AF33C4"/>
    <w:rPr>
      <w:sz w:val="24"/>
    </w:rPr>
  </w:style>
  <w:style w:type="character" w:styleId="Kiemels2">
    <w:name w:val="Strong"/>
    <w:basedOn w:val="Bekezdsalapbettpusa"/>
    <w:uiPriority w:val="22"/>
    <w:qFormat/>
    <w:rsid w:val="002326E6"/>
    <w:rPr>
      <w:b/>
      <w:bCs/>
    </w:rPr>
  </w:style>
  <w:style w:type="paragraph" w:styleId="Nincstrkz">
    <w:name w:val="No Spacing"/>
    <w:uiPriority w:val="1"/>
    <w:qFormat/>
    <w:rsid w:val="00C779F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szCs w:val="24"/>
    </w:rPr>
  </w:style>
  <w:style w:type="paragraph" w:styleId="Cmsor1">
    <w:name w:val="heading 1"/>
    <w:basedOn w:val="Norml"/>
    <w:next w:val="Norml"/>
    <w:qFormat/>
    <w:pPr>
      <w:keepNext/>
      <w:spacing w:before="240" w:after="60"/>
      <w:outlineLvl w:val="0"/>
    </w:pPr>
    <w:rPr>
      <w:rFonts w:ascii="Arial" w:hAnsi="Arial" w:cs="Arial"/>
      <w:b/>
      <w:bCs/>
      <w:kern w:val="32"/>
      <w:sz w:val="32"/>
      <w:szCs w:val="32"/>
    </w:rPr>
  </w:style>
  <w:style w:type="paragraph" w:styleId="Cmsor2">
    <w:name w:val="heading 2"/>
    <w:basedOn w:val="Norml"/>
    <w:next w:val="Norml"/>
    <w:qFormat/>
    <w:pPr>
      <w:keepNext/>
      <w:spacing w:before="240" w:after="60"/>
      <w:outlineLvl w:val="1"/>
    </w:pPr>
    <w:rPr>
      <w:rFonts w:ascii="Arial" w:hAnsi="Arial" w:cs="Arial"/>
      <w:b/>
      <w:bCs/>
      <w:i/>
      <w:iCs/>
      <w:sz w:val="28"/>
      <w:szCs w:val="28"/>
    </w:rPr>
  </w:style>
  <w:style w:type="paragraph" w:styleId="Cmsor3">
    <w:name w:val="heading 3"/>
    <w:basedOn w:val="Norml"/>
    <w:next w:val="Norml"/>
    <w:qFormat/>
    <w:pPr>
      <w:keepNext/>
      <w:jc w:val="center"/>
      <w:outlineLvl w:val="2"/>
    </w:pPr>
    <w:rPr>
      <w:rFonts w:ascii="CG Times" w:hAnsi="CG Times"/>
      <w:b/>
      <w:sz w:val="22"/>
      <w:szCs w:val="20"/>
    </w:rPr>
  </w:style>
  <w:style w:type="paragraph" w:styleId="Cmsor4">
    <w:name w:val="heading 4"/>
    <w:basedOn w:val="Norml"/>
    <w:next w:val="Norml"/>
    <w:qFormat/>
    <w:pPr>
      <w:keepNext/>
      <w:jc w:val="center"/>
      <w:outlineLvl w:val="3"/>
    </w:pPr>
    <w:rPr>
      <w:rFonts w:ascii="CG Times" w:hAnsi="CG Times"/>
      <w:i/>
      <w:sz w:val="22"/>
      <w:szCs w:val="20"/>
    </w:rPr>
  </w:style>
  <w:style w:type="paragraph" w:styleId="Cmsor5">
    <w:name w:val="heading 5"/>
    <w:basedOn w:val="Norml"/>
    <w:next w:val="Norml"/>
    <w:qFormat/>
    <w:pPr>
      <w:keepNext/>
      <w:ind w:left="426" w:hanging="426"/>
      <w:jc w:val="center"/>
      <w:outlineLvl w:val="4"/>
    </w:pPr>
    <w:rPr>
      <w:rFonts w:ascii="CG Times" w:hAnsi="CG Times"/>
      <w:i/>
      <w:sz w:val="22"/>
      <w:szCs w:val="20"/>
    </w:rPr>
  </w:style>
  <w:style w:type="paragraph" w:styleId="Cmsor6">
    <w:name w:val="heading 6"/>
    <w:basedOn w:val="Norml"/>
    <w:next w:val="Norml"/>
    <w:qFormat/>
    <w:pPr>
      <w:keepNext/>
      <w:ind w:left="284" w:hanging="284"/>
      <w:jc w:val="center"/>
      <w:outlineLvl w:val="5"/>
    </w:pPr>
    <w:rPr>
      <w:rFonts w:ascii="CG Times" w:hAnsi="CG Times"/>
      <w:i/>
      <w:sz w:val="22"/>
      <w:szCs w:val="20"/>
      <w:u w:val="single"/>
    </w:rPr>
  </w:style>
  <w:style w:type="paragraph" w:styleId="Cmsor7">
    <w:name w:val="heading 7"/>
    <w:basedOn w:val="Norml"/>
    <w:next w:val="Norml"/>
    <w:qFormat/>
    <w:pPr>
      <w:keepNext/>
      <w:jc w:val="both"/>
      <w:outlineLvl w:val="6"/>
    </w:pPr>
    <w:rPr>
      <w:rFonts w:ascii="CG Times" w:hAnsi="CG Times"/>
      <w:i/>
      <w:sz w:val="22"/>
      <w:szCs w:val="20"/>
    </w:rPr>
  </w:style>
  <w:style w:type="paragraph" w:styleId="Cmsor8">
    <w:name w:val="heading 8"/>
    <w:basedOn w:val="Norml"/>
    <w:next w:val="Norml"/>
    <w:qFormat/>
    <w:pPr>
      <w:keepNext/>
      <w:ind w:left="426" w:hanging="426"/>
      <w:jc w:val="center"/>
      <w:outlineLvl w:val="7"/>
    </w:pPr>
    <w:rPr>
      <w:rFonts w:ascii="CG Times" w:hAnsi="CG Times"/>
      <w:i/>
      <w:sz w:val="22"/>
      <w:szCs w:val="20"/>
      <w:u w:val="single"/>
    </w:rPr>
  </w:style>
  <w:style w:type="paragraph" w:styleId="Cmsor9">
    <w:name w:val="heading 9"/>
    <w:basedOn w:val="Norml"/>
    <w:next w:val="Norml"/>
    <w:qFormat/>
    <w:pPr>
      <w:keepNext/>
      <w:jc w:val="center"/>
      <w:outlineLvl w:val="8"/>
    </w:pPr>
    <w:rPr>
      <w:rFonts w:ascii="CG Times" w:hAnsi="CG Times"/>
      <w:i/>
      <w:sz w:val="22"/>
      <w:szCs w:val="2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Cmsor1"/>
    <w:pPr>
      <w:spacing w:before="0" w:after="0"/>
      <w:jc w:val="center"/>
    </w:pPr>
    <w:rPr>
      <w:rFonts w:ascii="Times New Roman" w:hAnsi="Times New Roman" w:cs="Times New Roman"/>
      <w:bCs w:val="0"/>
      <w:noProof/>
      <w:kern w:val="0"/>
      <w:sz w:val="28"/>
      <w:szCs w:val="20"/>
    </w:rPr>
  </w:style>
  <w:style w:type="paragraph" w:customStyle="1" w:styleId="Stlus2">
    <w:name w:val="Stílus2"/>
    <w:basedOn w:val="Cmsor2"/>
    <w:next w:val="Cmsor2"/>
    <w:pPr>
      <w:spacing w:before="0" w:after="0"/>
      <w:jc w:val="both"/>
    </w:pPr>
    <w:rPr>
      <w:rFonts w:ascii="Times New Roman" w:hAnsi="Times New Roman" w:cs="Times New Roman"/>
      <w:bCs w:val="0"/>
      <w:i w:val="0"/>
      <w:iCs w:val="0"/>
      <w:sz w:val="24"/>
      <w:szCs w:val="24"/>
    </w:rPr>
  </w:style>
  <w:style w:type="paragraph" w:styleId="llb">
    <w:name w:val="footer"/>
    <w:basedOn w:val="Norml"/>
    <w:link w:val="llbChar"/>
    <w:uiPriority w:val="99"/>
    <w:pPr>
      <w:tabs>
        <w:tab w:val="center" w:pos="4536"/>
        <w:tab w:val="right" w:pos="9072"/>
      </w:tabs>
    </w:pPr>
    <w:rPr>
      <w:szCs w:val="20"/>
    </w:rPr>
  </w:style>
  <w:style w:type="character" w:styleId="Oldalszm">
    <w:name w:val="page number"/>
    <w:basedOn w:val="Bekezdsalapbettpusa"/>
    <w:semiHidden/>
  </w:style>
  <w:style w:type="paragraph" w:styleId="Szvegtrzsbehzssal">
    <w:name w:val="Body Text Indent"/>
    <w:basedOn w:val="Norml"/>
    <w:semiHidden/>
    <w:pPr>
      <w:ind w:left="426" w:hanging="426"/>
      <w:jc w:val="both"/>
    </w:pPr>
    <w:rPr>
      <w:rFonts w:ascii="CG Times" w:hAnsi="CG Times"/>
      <w:szCs w:val="20"/>
    </w:rPr>
  </w:style>
  <w:style w:type="paragraph" w:styleId="Szvegtrzsbehzssal2">
    <w:name w:val="Body Text Indent 2"/>
    <w:basedOn w:val="Norml"/>
    <w:semiHidden/>
    <w:pPr>
      <w:ind w:left="709" w:hanging="283"/>
      <w:jc w:val="both"/>
    </w:pPr>
    <w:rPr>
      <w:rFonts w:ascii="CG Times" w:hAnsi="CG Times"/>
      <w:i/>
      <w:szCs w:val="20"/>
    </w:rPr>
  </w:style>
  <w:style w:type="paragraph" w:styleId="Szvegtrzs">
    <w:name w:val="Body Text"/>
    <w:basedOn w:val="Norml"/>
    <w:link w:val="SzvegtrzsChar"/>
    <w:pPr>
      <w:jc w:val="center"/>
    </w:pPr>
    <w:rPr>
      <w:rFonts w:ascii="CG Times" w:hAnsi="CG Times"/>
      <w:b/>
      <w:sz w:val="22"/>
      <w:szCs w:val="20"/>
    </w:rPr>
  </w:style>
  <w:style w:type="paragraph" w:styleId="Szvegtrzsbehzssal3">
    <w:name w:val="Body Text Indent 3"/>
    <w:basedOn w:val="Norml"/>
    <w:semiHidden/>
    <w:pPr>
      <w:ind w:left="284"/>
    </w:pPr>
    <w:rPr>
      <w:rFonts w:ascii="CG Times" w:hAnsi="CG Times"/>
      <w:sz w:val="22"/>
      <w:szCs w:val="20"/>
    </w:rPr>
  </w:style>
  <w:style w:type="paragraph" w:styleId="Szvegtrzs2">
    <w:name w:val="Body Text 2"/>
    <w:basedOn w:val="Norml"/>
    <w:semiHidden/>
    <w:pPr>
      <w:jc w:val="both"/>
    </w:pPr>
    <w:rPr>
      <w:rFonts w:ascii="CG Times" w:hAnsi="CG Times"/>
      <w:sz w:val="22"/>
      <w:szCs w:val="20"/>
    </w:rPr>
  </w:style>
  <w:style w:type="paragraph" w:styleId="Szvegtrzs3">
    <w:name w:val="Body Text 3"/>
    <w:basedOn w:val="Norml"/>
    <w:semiHidden/>
    <w:pPr>
      <w:jc w:val="both"/>
    </w:pPr>
    <w:rPr>
      <w:rFonts w:ascii="CG Times" w:hAnsi="CG Times"/>
      <w:szCs w:val="20"/>
    </w:rPr>
  </w:style>
  <w:style w:type="paragraph" w:customStyle="1" w:styleId="Javaslat-felsorol">
    <w:name w:val="Javaslat-felsorol."/>
    <w:basedOn w:val="Norml"/>
    <w:pPr>
      <w:numPr>
        <w:numId w:val="1"/>
      </w:numPr>
      <w:spacing w:before="120" w:after="120"/>
      <w:jc w:val="both"/>
    </w:pPr>
    <w:rPr>
      <w:rFonts w:ascii="StoneSans" w:hAnsi="StoneSans"/>
      <w:sz w:val="22"/>
      <w:szCs w:val="20"/>
    </w:rPr>
  </w:style>
  <w:style w:type="character" w:styleId="Lbjegyzet-hivatkozs">
    <w:name w:val="footnote reference"/>
    <w:semiHidden/>
    <w:rPr>
      <w:vertAlign w:val="superscript"/>
    </w:rPr>
  </w:style>
  <w:style w:type="paragraph" w:customStyle="1" w:styleId="listTimesNewRoman12ptNemFlkvrSorkizrt">
    <w:name w:val="list • + Times New Roman 12 pt Nem Félkövér Sorkizárt"/>
    <w:basedOn w:val="Norml"/>
    <w:pPr>
      <w:numPr>
        <w:numId w:val="2"/>
      </w:numPr>
      <w:tabs>
        <w:tab w:val="left" w:pos="540"/>
        <w:tab w:val="left" w:pos="3960"/>
        <w:tab w:val="left" w:pos="5400"/>
        <w:tab w:val="left" w:pos="7020"/>
      </w:tabs>
      <w:overflowPunct w:val="0"/>
      <w:autoSpaceDE w:val="0"/>
      <w:autoSpaceDN w:val="0"/>
      <w:adjustRightInd w:val="0"/>
      <w:spacing w:after="120"/>
      <w:jc w:val="both"/>
      <w:textAlignment w:val="baseline"/>
    </w:pPr>
    <w:rPr>
      <w:snapToGrid w:val="0"/>
      <w:kern w:val="20"/>
      <w:szCs w:val="20"/>
    </w:rPr>
  </w:style>
  <w:style w:type="paragraph" w:styleId="Lbjegyzetszveg">
    <w:name w:val="footnote text"/>
    <w:basedOn w:val="Norml"/>
    <w:semiHidden/>
    <w:rPr>
      <w:sz w:val="20"/>
      <w:szCs w:val="20"/>
    </w:rPr>
  </w:style>
  <w:style w:type="paragraph" w:customStyle="1" w:styleId="WW-Szvegtrzs3">
    <w:name w:val="WW-Szövegtörzs 3"/>
    <w:basedOn w:val="Norml"/>
    <w:pPr>
      <w:suppressAutoHyphens/>
      <w:jc w:val="both"/>
    </w:pPr>
    <w:rPr>
      <w:rFonts w:ascii="CG Times" w:hAnsi="CG Times"/>
      <w:sz w:val="22"/>
      <w:szCs w:val="20"/>
    </w:rPr>
  </w:style>
  <w:style w:type="paragraph" w:customStyle="1" w:styleId="Tblzatfejlc">
    <w:name w:val="Táblázatfejléc"/>
    <w:basedOn w:val="Tblzattartalom"/>
    <w:pPr>
      <w:jc w:val="center"/>
    </w:pPr>
    <w:rPr>
      <w:b/>
      <w:i/>
    </w:rPr>
  </w:style>
  <w:style w:type="paragraph" w:customStyle="1" w:styleId="Tblzattartalom">
    <w:name w:val="Táblázattartalom"/>
    <w:basedOn w:val="Szvegtrzs"/>
    <w:pPr>
      <w:suppressLineNumbers/>
      <w:tabs>
        <w:tab w:val="left" w:pos="567"/>
      </w:tabs>
      <w:suppressAutoHyphens/>
      <w:jc w:val="both"/>
    </w:pPr>
    <w:rPr>
      <w:rFonts w:ascii="Times New Roman" w:hAnsi="Times New Roman"/>
      <w:b w:val="0"/>
      <w:sz w:val="24"/>
    </w:rPr>
  </w:style>
  <w:style w:type="paragraph" w:customStyle="1" w:styleId="WW-Szvegtrzs2">
    <w:name w:val="WW-Szövegtörzs 2"/>
    <w:basedOn w:val="Norml"/>
    <w:pPr>
      <w:suppressAutoHyphens/>
      <w:jc w:val="both"/>
    </w:pPr>
    <w:rPr>
      <w:b/>
      <w:szCs w:val="20"/>
    </w:rPr>
  </w:style>
  <w:style w:type="paragraph" w:styleId="NormlWeb">
    <w:name w:val="Normal (Web)"/>
    <w:basedOn w:val="Norml"/>
    <w:uiPriority w:val="99"/>
    <w:semiHidden/>
    <w:pPr>
      <w:spacing w:before="100" w:beforeAutospacing="1" w:after="100" w:afterAutospacing="1"/>
    </w:pPr>
  </w:style>
  <w:style w:type="character" w:styleId="Hiperhivatkozs">
    <w:name w:val="Hyperlink"/>
    <w:semiHidden/>
    <w:rPr>
      <w:color w:val="0000FF"/>
      <w:u w:val="single"/>
    </w:rPr>
  </w:style>
  <w:style w:type="character" w:customStyle="1" w:styleId="point">
    <w:name w:val="point"/>
    <w:basedOn w:val="Bekezdsalapbettpusa"/>
  </w:style>
  <w:style w:type="paragraph" w:styleId="lfej">
    <w:name w:val="header"/>
    <w:basedOn w:val="Norml"/>
    <w:semiHidden/>
    <w:pPr>
      <w:tabs>
        <w:tab w:val="center" w:pos="4536"/>
        <w:tab w:val="right" w:pos="9072"/>
      </w:tabs>
    </w:pPr>
    <w:rPr>
      <w:sz w:val="22"/>
      <w:szCs w:val="20"/>
    </w:rPr>
  </w:style>
  <w:style w:type="paragraph" w:styleId="Buborkszveg">
    <w:name w:val="Balloon Text"/>
    <w:basedOn w:val="Norml"/>
    <w:semiHidden/>
    <w:rPr>
      <w:rFonts w:ascii="Tahoma" w:hAnsi="Tahoma" w:cs="Tahoma"/>
      <w:sz w:val="16"/>
      <w:szCs w:val="16"/>
    </w:rPr>
  </w:style>
  <w:style w:type="character" w:styleId="Mrltotthiperhivatkozs">
    <w:name w:val="FollowedHyperlink"/>
    <w:semiHidden/>
    <w:rPr>
      <w:color w:val="800080"/>
      <w:u w:val="single"/>
    </w:rPr>
  </w:style>
  <w:style w:type="paragraph" w:styleId="Listaszerbekezds">
    <w:name w:val="List Paragraph"/>
    <w:basedOn w:val="Norml"/>
    <w:uiPriority w:val="34"/>
    <w:qFormat/>
    <w:rsid w:val="001263DC"/>
    <w:pPr>
      <w:ind w:left="720"/>
      <w:contextualSpacing/>
    </w:pPr>
    <w:rPr>
      <w:sz w:val="22"/>
      <w:szCs w:val="22"/>
    </w:rPr>
  </w:style>
  <w:style w:type="table" w:styleId="Rcsostblzat">
    <w:name w:val="Table Grid"/>
    <w:basedOn w:val="Normltblzat"/>
    <w:uiPriority w:val="59"/>
    <w:rsid w:val="001263D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zvegtrzsChar">
    <w:name w:val="Szövegtörzs Char"/>
    <w:link w:val="Szvegtrzs"/>
    <w:rsid w:val="00D574D3"/>
    <w:rPr>
      <w:rFonts w:ascii="CG Times" w:hAnsi="CG Times"/>
      <w:b/>
      <w:sz w:val="22"/>
    </w:rPr>
  </w:style>
  <w:style w:type="character" w:customStyle="1" w:styleId="llbChar">
    <w:name w:val="Élőláb Char"/>
    <w:basedOn w:val="Bekezdsalapbettpusa"/>
    <w:link w:val="llb"/>
    <w:uiPriority w:val="99"/>
    <w:rsid w:val="00AF33C4"/>
    <w:rPr>
      <w:sz w:val="24"/>
    </w:rPr>
  </w:style>
  <w:style w:type="character" w:styleId="Kiemels2">
    <w:name w:val="Strong"/>
    <w:basedOn w:val="Bekezdsalapbettpusa"/>
    <w:uiPriority w:val="22"/>
    <w:qFormat/>
    <w:rsid w:val="002326E6"/>
    <w:rPr>
      <w:b/>
      <w:bCs/>
    </w:rPr>
  </w:style>
  <w:style w:type="paragraph" w:styleId="Nincstrkz">
    <w:name w:val="No Spacing"/>
    <w:uiPriority w:val="1"/>
    <w:qFormat/>
    <w:rsid w:val="00C779F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2654A-F82E-4C7A-84FB-2F1D948F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35</Pages>
  <Words>12603</Words>
  <Characters>86967</Characters>
  <Application>Microsoft Office Word</Application>
  <DocSecurity>0</DocSecurity>
  <Lines>724</Lines>
  <Paragraphs>198</Paragraphs>
  <ScaleCrop>false</ScaleCrop>
  <HeadingPairs>
    <vt:vector size="2" baseType="variant">
      <vt:variant>
        <vt:lpstr>Cím</vt:lpstr>
      </vt:variant>
      <vt:variant>
        <vt:i4>1</vt:i4>
      </vt:variant>
    </vt:vector>
  </HeadingPairs>
  <TitlesOfParts>
    <vt:vector size="1" baseType="lpstr">
      <vt:lpstr>Mohács Város Polgármesterétől</vt:lpstr>
    </vt:vector>
  </TitlesOfParts>
  <Company>TOSHIBA</Company>
  <LinksUpToDate>false</LinksUpToDate>
  <CharactersWithSpaces>99372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Mohács Város Polgármesterétől</dc:title>
  <dc:creator>X</dc:creator>
  <cp:lastModifiedBy>birone_emerencia</cp:lastModifiedBy>
  <cp:revision>6</cp:revision>
  <cp:lastPrinted>2020-10-08T09:00:00Z</cp:lastPrinted>
  <dcterms:created xsi:type="dcterms:W3CDTF">2020-10-08T11:17:00Z</dcterms:created>
  <dcterms:modified xsi:type="dcterms:W3CDTF">2020-10-09T07:51:00Z</dcterms:modified>
</cp:coreProperties>
</file>