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FB" w:rsidRPr="00F731DE" w:rsidRDefault="000D7DFB" w:rsidP="000D7DF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99581B">
        <w:rPr>
          <w:rFonts w:cs="Times New Roman"/>
          <w:b/>
          <w:bCs/>
          <w:sz w:val="22"/>
          <w:szCs w:val="22"/>
        </w:rPr>
        <w:t>6</w:t>
      </w:r>
      <w:r w:rsidRPr="00F731DE">
        <w:rPr>
          <w:rFonts w:cs="Times New Roman"/>
          <w:b/>
          <w:bCs/>
          <w:sz w:val="22"/>
          <w:szCs w:val="22"/>
        </w:rPr>
        <w:t>/2023. (II. 16.) önkormányzati rendelete</w:t>
      </w:r>
    </w:p>
    <w:p w:rsidR="000D7DFB" w:rsidRPr="00F731DE" w:rsidRDefault="000D7DFB" w:rsidP="000D7DF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a távhőszolgáltatásról szóló 11/2006.(VI.6.) önkormányzati rendelet módosításáról</w:t>
      </w:r>
    </w:p>
    <w:p w:rsidR="000D7DFB" w:rsidRPr="00F731DE" w:rsidRDefault="000D7DFB" w:rsidP="000D7DF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Mohács Város Önkormányzatának Képviselő-testülete az Alaptörvény 32. cikk (2) bekezdésében meghatározott eredeti jogalkotói hatáskörében és a távhőszolgáltatásról szóló 2005. évi XVIII. törvény (továbbiakban: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.) 6. § (2) bekezdésében, 60. §</w:t>
      </w:r>
      <w:proofErr w:type="spellStart"/>
      <w:r w:rsidRPr="00F731DE">
        <w:rPr>
          <w:rFonts w:cs="Times New Roman"/>
          <w:sz w:val="22"/>
          <w:szCs w:val="22"/>
        </w:rPr>
        <w:t>-ának</w:t>
      </w:r>
      <w:proofErr w:type="spellEnd"/>
      <w:r w:rsidRPr="00F731DE">
        <w:rPr>
          <w:rFonts w:cs="Times New Roman"/>
          <w:sz w:val="22"/>
          <w:szCs w:val="22"/>
        </w:rPr>
        <w:t xml:space="preserve"> (3) bekezdésében és az árak megállapításáról szóló 1990. évi LXXXVII. törvény 7. § (5) bekezdésében meghatározott felhatalmazása alapján, valamint az Alaptörvény 32. cikk (1) bekezdés a) pontjában, a Magyarország helyi önkormányzatairól szóló 2011. évi CLXXXIX. törvény 13. § (1) bekezdésének 20. pontjában meghatározott feladatkörében az alábbi rendeletet alkotja: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2. § (4)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„(4) Méretlen időszak: elszámoló mérő nélkül vagy meghibásodott mérőn, valamint a mérésügyi </w:t>
      </w:r>
      <w:proofErr w:type="spellStart"/>
      <w:r w:rsidRPr="00F731DE">
        <w:rPr>
          <w:rFonts w:cs="Times New Roman"/>
          <w:sz w:val="22"/>
          <w:szCs w:val="22"/>
        </w:rPr>
        <w:t>vhr</w:t>
      </w:r>
      <w:proofErr w:type="spellEnd"/>
      <w:r w:rsidRPr="00F731DE">
        <w:rPr>
          <w:rFonts w:cs="Times New Roman"/>
          <w:sz w:val="22"/>
          <w:szCs w:val="22"/>
        </w:rPr>
        <w:t>. 13. § (2) bekezdése szerint érvényét vesztett hitelességű, továbbá szolgáltatói plomba nélküli vagy sérült szolgáltatói plombával rendelkező mérőn igénybevett szolgáltatás időtartama.”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„3. §</w:t>
      </w:r>
    </w:p>
    <w:p w:rsidR="000D7DFB" w:rsidRPr="00F731DE" w:rsidRDefault="000D7DFB" w:rsidP="000D7DFB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szolgáltató köteles együttműködni a fogyasztókat érintő kérdésekben a fogyasztóvédelemről szóló 1997. évi CLV. törvényben foglaltaknak megfelelően a Baranya Vármegyei Kormányhivatal Közlekedései, Műszaki Engedélyezési, Mérésügyi és Fogyasztóvédelmi Főosztályával, a Baranya megyei Fogyasztóvédelmi Egyesülettel, a Lakásszövetkezetek és Társasházak Baranya Megyei Szervezetével, továbbá azokkal a fogyasztói érdekképviseletekkel, amelyek az egyesülési jogról szóló 1989. évi II. törvény alapján kifejezetten a fogyasztók érdekképviselete céljából, jogszerűen, az előzőekben hivatkozott jogszabályoknak megfelelően jöttek létre, és a szolgáltatót erről a bírósági bejegyzés csatolásával írásban értesítették.”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3.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5. § (2)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„(2) A felhasználó a távhőszolgáltatással kapcsolatos panaszainak orvoslását a szolgáltató ügyfélszolgálati irodájától kérheti. Amennyiben a szolgáltató intézkedését nem találja megfelelőnek, jogosult panaszával a Baranya Vármegyei Kormányhivatal Közlekedései, Műszaki Engedélyezési, Mérésügyi és Fogyasztóvédelmi Főosztályához fordulni.”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4.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11. § (1)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lastRenderedPageBreak/>
        <w:t>„(1) ) A felhasználó és a szolgáltató köteles a tulajdonában, illetve üzemeltetésében levő berendezéseket folyamatosan ellenőrizni és karbantartani. A szolgáltató jogosult a felhasználó tulajdonában levő szolgáltató berendezéseket ellenőrizni, hogy azok az Üzletszabályzatban foglaltaknak megfelelnek-e.”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5.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12. § (2)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„(2) Épületrészenkénti mérés esetén a hőmennyiségmérő és a használati </w:t>
      </w:r>
      <w:proofErr w:type="spellStart"/>
      <w:r w:rsidRPr="00F731DE">
        <w:rPr>
          <w:rFonts w:cs="Times New Roman"/>
          <w:sz w:val="22"/>
          <w:szCs w:val="22"/>
        </w:rPr>
        <w:t>melegvízmérő</w:t>
      </w:r>
      <w:proofErr w:type="spellEnd"/>
      <w:r w:rsidRPr="00F731DE">
        <w:rPr>
          <w:rFonts w:cs="Times New Roman"/>
          <w:sz w:val="22"/>
          <w:szCs w:val="22"/>
        </w:rPr>
        <w:t xml:space="preserve"> felhasználói vezetékhálózaton történő elhelyezését – amennyiben az műszakilag megoldható vagy a felek másként nem állapodnak meg – lakáson kívül (például lépcsőház) kell megvalósítani.”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12.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a következő (5)–(7) bekezdéssel egészül ki: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„(5) Épületrészben elhelyezett elszámoló mérő(k) esetén a felhasználó, egyéb esetben a szolgáltató gondoskodik a mérő(k) rendeltetésszerű használatáról és megóvásáról.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(6) Szolgáltató jogosult – előzetes értesítés mellett – az épületrészben elhelyezett elszámoló mérő(</w:t>
      </w:r>
      <w:proofErr w:type="spellStart"/>
      <w:r w:rsidRPr="00F731DE">
        <w:rPr>
          <w:rFonts w:cs="Times New Roman"/>
          <w:sz w:val="22"/>
          <w:szCs w:val="22"/>
        </w:rPr>
        <w:t>ke</w:t>
      </w:r>
      <w:proofErr w:type="spellEnd"/>
      <w:r w:rsidRPr="00F731DE">
        <w:rPr>
          <w:rFonts w:cs="Times New Roman"/>
          <w:sz w:val="22"/>
          <w:szCs w:val="22"/>
        </w:rPr>
        <w:t>)t hitelesítés céljából kiszerelni és elszállítani. Szolgáltató köteles erről jegyzőkönyvet (felülvizsgálati adatlapot) kiállítani, és abban feltüntetni a mérő(k) adatait és állapotát.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(7) Amennyiben az épületrészben lévő elszámoló mérők újrahitelesítése a felhasználónak felróható okból hiúsul meg, a nem hiteles mérés időszaka (méretlen időszak) alatt igénybevett szolgáltatás elszámolása</w:t>
      </w:r>
      <w:r w:rsidRPr="00F731DE">
        <w:rPr>
          <w:rFonts w:cs="Times New Roman"/>
          <w:sz w:val="22"/>
          <w:szCs w:val="22"/>
        </w:rPr>
        <w:tab/>
        <w:t xml:space="preserve"> </w:t>
      </w:r>
      <w:r w:rsidRPr="00F731DE">
        <w:rPr>
          <w:rFonts w:cs="Times New Roman"/>
          <w:sz w:val="22"/>
          <w:szCs w:val="22"/>
        </w:rPr>
        <w:br/>
        <w:t>- hőmennyiségmérő esetében a TKSZ 23.1 pontja,</w:t>
      </w:r>
      <w:r w:rsidRPr="00F731DE">
        <w:rPr>
          <w:rFonts w:cs="Times New Roman"/>
          <w:sz w:val="22"/>
          <w:szCs w:val="22"/>
        </w:rPr>
        <w:tab/>
        <w:t xml:space="preserve"> </w:t>
      </w:r>
      <w:r w:rsidRPr="00F731DE">
        <w:rPr>
          <w:rFonts w:cs="Times New Roman"/>
          <w:sz w:val="22"/>
          <w:szCs w:val="22"/>
        </w:rPr>
        <w:br/>
        <w:t xml:space="preserve">- használati </w:t>
      </w:r>
      <w:proofErr w:type="spellStart"/>
      <w:r w:rsidRPr="00F731DE">
        <w:rPr>
          <w:rFonts w:cs="Times New Roman"/>
          <w:sz w:val="22"/>
          <w:szCs w:val="22"/>
        </w:rPr>
        <w:t>melegvízmérő</w:t>
      </w:r>
      <w:proofErr w:type="spellEnd"/>
      <w:r w:rsidRPr="00F731DE">
        <w:rPr>
          <w:rFonts w:cs="Times New Roman"/>
          <w:sz w:val="22"/>
          <w:szCs w:val="22"/>
        </w:rPr>
        <w:t xml:space="preserve"> esetén ezen rendelet 28. § (1) </w:t>
      </w:r>
      <w:proofErr w:type="spellStart"/>
      <w:r w:rsidRPr="00F731DE">
        <w:rPr>
          <w:rFonts w:cs="Times New Roman"/>
          <w:sz w:val="22"/>
          <w:szCs w:val="22"/>
        </w:rPr>
        <w:t>bek</w:t>
      </w:r>
      <w:proofErr w:type="spellEnd"/>
      <w:r w:rsidRPr="00F731DE">
        <w:rPr>
          <w:rFonts w:cs="Times New Roman"/>
          <w:sz w:val="22"/>
          <w:szCs w:val="22"/>
        </w:rPr>
        <w:t>. b) pontja szerint történik.”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6.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„V. Közüzemi szerződés ” alcím címe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„V</w:t>
      </w:r>
      <w:r>
        <w:rPr>
          <w:rFonts w:cs="Times New Roman"/>
          <w:b/>
          <w:bCs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tab/>
        <w:t xml:space="preserve"> </w:t>
      </w:r>
      <w:r>
        <w:rPr>
          <w:rFonts w:cs="Times New Roman"/>
          <w:b/>
          <w:bCs/>
          <w:sz w:val="22"/>
          <w:szCs w:val="22"/>
        </w:rPr>
        <w:br/>
        <w:t>Közszolgáltatási szerződés</w:t>
      </w:r>
      <w:r w:rsidRPr="00F731DE">
        <w:rPr>
          <w:rFonts w:cs="Times New Roman"/>
          <w:b/>
          <w:bCs/>
          <w:sz w:val="22"/>
          <w:szCs w:val="22"/>
        </w:rPr>
        <w:t>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7.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15. § (1)–(5)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„(1) Az általános közszolgáltatási szerződés a TKSZ 2.1.pontja szerinti szolgáltatásra vagy szolgáltatásokra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43. § (6) bekezdés szerinti megállapodás aláírásával jön létre. Amennyiben a felhasználó és a szolgáltató a megállapodás feltételeiben nem tud megállapodni, felek jogviszonyára az általános közszolgáltatási szerződés érvényes, továbbá a szolgáltatás díjának elszámolására és a díjfizetésre ezen rendelet előírásait kell alkalmazni.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(2) Az (1) bekezdésben meghatározottak szerint kell eljárni a közszolgáltatási szerződés megkötéséig, ha a felhasználó és szolgáltató között a közszolgáltatási jogviszony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37. § (5) bekezdése szerint a szolgáltatás igénybevételével jött létre.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(3) Az általános közszolgáltatási szerződést a lakóépület, a vegyes célra használt épület tulajdonosa vagy a tulajdonos jogszerű felhatalmazással rendelkező képviselője, tulajdonosi közösség (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3. §. g) pont) esetén a felhasználó képviselője, épületrészenkénti hőmennyiségmérés esetén az épületrész tulajdonosa köti meg a szolgáltatóval.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lastRenderedPageBreak/>
        <w:t>(4) A tulajdonos vagy a felhasználó képviselője köteles beszerezni a tulajdonos vagy a tulajdonosi közösség felhatalmazását az általános közszolgáltatási szerződés megkötéséhez, módosításához, vagy felmondásához.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(5) Ha a felhasználó képviselője helyett vagy mellett más is jogosult a közszolgáltatási szerződésben foglaltak teljesítésének ellenőrzésére, és a közszolgáltatási szerződésben rögzített üzemviteli kérdésekben eljárni, akkor a közszolgáltatási szerződésnek - a </w:t>
      </w:r>
      <w:proofErr w:type="spellStart"/>
      <w:r w:rsidRPr="00F731DE">
        <w:rPr>
          <w:rFonts w:cs="Times New Roman"/>
          <w:sz w:val="22"/>
          <w:szCs w:val="22"/>
        </w:rPr>
        <w:t>Tksz</w:t>
      </w:r>
      <w:proofErr w:type="spellEnd"/>
      <w:r w:rsidRPr="00F731DE">
        <w:rPr>
          <w:rFonts w:cs="Times New Roman"/>
          <w:sz w:val="22"/>
          <w:szCs w:val="22"/>
        </w:rPr>
        <w:t>. 9. és 10. pontjaiban meghatározott adatokon kívül - tartalmaznia kell annak a személynek a nevét, címét, elérhetőségeit, akivel a szolgáltató köteles együttműködni.”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15.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a következő (6) bekezdéssel egészül ki: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„(6)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3. § w) pontja szerinti külön kezelt intézmény törvényes képviselője a közszolgáltatási szerződés megkötésekor, vagy a külön kezelt intézmény minősítésében beálló változás esetén köteles a szolgáltatónak írásban nyilatkozni a külön kezelt intézményei besorolásról, vagy annak megszűnéséről.”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8.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16.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„16. §</w:t>
      </w:r>
    </w:p>
    <w:p w:rsidR="000D7DFB" w:rsidRPr="00F731DE" w:rsidRDefault="000D7DFB" w:rsidP="000D7DFB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Amennyiben a felhasználó a fűtési célú távhőszolgáltatás megkezdésével, befejezésével, a szolgáltatás mértékével kapcsolatos igényét nem adja meg, </w:t>
      </w:r>
      <w:proofErr w:type="spellStart"/>
      <w:r w:rsidRPr="00F731DE">
        <w:rPr>
          <w:rFonts w:cs="Times New Roman"/>
          <w:sz w:val="22"/>
          <w:szCs w:val="22"/>
        </w:rPr>
        <w:t>távhőszolgáltató</w:t>
      </w:r>
      <w:proofErr w:type="spellEnd"/>
      <w:r w:rsidRPr="00F731DE">
        <w:rPr>
          <w:rFonts w:cs="Times New Roman"/>
          <w:sz w:val="22"/>
          <w:szCs w:val="22"/>
        </w:rPr>
        <w:t xml:space="preserve"> – ha a felhasználói berendezés állapota lehetővé teszi – a fűtési célú távhőszolgáltatást a fűtési időszakban a </w:t>
      </w:r>
      <w:proofErr w:type="spellStart"/>
      <w:r w:rsidRPr="00F731DE">
        <w:rPr>
          <w:rFonts w:cs="Times New Roman"/>
          <w:sz w:val="22"/>
          <w:szCs w:val="22"/>
        </w:rPr>
        <w:t>hőközponti</w:t>
      </w:r>
      <w:proofErr w:type="spellEnd"/>
      <w:r w:rsidRPr="00F731DE">
        <w:rPr>
          <w:rFonts w:cs="Times New Roman"/>
          <w:sz w:val="22"/>
          <w:szCs w:val="22"/>
        </w:rPr>
        <w:t xml:space="preserve"> fűtésszabályozó működtetésével folyamatosan teljesíti.”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9.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17. § (1)–(3)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„(1) A távhőszolgáltatás megszüntetésére a közszolgáltatási szerződés-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38. § (2) bekezdésében meghatározott rendelkezései szerinti felmondásával kerülhet sor. A közszolgáltatási szerződést a felhasználási hely egészére kiterjedően lehet felmondani.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(2)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38. § (2) bekezdés a-d) pontjában előírt feltételek az egyedi közszolgáltatási szerződés felmondására irányadóak.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(3) A felhasználó a közszolgáltatási szerződés felmondására irányuló szándékát a szolgáltatónak írásban köteles bejelenteni. Szolgáltató a bejelentés kézhezvételétől számított 15 napon belül írásban köteles tájékoztatni felhasználót a felmondás feltételeiről. A közszolgáltatási szerződés felmondása esetén a szolgáltató köteles vizsgálni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38. § (2) bekezdésben meghatározott feltételek teljesítését.”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17.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a következő (4) bekezdéssel egészül ki: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„(4)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 xml:space="preserve">. 38. § (2) </w:t>
      </w:r>
      <w:proofErr w:type="spellStart"/>
      <w:r w:rsidRPr="00F731DE">
        <w:rPr>
          <w:rFonts w:cs="Times New Roman"/>
          <w:sz w:val="22"/>
          <w:szCs w:val="22"/>
        </w:rPr>
        <w:t>bek</w:t>
      </w:r>
      <w:proofErr w:type="spellEnd"/>
      <w:r w:rsidRPr="00F731DE">
        <w:rPr>
          <w:rFonts w:cs="Times New Roman"/>
          <w:sz w:val="22"/>
          <w:szCs w:val="22"/>
        </w:rPr>
        <w:t xml:space="preserve">. c) pontjában foglaltak a szolgáltató tulajdonát képező felhasználói </w:t>
      </w:r>
      <w:proofErr w:type="spellStart"/>
      <w:r w:rsidRPr="00F731DE">
        <w:rPr>
          <w:rFonts w:cs="Times New Roman"/>
          <w:sz w:val="22"/>
          <w:szCs w:val="22"/>
        </w:rPr>
        <w:t>hőközpont</w:t>
      </w:r>
      <w:proofErr w:type="spellEnd"/>
      <w:r w:rsidRPr="00F731DE">
        <w:rPr>
          <w:rFonts w:cs="Times New Roman"/>
          <w:sz w:val="22"/>
          <w:szCs w:val="22"/>
        </w:rPr>
        <w:t xml:space="preserve"> megszüntetésének, átalakításának költségeire is vonatkoznak.”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10.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18. § (1) és (2)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lastRenderedPageBreak/>
        <w:t xml:space="preserve">„(1) Ha a felhasználási helyen valamely épületrész </w:t>
      </w:r>
      <w:proofErr w:type="spellStart"/>
      <w:r w:rsidRPr="00F731DE">
        <w:rPr>
          <w:rFonts w:cs="Times New Roman"/>
          <w:sz w:val="22"/>
          <w:szCs w:val="22"/>
        </w:rPr>
        <w:t>távhőellátását</w:t>
      </w:r>
      <w:proofErr w:type="spellEnd"/>
      <w:r w:rsidRPr="00F731DE">
        <w:rPr>
          <w:rFonts w:cs="Times New Roman"/>
          <w:sz w:val="22"/>
          <w:szCs w:val="22"/>
        </w:rPr>
        <w:t xml:space="preserve"> kívánják megszüntetni, ahhoz a közszolgáltatási szerződés módosítása szükséges. Ebben az esetben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38. § (5) bekezdésében foglaltak az egyedi közszolgáltatási szerződés módosítására is irányadóak.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(2) A közszolgáltatási szerződés módosítása iránti igényt a felhasználó, illetőleg annak képviselője írásban köteles a szolgáltatónak bejelenteni. A szolgáltató a bejelentés kézhezvételétől számított 15 napon belül írásban köteles tájékoztatni felhasználót a szerződés módosítása feltételeiről. A felhasználó képviselője köteles beszerezni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38. § (5) bekezdésének a) pontjában meghatározott tulajdonosi hozzájárulásokat és ezek meglétét szolgáltatónak igazolni.”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18.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a következő (3) bekezdéssel egészül ki: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„(3) Épületrész (lakás, nem lakás céljára szolgáló helyiség) </w:t>
      </w:r>
      <w:proofErr w:type="spellStart"/>
      <w:r w:rsidRPr="00F731DE">
        <w:rPr>
          <w:rFonts w:cs="Times New Roman"/>
          <w:sz w:val="22"/>
          <w:szCs w:val="22"/>
        </w:rPr>
        <w:t>távhőellátásának</w:t>
      </w:r>
      <w:proofErr w:type="spellEnd"/>
      <w:r w:rsidRPr="00F731DE">
        <w:rPr>
          <w:rFonts w:cs="Times New Roman"/>
          <w:sz w:val="22"/>
          <w:szCs w:val="22"/>
        </w:rPr>
        <w:t xml:space="preserve"> megszüntetése esetén a </w:t>
      </w:r>
      <w:proofErr w:type="spellStart"/>
      <w:r w:rsidRPr="00F731DE">
        <w:rPr>
          <w:rFonts w:cs="Times New Roman"/>
          <w:sz w:val="22"/>
          <w:szCs w:val="22"/>
        </w:rPr>
        <w:t>hőleadó</w:t>
      </w:r>
      <w:proofErr w:type="spellEnd"/>
      <w:r w:rsidRPr="00F731DE">
        <w:rPr>
          <w:rFonts w:cs="Times New Roman"/>
          <w:sz w:val="22"/>
          <w:szCs w:val="22"/>
        </w:rPr>
        <w:t xml:space="preserve"> berendezéseket le kell választani a </w:t>
      </w:r>
      <w:proofErr w:type="spellStart"/>
      <w:r w:rsidRPr="00F731DE">
        <w:rPr>
          <w:rFonts w:cs="Times New Roman"/>
          <w:sz w:val="22"/>
          <w:szCs w:val="22"/>
        </w:rPr>
        <w:t>távhőellátó</w:t>
      </w:r>
      <w:proofErr w:type="spellEnd"/>
      <w:r w:rsidRPr="00F731DE">
        <w:rPr>
          <w:rFonts w:cs="Times New Roman"/>
          <w:sz w:val="22"/>
          <w:szCs w:val="22"/>
        </w:rPr>
        <w:t xml:space="preserve"> rendszerről, és az átmenő vezetékeket </w:t>
      </w:r>
      <w:proofErr w:type="spellStart"/>
      <w:r w:rsidRPr="00F731DE">
        <w:rPr>
          <w:rFonts w:cs="Times New Roman"/>
          <w:sz w:val="22"/>
          <w:szCs w:val="22"/>
        </w:rPr>
        <w:t>hőszigetelni</w:t>
      </w:r>
      <w:proofErr w:type="spellEnd"/>
      <w:r w:rsidRPr="00F731DE">
        <w:rPr>
          <w:rFonts w:cs="Times New Roman"/>
          <w:sz w:val="22"/>
          <w:szCs w:val="22"/>
        </w:rPr>
        <w:t xml:space="preserve"> kell. Ezzel egyidejűleg az épület továbbra is üzemelő fűtési rendszerén (</w:t>
      </w:r>
      <w:proofErr w:type="spellStart"/>
      <w:r w:rsidRPr="00F731DE">
        <w:rPr>
          <w:rFonts w:cs="Times New Roman"/>
          <w:sz w:val="22"/>
          <w:szCs w:val="22"/>
        </w:rPr>
        <w:t>távhővezeték</w:t>
      </w:r>
      <w:proofErr w:type="spellEnd"/>
      <w:r w:rsidRPr="00F731DE">
        <w:rPr>
          <w:rFonts w:cs="Times New Roman"/>
          <w:sz w:val="22"/>
          <w:szCs w:val="22"/>
        </w:rPr>
        <w:t xml:space="preserve">, </w:t>
      </w:r>
      <w:proofErr w:type="spellStart"/>
      <w:r w:rsidRPr="00F731DE">
        <w:rPr>
          <w:rFonts w:cs="Times New Roman"/>
          <w:sz w:val="22"/>
          <w:szCs w:val="22"/>
        </w:rPr>
        <w:t>hőközpont</w:t>
      </w:r>
      <w:proofErr w:type="spellEnd"/>
      <w:r w:rsidRPr="00F731DE">
        <w:rPr>
          <w:rFonts w:cs="Times New Roman"/>
          <w:sz w:val="22"/>
          <w:szCs w:val="22"/>
        </w:rPr>
        <w:t xml:space="preserve">, </w:t>
      </w:r>
      <w:proofErr w:type="spellStart"/>
      <w:r w:rsidRPr="00F731DE">
        <w:rPr>
          <w:rFonts w:cs="Times New Roman"/>
          <w:sz w:val="22"/>
          <w:szCs w:val="22"/>
        </w:rPr>
        <w:t>hőfogadó</w:t>
      </w:r>
      <w:proofErr w:type="spellEnd"/>
      <w:r w:rsidRPr="00F731DE">
        <w:rPr>
          <w:rFonts w:cs="Times New Roman"/>
          <w:sz w:val="22"/>
          <w:szCs w:val="22"/>
        </w:rPr>
        <w:t xml:space="preserve"> stb.) a rendeltetésszerű működéshez a leválasztás miatt szükséges átalakításokat, beszabályozásokat el kell végezni.”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11.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19. § (1) és (2)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„(1) A közszolgáltatási szerződés, illetve a felhasználó díjfizetési kötelezettsége abban az időpontban szűnik meg, amikor – a jogszabályi és műszaki előírások szerint – a </w:t>
      </w:r>
      <w:proofErr w:type="spellStart"/>
      <w:r w:rsidRPr="00F731DE">
        <w:rPr>
          <w:rFonts w:cs="Times New Roman"/>
          <w:sz w:val="22"/>
          <w:szCs w:val="22"/>
        </w:rPr>
        <w:t>távhőellátás</w:t>
      </w:r>
      <w:proofErr w:type="spellEnd"/>
      <w:r w:rsidRPr="00F731DE">
        <w:rPr>
          <w:rFonts w:cs="Times New Roman"/>
          <w:sz w:val="22"/>
          <w:szCs w:val="22"/>
        </w:rPr>
        <w:t xml:space="preserve"> igénybevételének lehetősége véglegesen megszűnt. Amennyiben épületrész kiválása miatt a közszolgáltatási szerződés módosítása szükséges, az érintett díjfizető díjfizetési kötelezettsége a szerződés módosításának megtörténtéig fennáll.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(2) A </w:t>
      </w:r>
      <w:r w:rsidR="008C03B0">
        <w:rPr>
          <w:rFonts w:cs="Times New Roman"/>
          <w:sz w:val="22"/>
          <w:szCs w:val="22"/>
        </w:rPr>
        <w:t>távhőszolgáltatás megszüntetése</w:t>
      </w:r>
      <w:r w:rsidRPr="00F731DE">
        <w:rPr>
          <w:rFonts w:cs="Times New Roman"/>
          <w:sz w:val="22"/>
          <w:szCs w:val="22"/>
        </w:rPr>
        <w:t>, illetőleg az épületrész kiválása miatt szükséges közszolgáltatási szerződés módosítása előtt, a megszüntetés, illetőleg módosítás időpontjáig igénybevett szolgáltatás díját, ideértve a díjhátralékot is, egy összegben kell kifizetni, valamint az alapdíj még meg nem fizetett hányadát a szolgáltató számlája alapján kell megfizetni.”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12.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20. § (2)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„(2) A TKSZ 21.1. pontjában meghatározott esetben az új felhasználóval történő közszolgáltatási szerződés aláírásának, illetőleg hatálybalépésének napjáig az új felhasználó az előző felhasználóval létrejött szerződésben foglaltak szerint veszi igénybe a szolgáltatást és köteles a díjat annak megfelelően fizetni.”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13.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22. § (2) bekezdés 1. pontja helyébe a következő rendelkezés lép: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 xml:space="preserve">(Országos tüzelőanyag hiány miatt, valamint környezet-és levegőtisztaság-védelmi okokból, továbbá a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hőtermelőnél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fellépő tartós hőtermelés kiesés miatt szolgáltató jogosult a Vhr. 16. §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-ában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foglaltak f</w:t>
      </w:r>
      <w:r w:rsidR="008C03B0">
        <w:rPr>
          <w:rFonts w:cs="Times New Roman"/>
          <w:i/>
          <w:iCs/>
          <w:sz w:val="22"/>
          <w:szCs w:val="22"/>
        </w:rPr>
        <w:t xml:space="preserve">igyelembevételével a </w:t>
      </w:r>
      <w:proofErr w:type="spellStart"/>
      <w:r w:rsidR="008C03B0">
        <w:rPr>
          <w:rFonts w:cs="Times New Roman"/>
          <w:i/>
          <w:iCs/>
          <w:sz w:val="22"/>
          <w:szCs w:val="22"/>
        </w:rPr>
        <w:t>távhőellátá</w:t>
      </w:r>
      <w:r w:rsidRPr="00F731DE">
        <w:rPr>
          <w:rFonts w:cs="Times New Roman"/>
          <w:i/>
          <w:iCs/>
          <w:sz w:val="22"/>
          <w:szCs w:val="22"/>
        </w:rPr>
        <w:t>st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korlátozni. A távhőszolgáltatás korlátozásának sorrendje és az egyes fokozatokba tartozó felhasználói csoportok:)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1.</w:t>
      </w:r>
      <w:r w:rsidRPr="00F731DE">
        <w:rPr>
          <w:rFonts w:cs="Times New Roman"/>
          <w:sz w:val="22"/>
          <w:szCs w:val="22"/>
        </w:rPr>
        <w:tab/>
        <w:t>fokozat: ott kell korlátozni, ahol a korlátozás következtében közvetlen anyagi kár nem mutatható ki, vagy a távhőszolgáltatás átmenetileg más megoldással helyettesíthető. Valamint el</w:t>
      </w:r>
      <w:r w:rsidR="008C03B0">
        <w:rPr>
          <w:rFonts w:cs="Times New Roman"/>
          <w:sz w:val="22"/>
          <w:szCs w:val="22"/>
        </w:rPr>
        <w:t xml:space="preserve">ső lépésben a használati </w:t>
      </w:r>
      <w:proofErr w:type="spellStart"/>
      <w:r w:rsidR="008C03B0">
        <w:rPr>
          <w:rFonts w:cs="Times New Roman"/>
          <w:sz w:val="22"/>
          <w:szCs w:val="22"/>
        </w:rPr>
        <w:t>melegví</w:t>
      </w:r>
      <w:r w:rsidRPr="00F731DE">
        <w:rPr>
          <w:rFonts w:cs="Times New Roman"/>
          <w:sz w:val="22"/>
          <w:szCs w:val="22"/>
        </w:rPr>
        <w:t>z</w:t>
      </w:r>
      <w:proofErr w:type="spellEnd"/>
      <w:r w:rsidRPr="00F731DE">
        <w:rPr>
          <w:rFonts w:cs="Times New Roman"/>
          <w:sz w:val="22"/>
          <w:szCs w:val="22"/>
        </w:rPr>
        <w:t xml:space="preserve"> készítését kell felfüggeszteni a nem közérdekű, nem </w:t>
      </w:r>
      <w:proofErr w:type="spellStart"/>
      <w:r w:rsidRPr="00F731DE">
        <w:rPr>
          <w:rFonts w:cs="Times New Roman"/>
          <w:sz w:val="22"/>
          <w:szCs w:val="22"/>
        </w:rPr>
        <w:t>közhasznű</w:t>
      </w:r>
      <w:proofErr w:type="spellEnd"/>
      <w:r w:rsidRPr="00F731DE">
        <w:rPr>
          <w:rFonts w:cs="Times New Roman"/>
          <w:sz w:val="22"/>
          <w:szCs w:val="22"/>
        </w:rPr>
        <w:t>, nem közellátási célú gazdasági tevékenységet folytató egyéb felhasználóknál. (1. korlátozási csoport.)”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lastRenderedPageBreak/>
        <w:t>(2) A távhőszolgáltatásról szóló 11/2006 (VI.6.) önkormányzati rendelet 22. § (2) bekezdés 4. pontja helyébe a következő rendelkezés lép: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 xml:space="preserve">(Országos tüzelőanyag hiány miatt, valamint környezet-és levegőtisztaság-védelmi okokból, továbbá a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hőtermelőnél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fellépő tartós hőtermelés kiesés miatt szolgáltató jogosult a Vhr. 16. §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-ában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foglaltak figyelembevételével a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távhőellátást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korlátozni. A távhőszolgáltatás korlátozásának sorrendje és az egyes fokozatokba tartozó felhasználói csoportok:)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4.</w:t>
      </w:r>
      <w:r w:rsidRPr="00F731DE">
        <w:rPr>
          <w:rFonts w:cs="Times New Roman"/>
          <w:sz w:val="22"/>
          <w:szCs w:val="22"/>
        </w:rPr>
        <w:tab/>
        <w:t xml:space="preserve">fokozat: a szállodák, oktatási intézmények fogyasztási helyeinek és a lakossági fűtés korlátozására legfeljebb 40 %-os mértékben, valamint a lakossági használati </w:t>
      </w:r>
      <w:proofErr w:type="spellStart"/>
      <w:r w:rsidRPr="00F731DE">
        <w:rPr>
          <w:rFonts w:cs="Times New Roman"/>
          <w:sz w:val="22"/>
          <w:szCs w:val="22"/>
        </w:rPr>
        <w:t>melegvízellátás</w:t>
      </w:r>
      <w:proofErr w:type="spellEnd"/>
      <w:r w:rsidRPr="00F731DE">
        <w:rPr>
          <w:rFonts w:cs="Times New Roman"/>
          <w:sz w:val="22"/>
          <w:szCs w:val="22"/>
        </w:rPr>
        <w:t xml:space="preserve"> felfüggesztése. (4. korlátozási csoport)”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(3) A távhőszolgáltatásról szóló 11/2006 (VI.6.) önkormányzati rendelet 22. § (5)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„(5) Korlátozás esetén a szolgáltató kőteles a hírközlő eszközökön keresztül a felhasználókat tájékoztatni a korlátozás várható idejéről és tartamáról, kérve a felhasználókat a </w:t>
      </w:r>
      <w:proofErr w:type="spellStart"/>
      <w:r w:rsidRPr="00F731DE">
        <w:rPr>
          <w:rFonts w:cs="Times New Roman"/>
          <w:sz w:val="22"/>
          <w:szCs w:val="22"/>
        </w:rPr>
        <w:t>távhő</w:t>
      </w:r>
      <w:proofErr w:type="spellEnd"/>
      <w:r w:rsidRPr="00F731DE">
        <w:rPr>
          <w:rFonts w:cs="Times New Roman"/>
          <w:sz w:val="22"/>
          <w:szCs w:val="22"/>
        </w:rPr>
        <w:t xml:space="preserve"> fogyasztás önkéntes további csökkentésére. A korlátozás jelen rendeletben előírt maximális mértékét a közszolgáltatási szerződésben rögzíteni kell.”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14.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24. § (1) és (2)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„(1)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 xml:space="preserve">. 57/D. § (1) bekezdése alapján a lakossági felhasználónak és a külön kezelt intézménynek nyújtott távhőszolgáltatás (fűtés és használati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) díját - mint legmagasabb hatósági árat - , a hatósági ár szerkezetét és alkalmazási feltételeit az energiapolitikáért felelős miniszter rendeletben állapítja meg. Mohács Város Önkormányzat Képviselő testülete rendeletben határozza meg a </w:t>
      </w:r>
      <w:proofErr w:type="spellStart"/>
      <w:r w:rsidRPr="00F731DE">
        <w:rPr>
          <w:rFonts w:cs="Times New Roman"/>
          <w:sz w:val="22"/>
          <w:szCs w:val="22"/>
        </w:rPr>
        <w:t>távhőszolgáltatási</w:t>
      </w:r>
      <w:proofErr w:type="spellEnd"/>
      <w:r w:rsidRPr="00F731DE">
        <w:rPr>
          <w:rFonts w:cs="Times New Roman"/>
          <w:sz w:val="22"/>
          <w:szCs w:val="22"/>
        </w:rPr>
        <w:t xml:space="preserve"> csatlakozási díjat, a </w:t>
      </w:r>
      <w:proofErr w:type="spellStart"/>
      <w:r w:rsidRPr="00F731DE">
        <w:rPr>
          <w:rFonts w:cs="Times New Roman"/>
          <w:sz w:val="22"/>
          <w:szCs w:val="22"/>
        </w:rPr>
        <w:t>távhőszolgáltatási</w:t>
      </w:r>
      <w:proofErr w:type="spellEnd"/>
      <w:r w:rsidRPr="00F731DE">
        <w:rPr>
          <w:rFonts w:cs="Times New Roman"/>
          <w:sz w:val="22"/>
          <w:szCs w:val="22"/>
        </w:rPr>
        <w:t xml:space="preserve"> csatlakozási díj fizetési feltételeit, valamint a miniszteri rendeletben nem szabályozott díjalkalmazási és díjfizetési feltéteket.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Egyéb felhasználók esetén a szolgáltatónak a távhőszolgáltatás díját úgy kell meghatároznia, hogy az a vállalkozás szükséges és indokoltan felmerült ráfordításaira és a működéséhez szükséges nyereségre fedezetet biztosítson, valamint a vállalkozást hatékony gazdálkodásra és az általuk nyújtott szolgáltatás minőségének folyamatos javítására ösztönözze. Szolgáltató a díjakat évente minden év decemberéig, valamint a költségek lényeges változása esetén év közben is felülvizsgálja, díjak változtatása esetén honlapján haladéktalanul közzéteszi az aktuális díjakat.”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24. § (3) bekezdés b)–e) pontja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(</w:t>
      </w:r>
      <w:r w:rsidRPr="00F731DE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F731DE">
        <w:rPr>
          <w:rFonts w:cs="Times New Roman"/>
          <w:i/>
          <w:iCs/>
          <w:sz w:val="22"/>
          <w:szCs w:val="22"/>
        </w:rPr>
        <w:t>Felhasználó a távhőszolgáltatás igénybevételéért a következő díjakat köteles fizetni a XI. fejezetben foglaltak szerint:)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>alapdíj (Ft/lm3/év), vagy teljesítménydíj (Ft/kW/év),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c)</w:t>
      </w:r>
      <w:r w:rsidRPr="00F731DE">
        <w:rPr>
          <w:rFonts w:cs="Times New Roman"/>
          <w:sz w:val="22"/>
          <w:szCs w:val="22"/>
        </w:rPr>
        <w:tab/>
        <w:t xml:space="preserve">fűtési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 (Ft/GJ),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d)</w:t>
      </w:r>
      <w:r w:rsidRPr="00F731DE">
        <w:rPr>
          <w:rFonts w:cs="Times New Roman"/>
          <w:sz w:val="22"/>
          <w:szCs w:val="22"/>
        </w:rPr>
        <w:tab/>
        <w:t xml:space="preserve">vízfelmelegítési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 (Ft/GJ),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e)</w:t>
      </w:r>
      <w:r w:rsidRPr="00F731DE">
        <w:rPr>
          <w:rFonts w:cs="Times New Roman"/>
          <w:sz w:val="22"/>
          <w:szCs w:val="22"/>
        </w:rPr>
        <w:tab/>
        <w:t>közműves ivóvíz és szennyvízelvezetési díj (Ft/m3),”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15.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25.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„25. §</w:t>
      </w:r>
    </w:p>
    <w:p w:rsidR="000D7DFB" w:rsidRPr="00F731DE" w:rsidRDefault="000D7DFB" w:rsidP="000D7DFB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lastRenderedPageBreak/>
        <w:t xml:space="preserve">Használati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szolgáltatás esetén szolgáltató jogosult a 24. § (3) bekezdés e) pontja szerinti közműves ivóvíz és szennyvízelvezetési díjat külön árjóváhagyás nélkül érvényesíteni a felhasználók és díjfizetők felé.”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16.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26. § (1)–(3)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„(1) A felhasználót a szolgáltatóval kötött közszolgáltatási szerződésben (továbbiakban: szerződés) részletesen szabályozott távhőszolgáltatás igénybevételéért díjfizetési kötelezettség terheli a (2) bekezdésben részletezettek szerint.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Fűtési célú hőszolgáltatás esetén: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a)</w:t>
      </w:r>
      <w:r w:rsidRPr="00F731DE">
        <w:rPr>
          <w:rFonts w:cs="Times New Roman"/>
          <w:sz w:val="22"/>
          <w:szCs w:val="22"/>
        </w:rPr>
        <w:tab/>
        <w:t>az alapdíj légtérfogat arányosan (Ft/lm</w:t>
      </w:r>
      <w:r w:rsidRPr="00F731DE">
        <w:rPr>
          <w:rFonts w:cs="Times New Roman"/>
          <w:sz w:val="22"/>
          <w:szCs w:val="22"/>
          <w:vertAlign w:val="superscript"/>
        </w:rPr>
        <w:t>3</w:t>
      </w:r>
      <w:r w:rsidRPr="00F731DE">
        <w:rPr>
          <w:rFonts w:cs="Times New Roman"/>
          <w:sz w:val="22"/>
          <w:szCs w:val="22"/>
        </w:rPr>
        <w:t xml:space="preserve">) vagy a teljesítménydíj lekötött </w:t>
      </w:r>
      <w:proofErr w:type="spellStart"/>
      <w:r w:rsidRPr="00F731DE">
        <w:rPr>
          <w:rFonts w:cs="Times New Roman"/>
          <w:sz w:val="22"/>
          <w:szCs w:val="22"/>
        </w:rPr>
        <w:t>hőteljesítmény</w:t>
      </w:r>
      <w:proofErr w:type="spellEnd"/>
      <w:r w:rsidRPr="00F731DE">
        <w:rPr>
          <w:rFonts w:cs="Times New Roman"/>
          <w:sz w:val="22"/>
          <w:szCs w:val="22"/>
        </w:rPr>
        <w:t xml:space="preserve"> (Ft/kW) alapján fizetendő. Az éves díj 1/12-ed részét havonta a tárgyhónapban kell felhasználónak megfizetni, függetlenül attól, hogy vételez-e </w:t>
      </w:r>
      <w:proofErr w:type="spellStart"/>
      <w:r w:rsidRPr="00F731DE">
        <w:rPr>
          <w:rFonts w:cs="Times New Roman"/>
          <w:sz w:val="22"/>
          <w:szCs w:val="22"/>
        </w:rPr>
        <w:t>távhőt</w:t>
      </w:r>
      <w:proofErr w:type="spellEnd"/>
      <w:r w:rsidRPr="00F731DE">
        <w:rPr>
          <w:rFonts w:cs="Times New Roman"/>
          <w:sz w:val="22"/>
          <w:szCs w:val="22"/>
        </w:rPr>
        <w:t xml:space="preserve">, vagy sem. A lekötött </w:t>
      </w:r>
      <w:proofErr w:type="spellStart"/>
      <w:r w:rsidRPr="00F731DE">
        <w:rPr>
          <w:rFonts w:cs="Times New Roman"/>
          <w:sz w:val="22"/>
          <w:szCs w:val="22"/>
        </w:rPr>
        <w:t>hőteljesítményt</w:t>
      </w:r>
      <w:proofErr w:type="spellEnd"/>
      <w:r w:rsidRPr="00F731DE">
        <w:rPr>
          <w:rFonts w:cs="Times New Roman"/>
          <w:sz w:val="22"/>
          <w:szCs w:val="22"/>
        </w:rPr>
        <w:t xml:space="preserve"> a közszolgáltatási szerződésben kell meghatározni.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aa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>ha a felhasználó a közszolgáltatási szerződést felmondja, az éves alapdíj vagy teljesítménydíj még meg nem fizetett hányadát, a tényleges leválasztás előtt, köteles egy összegben megfizetni a szolgáltatónak.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ab)</w:t>
      </w:r>
      <w:r w:rsidRPr="00F731DE">
        <w:rPr>
          <w:rFonts w:cs="Times New Roman"/>
          <w:sz w:val="22"/>
          <w:szCs w:val="22"/>
        </w:rPr>
        <w:tab/>
        <w:t xml:space="preserve">ha a közszolgáltatási szerződést a szolgáltató mondja fel, kivéve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49. § (2) bekezdése szerinti szerződésszegést, a felhasználónak a felmondási idő után alapdíjat nem kell fizetnie.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ac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>a szerződés felmondása miatt alapdíj hányad meg – illetve visszafizetése nem mentesíti a szerződő feleket a szerződésben meghatározott kötbér megfizetése és az okozott kár megtérítése alól.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ad)</w:t>
      </w:r>
      <w:r w:rsidRPr="00F731DE">
        <w:rPr>
          <w:rFonts w:cs="Times New Roman"/>
          <w:sz w:val="22"/>
          <w:szCs w:val="22"/>
        </w:rPr>
        <w:tab/>
        <w:t>ha a felhasználó év közben köt közszolgáltatási szerződést, az éves alapdíj időarányos részét az igénybevétel időpontjától kell megfizetnie.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 xml:space="preserve">A mérőhelyeken elhelyezett elszámoló mérő által ténylegesen mért távhőmennyiség után a felhasználó, a szerződésben rögzített feltételek szerint, </w:t>
      </w:r>
      <w:proofErr w:type="spellStart"/>
      <w:r w:rsidRPr="00F731DE">
        <w:rPr>
          <w:rFonts w:cs="Times New Roman"/>
          <w:sz w:val="22"/>
          <w:szCs w:val="22"/>
        </w:rPr>
        <w:t>hődíjat</w:t>
      </w:r>
      <w:proofErr w:type="spellEnd"/>
      <w:r w:rsidRPr="00F731DE">
        <w:rPr>
          <w:rFonts w:cs="Times New Roman"/>
          <w:sz w:val="22"/>
          <w:szCs w:val="22"/>
        </w:rPr>
        <w:t xml:space="preserve"> köteles fizetni a szolgáltató számláján feltüntetett határidőig.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c)</w:t>
      </w:r>
      <w:r w:rsidRPr="00F731DE">
        <w:rPr>
          <w:rFonts w:cs="Times New Roman"/>
          <w:sz w:val="22"/>
          <w:szCs w:val="22"/>
        </w:rPr>
        <w:tab/>
        <w:t xml:space="preserve">A lakossági felhasználó a </w:t>
      </w:r>
      <w:proofErr w:type="spellStart"/>
      <w:r w:rsidRPr="00F731DE">
        <w:rPr>
          <w:rFonts w:cs="Times New Roman"/>
          <w:sz w:val="22"/>
          <w:szCs w:val="22"/>
        </w:rPr>
        <w:t>távhőszolgáltatási</w:t>
      </w:r>
      <w:proofErr w:type="spellEnd"/>
      <w:r w:rsidRPr="00F731DE">
        <w:rPr>
          <w:rFonts w:cs="Times New Roman"/>
          <w:sz w:val="22"/>
          <w:szCs w:val="22"/>
        </w:rPr>
        <w:t xml:space="preserve"> díjat, ha a díjfizetés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44. § (1) bekezdése szerint épületrészenként történik, a következők szerint fizetheti meg a szolgáltatónak: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ca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>az alapdíjat, havonta – az éves alapdíj 1/12-ed részét az épületrészek fűtött térfogatának arányában,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cb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 xml:space="preserve">a fűtési </w:t>
      </w:r>
      <w:proofErr w:type="spellStart"/>
      <w:r w:rsidRPr="00F731DE">
        <w:rPr>
          <w:rFonts w:cs="Times New Roman"/>
          <w:sz w:val="22"/>
          <w:szCs w:val="22"/>
        </w:rPr>
        <w:t>hődíjat</w:t>
      </w:r>
      <w:proofErr w:type="spellEnd"/>
      <w:r w:rsidRPr="00F731DE">
        <w:rPr>
          <w:rFonts w:cs="Times New Roman"/>
          <w:sz w:val="22"/>
          <w:szCs w:val="22"/>
        </w:rPr>
        <w:t xml:space="preserve"> – az igénybevétel hónapját követően - az elszámoló mérőn mért tényleges hőmennyiség után, az épületrészek fűtött térfogatának arányában,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cc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 xml:space="preserve">a felhasználó és a szolgáltató között hatályos megállapodásban rögzített hőmennyiség szerint, az épületrészek fűtött térfogatának arányában, havonta fűtési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 részletet (részszámlát) fizet. A mérés szerinti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 és a részszámlák közötti különbözettel a szolgáltató köteles, a fűtési időszakot követő két hónapon belül, felhasználóval az igénybevett szolgáltatást elszámolni.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d)</w:t>
      </w:r>
      <w:r w:rsidRPr="00F731DE">
        <w:rPr>
          <w:rFonts w:cs="Times New Roman"/>
          <w:sz w:val="22"/>
          <w:szCs w:val="22"/>
        </w:rPr>
        <w:tab/>
        <w:t xml:space="preserve">Ha a szolgáltató a felhasználóval az általa vételezett hőmennyiséget a fűtési időszakot követően számolja el, akkor havonta fűtési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 részletet (részszámlát) kell fizetnie. A mérés szerinti fűtési díj (alapdíj + </w:t>
      </w:r>
      <w:proofErr w:type="spellStart"/>
      <w:r w:rsidRPr="00F731DE">
        <w:rPr>
          <w:rFonts w:cs="Times New Roman"/>
          <w:sz w:val="22"/>
          <w:szCs w:val="22"/>
        </w:rPr>
        <w:t>hődíj</w:t>
      </w:r>
      <w:proofErr w:type="spellEnd"/>
      <w:r w:rsidRPr="00F731DE">
        <w:rPr>
          <w:rFonts w:cs="Times New Roman"/>
          <w:sz w:val="22"/>
          <w:szCs w:val="22"/>
        </w:rPr>
        <w:t xml:space="preserve">) és a részszámlák közötti díjkülönbözettel a szolgáltató köteles, a fűtési időszakot követő két hónapon belül a felhasználóval elszámolni az épület egészére </w:t>
      </w:r>
      <w:proofErr w:type="spellStart"/>
      <w:r w:rsidRPr="00F731DE">
        <w:rPr>
          <w:rFonts w:cs="Times New Roman"/>
          <w:sz w:val="22"/>
          <w:szCs w:val="22"/>
        </w:rPr>
        <w:t>egyösszegben</w:t>
      </w:r>
      <w:proofErr w:type="spellEnd"/>
      <w:r w:rsidRPr="00F731DE">
        <w:rPr>
          <w:rFonts w:cs="Times New Roman"/>
          <w:sz w:val="22"/>
          <w:szCs w:val="22"/>
        </w:rPr>
        <w:t>, vagy az épületrészek fűtött légtérfogata alapján, vagy a felhasználó által rendelkezésre bocsátott változó részarányok (költségmegosztás) alapján.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da)</w:t>
      </w:r>
      <w:r w:rsidRPr="00F731DE">
        <w:rPr>
          <w:rFonts w:cs="Times New Roman"/>
          <w:sz w:val="22"/>
          <w:szCs w:val="22"/>
        </w:rPr>
        <w:tab/>
      </w:r>
      <w:proofErr w:type="spellStart"/>
      <w:r w:rsidRPr="00F731DE">
        <w:rPr>
          <w:rFonts w:cs="Times New Roman"/>
          <w:sz w:val="22"/>
          <w:szCs w:val="22"/>
        </w:rPr>
        <w:t>da</w:t>
      </w:r>
      <w:proofErr w:type="spellEnd"/>
      <w:r w:rsidRPr="00F731DE">
        <w:rPr>
          <w:rFonts w:cs="Times New Roman"/>
          <w:sz w:val="22"/>
          <w:szCs w:val="22"/>
        </w:rPr>
        <w:t>) Ha az elszámolás díjkülönbözetének megfizetése az épület egészére egy összegben, vagy az épületrészek fűtött légtérfogata alapján történik, a szolgáltató köteles az elszámolással egy időben, az épület vagy az épületrészek számláit is kibocsátani.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db)</w:t>
      </w:r>
      <w:r w:rsidRPr="00F731DE">
        <w:rPr>
          <w:rFonts w:cs="Times New Roman"/>
          <w:sz w:val="22"/>
          <w:szCs w:val="22"/>
        </w:rPr>
        <w:tab/>
        <w:t>Ha az épület egészére vonatkozó elszámolás díjkülönbözetének megfizetése, a felhasználó által igazolt és a szolgáltató rendelkezésére bocsátott változó részarányok (költségmegosztás) alapján, és épületrészenként történik, a szolgáltató köteles, a fűtési költség megosztására vonatkozó adatok átvételét követő, 45 napon belül az épületrészek számláit kibocsátani.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lastRenderedPageBreak/>
        <w:t>dc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>Felhasználói vagy díjfizetői észrevétel esetén a szolgáltató köteles az elszámolás módosítását ellenszolgáltatás nélkül elkészíteni, ha az a szolgáltató tevékenységének hiányosságaira vezethető vissza.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dd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>Szolgáltató köteles az időszakon kívüli elszámolást, vagy a fűtési időszakot követő elszámolás módosítását elkészíteni, ha azt a felhasználó írásban megrendeli, és az időszakon kívüli elszámolás költségeit, a megrendeléssel egy időben megfizeti. Az elszámolás módosítását jelenti, ha a felhasználó a részarányokat, az elszámoló számlák kibocsátása után, bármely okból megváltoztatja vagy a költségosztásra vonatkozó szerződés módosítását a fűtési időszak végéig nem jelenti be a szolgáltatónak.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de)</w:t>
      </w:r>
      <w:r w:rsidRPr="00F731DE">
        <w:rPr>
          <w:rFonts w:cs="Times New Roman"/>
          <w:sz w:val="22"/>
          <w:szCs w:val="22"/>
        </w:rPr>
        <w:tab/>
        <w:t>A db) pont szerinti elszámolás esetén, ha a felhasználó, vagy a felhasználó képviselője a fűtési időszakot követő 90 napon belül sem bocsátja szolgáltató rendelkezésére a fűtési díj megosztására vonatkozó adatokat (költségmegosztás), vagy az adatok nyilvánvalóan nem felelnek meg a Vhr. költségmegosztásra vonatkozó rendelkezéseinek, a szolgáltató jogosult, a határidőt követő 30 napon belül, a felhasználó részére az elszámoló számlát egy összegben kibocsátani.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e)</w:t>
      </w:r>
      <w:r w:rsidRPr="00F731DE">
        <w:rPr>
          <w:rFonts w:cs="Times New Roman"/>
          <w:sz w:val="22"/>
          <w:szCs w:val="22"/>
        </w:rPr>
        <w:tab/>
        <w:t xml:space="preserve">Ha a szolgáltató és a felhasználó között az általános közszolgáltatási szerződés nem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 xml:space="preserve">. 43. § (6) bekezdés szerinti megállapodás aláírásával jön létre, szolgáltató a távhőszolgáltatás díjait a </w:t>
      </w:r>
      <w:proofErr w:type="spellStart"/>
      <w:r w:rsidRPr="00F731DE">
        <w:rPr>
          <w:rFonts w:cs="Times New Roman"/>
          <w:sz w:val="22"/>
          <w:szCs w:val="22"/>
        </w:rPr>
        <w:t>ca</w:t>
      </w:r>
      <w:proofErr w:type="spellEnd"/>
      <w:r w:rsidRPr="00F731DE">
        <w:rPr>
          <w:rFonts w:cs="Times New Roman"/>
          <w:sz w:val="22"/>
          <w:szCs w:val="22"/>
        </w:rPr>
        <w:t xml:space="preserve">) és a </w:t>
      </w:r>
      <w:proofErr w:type="spellStart"/>
      <w:r w:rsidRPr="00F731DE">
        <w:rPr>
          <w:rFonts w:cs="Times New Roman"/>
          <w:sz w:val="22"/>
          <w:szCs w:val="22"/>
        </w:rPr>
        <w:t>cb</w:t>
      </w:r>
      <w:proofErr w:type="spellEnd"/>
      <w:r w:rsidRPr="00F731DE">
        <w:rPr>
          <w:rFonts w:cs="Times New Roman"/>
          <w:sz w:val="22"/>
          <w:szCs w:val="22"/>
        </w:rPr>
        <w:t>) pontok szerint jogosult érvényesíteni.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f)</w:t>
      </w:r>
      <w:r w:rsidRPr="00F731DE">
        <w:rPr>
          <w:rFonts w:cs="Times New Roman"/>
          <w:sz w:val="22"/>
          <w:szCs w:val="22"/>
        </w:rPr>
        <w:tab/>
        <w:t>Felhasználó vagy díjfizető változás esetén az esedékes díjakat függetlenül attól, hogy részszámláról vagy elszámoló számláról van szó, az érintettek között időarányosan kell megosztani.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(3) Ha a közszolgáltatási szerződés másképpen nem rendelkezik, a (2) bekezdés c) és d) pontjai szerinti díjakat a felhasználó vagy díjfizető akkor is köteles megfizetni, ha a felhasználási helyet huzamosabb ideig nem használja.”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17.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27.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„27. §</w:t>
      </w:r>
    </w:p>
    <w:p w:rsidR="000D7DFB" w:rsidRPr="00F731DE" w:rsidRDefault="000D7DFB" w:rsidP="000D7DFB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Ha a felhasználó vagy a díjfizető a szolgáltató megkerülésével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 xml:space="preserve">. és a közszolgáltatási szerződés megszegésével a távhőszolgáltatást (vételezési lehetőséget) megszünteti, légtérfogat arányos alapdíjat vagy a lekötött </w:t>
      </w:r>
      <w:proofErr w:type="spellStart"/>
      <w:r w:rsidRPr="00F731DE">
        <w:rPr>
          <w:rFonts w:cs="Times New Roman"/>
          <w:sz w:val="22"/>
          <w:szCs w:val="22"/>
        </w:rPr>
        <w:t>hőteljesítménynek</w:t>
      </w:r>
      <w:proofErr w:type="spellEnd"/>
      <w:r w:rsidRPr="00F731DE">
        <w:rPr>
          <w:rFonts w:cs="Times New Roman"/>
          <w:sz w:val="22"/>
          <w:szCs w:val="22"/>
        </w:rPr>
        <w:t xml:space="preserve"> megfelelő teljesítménydíjat vagy ennek a díjfizetőre jutó részhányadát kell megfizetnie, mindaddig amíg a közszolgáltatási szerződés módosítása nem történik meg.”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18.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28. § (1) bekezdés a)–d) pontja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(Használati melegvíz-szolgáltatás esetén)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a)</w:t>
      </w:r>
      <w:r w:rsidRPr="00F731DE">
        <w:rPr>
          <w:rFonts w:cs="Times New Roman"/>
          <w:sz w:val="22"/>
          <w:szCs w:val="22"/>
        </w:rPr>
        <w:tab/>
      </w:r>
      <w:proofErr w:type="spellStart"/>
      <w:r w:rsidRPr="00F731DE">
        <w:rPr>
          <w:rFonts w:cs="Times New Roman"/>
          <w:sz w:val="22"/>
          <w:szCs w:val="22"/>
        </w:rPr>
        <w:t>a</w:t>
      </w:r>
      <w:proofErr w:type="spellEnd"/>
      <w:r w:rsidRPr="00F731DE">
        <w:rPr>
          <w:rFonts w:cs="Times New Roman"/>
          <w:sz w:val="22"/>
          <w:szCs w:val="22"/>
        </w:rPr>
        <w:t xml:space="preserve"> felhasználó vagy díjfizető az elszámoló mérő által ténylegesen mért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mennyiség (m3) után – a szolgáltatóval kötött megállapodásban rögzített feltételek szerint – vízfelmelegítési díjat és közműves ivóvíz és szennyvízelvezetési díjat fizet.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 xml:space="preserve">épületrész egyedi használati melegvíz-mérővel saját hibájából nem rendelkező felhasználójának (díjfizetőjének), a mérés szerinti elszámolás feltételeinek a megteremtéséig, a vonatkozó szabvány (jelenleg az MSZ.-04.132-91) vízvezetéki szerelvények mértékadó vízfogyasztási értékei alapján, egy hónap alatt, 30 perc/nap üzemidő figyelembevételével meghatározott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mennyiség, 10,8 m3/hó után kell díjat fizetnie méretlen </w:t>
      </w:r>
      <w:proofErr w:type="spellStart"/>
      <w:r w:rsidRPr="00F731DE">
        <w:rPr>
          <w:rFonts w:cs="Times New Roman"/>
          <w:sz w:val="22"/>
          <w:szCs w:val="22"/>
        </w:rPr>
        <w:t>melegvízes</w:t>
      </w:r>
      <w:proofErr w:type="spellEnd"/>
      <w:r w:rsidRPr="00F731DE">
        <w:rPr>
          <w:rFonts w:cs="Times New Roman"/>
          <w:sz w:val="22"/>
          <w:szCs w:val="22"/>
        </w:rPr>
        <w:t xml:space="preserve"> kifolyó csaponként.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c)</w:t>
      </w:r>
      <w:r w:rsidRPr="00F731DE">
        <w:rPr>
          <w:rFonts w:cs="Times New Roman"/>
          <w:sz w:val="22"/>
          <w:szCs w:val="22"/>
        </w:rPr>
        <w:tab/>
        <w:t xml:space="preserve">az a) és b) pontokban szereplő közműves ivóvíz és szennyvízelvezetési díjat nem kell a felhasználónak vagy a díjfizetőnek megfizetnie, abban az esetben, ha a használati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készítéséhez a közműves ivóvizet a felhasználó bocsátja a szolgáltató rendelkezésére.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d)</w:t>
      </w:r>
      <w:r w:rsidRPr="00F731DE">
        <w:rPr>
          <w:rFonts w:cs="Times New Roman"/>
          <w:sz w:val="22"/>
          <w:szCs w:val="22"/>
        </w:rPr>
        <w:tab/>
        <w:t xml:space="preserve">a mérőhelyen </w:t>
      </w:r>
      <w:proofErr w:type="spellStart"/>
      <w:r w:rsidRPr="00F731DE">
        <w:rPr>
          <w:rFonts w:cs="Times New Roman"/>
          <w:sz w:val="22"/>
          <w:szCs w:val="22"/>
        </w:rPr>
        <w:t>melegvízmérőn</w:t>
      </w:r>
      <w:proofErr w:type="spellEnd"/>
      <w:r w:rsidRPr="00F731DE">
        <w:rPr>
          <w:rFonts w:cs="Times New Roman"/>
          <w:sz w:val="22"/>
          <w:szCs w:val="22"/>
        </w:rPr>
        <w:t xml:space="preserve"> (mellékvízmérőn) ténylegesen mért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mennyiség alapján történő elszámolás következők szerint törtéhet 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lastRenderedPageBreak/>
        <w:t>da)</w:t>
      </w:r>
      <w:r w:rsidRPr="00F731DE">
        <w:rPr>
          <w:rFonts w:cs="Times New Roman"/>
          <w:sz w:val="22"/>
          <w:szCs w:val="22"/>
        </w:rPr>
        <w:tab/>
        <w:t xml:space="preserve"> rádió modullal ellátott </w:t>
      </w:r>
      <w:proofErr w:type="spellStart"/>
      <w:r w:rsidRPr="00F731DE">
        <w:rPr>
          <w:rFonts w:cs="Times New Roman"/>
          <w:sz w:val="22"/>
          <w:szCs w:val="22"/>
        </w:rPr>
        <w:t>melegvízmérő</w:t>
      </w:r>
      <w:proofErr w:type="spellEnd"/>
      <w:r w:rsidRPr="00F731DE">
        <w:rPr>
          <w:rFonts w:cs="Times New Roman"/>
          <w:sz w:val="22"/>
          <w:szCs w:val="22"/>
        </w:rPr>
        <w:t xml:space="preserve"> esetén a szolgáltató által elektronikusan, távleolvasással meghatározott fogyasztás alapján havonta utólag,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db)</w:t>
      </w:r>
      <w:r w:rsidRPr="00F731DE">
        <w:rPr>
          <w:rFonts w:cs="Times New Roman"/>
          <w:sz w:val="22"/>
          <w:szCs w:val="22"/>
        </w:rPr>
        <w:tab/>
        <w:t xml:space="preserve">felhasználó vagy díjfizető, illetve épület megbízottja által közölt mérőállás alapján, </w:t>
      </w:r>
    </w:p>
    <w:p w:rsidR="000D7DFB" w:rsidRPr="00F731DE" w:rsidRDefault="000D7DFB" w:rsidP="000D7DFB">
      <w:pPr>
        <w:pStyle w:val="Szvegtrzs"/>
        <w:spacing w:after="24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dc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 xml:space="preserve">ha a szolgáltató nem rendelkezik év közben mérési adattal az éves leolvasást követő 60 napon belül köteles elszámolni a felhasználóval vagy díjfizetővel. Két elszámolási időszak között felhasználó vagy díjfizető havonként – az előző elszámolási időszak fogyasztásából megállapított havi átlagfogyasztás </w:t>
      </w:r>
      <w:r w:rsidR="0099581B">
        <w:rPr>
          <w:rFonts w:cs="Times New Roman"/>
          <w:sz w:val="22"/>
          <w:szCs w:val="22"/>
        </w:rPr>
        <w:t xml:space="preserve">alapján fizeti a </w:t>
      </w:r>
      <w:proofErr w:type="spellStart"/>
      <w:r w:rsidR="0099581B">
        <w:rPr>
          <w:rFonts w:cs="Times New Roman"/>
          <w:sz w:val="22"/>
          <w:szCs w:val="22"/>
        </w:rPr>
        <w:t>melegvíz</w:t>
      </w:r>
      <w:proofErr w:type="spellEnd"/>
      <w:r w:rsidR="0099581B">
        <w:rPr>
          <w:rFonts w:cs="Times New Roman"/>
          <w:sz w:val="22"/>
          <w:szCs w:val="22"/>
        </w:rPr>
        <w:t xml:space="preserve"> díját</w:t>
      </w:r>
      <w:r w:rsidRPr="00F731DE">
        <w:rPr>
          <w:rFonts w:cs="Times New Roman"/>
          <w:sz w:val="22"/>
          <w:szCs w:val="22"/>
        </w:rPr>
        <w:t>. Az így megállapított mennyiség csökkentésére csak írásban bejelentett és indokolt esetben van lehetőség.”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28. § (1) bekezdése a következő i) és j) ponttal egészül ki: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(Használati melegvíz-szolgáltatás esetén)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i)</w:t>
      </w:r>
      <w:r w:rsidRPr="00F731DE">
        <w:rPr>
          <w:rFonts w:cs="Times New Roman"/>
          <w:sz w:val="22"/>
          <w:szCs w:val="22"/>
        </w:rPr>
        <w:tab/>
        <w:t xml:space="preserve">A felhasználó vagy díjfizető a mérő, a mérőre felhelyezett rádió modul, vagy a plomba (együtt: mérő) meghibásodását, a mérőhely állapotában történt változást annak észlelését követően haladéktalanul köteles szolgáltatónak bejelenteni. A szolgáltató a meghibásodott mérő cseréjéről 5 napon belül köteles gondoskodni. A méretlen időszak </w:t>
      </w:r>
      <w:proofErr w:type="spellStart"/>
      <w:r w:rsidRPr="00F731DE">
        <w:rPr>
          <w:rFonts w:cs="Times New Roman"/>
          <w:sz w:val="22"/>
          <w:szCs w:val="22"/>
        </w:rPr>
        <w:t>melegvízfelhasználását</w:t>
      </w:r>
      <w:proofErr w:type="spellEnd"/>
      <w:r w:rsidRPr="00F731DE">
        <w:rPr>
          <w:rFonts w:cs="Times New Roman"/>
          <w:sz w:val="22"/>
          <w:szCs w:val="22"/>
        </w:rPr>
        <w:t xml:space="preserve"> a szolgáltató az előző mért időszak havi átlagfogyasztásának figyelembevételével jogosult meghatározni és utólag elszámolni.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j)</w:t>
      </w:r>
      <w:r w:rsidRPr="00F731DE">
        <w:rPr>
          <w:rFonts w:cs="Times New Roman"/>
          <w:sz w:val="22"/>
          <w:szCs w:val="22"/>
        </w:rPr>
        <w:tab/>
        <w:t xml:space="preserve">A </w:t>
      </w:r>
      <w:proofErr w:type="spellStart"/>
      <w:r w:rsidRPr="00F731DE">
        <w:rPr>
          <w:rFonts w:cs="Times New Roman"/>
          <w:sz w:val="22"/>
          <w:szCs w:val="22"/>
        </w:rPr>
        <w:t>melegvízmérők</w:t>
      </w:r>
      <w:proofErr w:type="spellEnd"/>
      <w:r w:rsidRPr="00F731DE">
        <w:rPr>
          <w:rFonts w:cs="Times New Roman"/>
          <w:sz w:val="22"/>
          <w:szCs w:val="22"/>
        </w:rPr>
        <w:t xml:space="preserve"> leolvasását, továbbá működőképességének és a plomba sértetlenségének ellenőrzését meghatározott rendszerességgel, de legalább évente egyszer kell a szolgáltatónak elvégezni.”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19.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29.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„29.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43. § (3) bekezdésében foglaltak szerint a szolgáltató a fűtési célú és a használati melegvíz-készítés céljára felhasznált hőt külön köteles meghatározni és számlázni.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a)</w:t>
      </w:r>
      <w:r w:rsidRPr="00F731DE">
        <w:rPr>
          <w:rFonts w:cs="Times New Roman"/>
          <w:sz w:val="22"/>
          <w:szCs w:val="22"/>
        </w:rPr>
        <w:tab/>
        <w:t xml:space="preserve">Szolgáltatói </w:t>
      </w:r>
      <w:proofErr w:type="spellStart"/>
      <w:r w:rsidRPr="00F731DE">
        <w:rPr>
          <w:rFonts w:cs="Times New Roman"/>
          <w:sz w:val="22"/>
          <w:szCs w:val="22"/>
        </w:rPr>
        <w:t>hőközpontban</w:t>
      </w:r>
      <w:proofErr w:type="spellEnd"/>
      <w:r w:rsidRPr="00F731DE">
        <w:rPr>
          <w:rFonts w:cs="Times New Roman"/>
          <w:sz w:val="22"/>
          <w:szCs w:val="22"/>
        </w:rPr>
        <w:t xml:space="preserve"> történő hőmennyiségmérés esetén a szolgáltatott </w:t>
      </w:r>
      <w:proofErr w:type="spellStart"/>
      <w:r w:rsidRPr="00F731DE">
        <w:rPr>
          <w:rFonts w:cs="Times New Roman"/>
          <w:sz w:val="22"/>
          <w:szCs w:val="22"/>
        </w:rPr>
        <w:t>távhő</w:t>
      </w:r>
      <w:proofErr w:type="spellEnd"/>
      <w:r w:rsidRPr="00F731DE">
        <w:rPr>
          <w:rFonts w:cs="Times New Roman"/>
          <w:sz w:val="22"/>
          <w:szCs w:val="22"/>
        </w:rPr>
        <w:t xml:space="preserve"> elszámolásának alapja a </w:t>
      </w:r>
      <w:proofErr w:type="spellStart"/>
      <w:r w:rsidRPr="00F731DE">
        <w:rPr>
          <w:rFonts w:cs="Times New Roman"/>
          <w:sz w:val="22"/>
          <w:szCs w:val="22"/>
        </w:rPr>
        <w:t>hőközpontban</w:t>
      </w:r>
      <w:proofErr w:type="spellEnd"/>
      <w:r w:rsidRPr="00F731DE">
        <w:rPr>
          <w:rFonts w:cs="Times New Roman"/>
          <w:sz w:val="22"/>
          <w:szCs w:val="22"/>
        </w:rPr>
        <w:t xml:space="preserve"> hitelesen mért hőmennyiség, a </w:t>
      </w:r>
      <w:proofErr w:type="spellStart"/>
      <w:r w:rsidRPr="00F731DE">
        <w:rPr>
          <w:rFonts w:cs="Times New Roman"/>
          <w:sz w:val="22"/>
          <w:szCs w:val="22"/>
        </w:rPr>
        <w:t>hőfogadó</w:t>
      </w:r>
      <w:proofErr w:type="spellEnd"/>
      <w:r w:rsidRPr="00F731DE">
        <w:rPr>
          <w:rFonts w:cs="Times New Roman"/>
          <w:sz w:val="22"/>
          <w:szCs w:val="22"/>
        </w:rPr>
        <w:t xml:space="preserve"> állomáson elhelyezett egyéb mérőműszer pedig a szolgáltatói </w:t>
      </w:r>
      <w:proofErr w:type="spellStart"/>
      <w:r w:rsidRPr="00F731DE">
        <w:rPr>
          <w:rFonts w:cs="Times New Roman"/>
          <w:sz w:val="22"/>
          <w:szCs w:val="22"/>
        </w:rPr>
        <w:t>hőközpontban</w:t>
      </w:r>
      <w:proofErr w:type="spellEnd"/>
      <w:r w:rsidRPr="00F731DE">
        <w:rPr>
          <w:rFonts w:cs="Times New Roman"/>
          <w:sz w:val="22"/>
          <w:szCs w:val="22"/>
        </w:rPr>
        <w:t xml:space="preserve"> lévő hőmennyiségmérő költségmegosztója.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 xml:space="preserve">A használati </w:t>
      </w:r>
      <w:proofErr w:type="spellStart"/>
      <w:r w:rsidRPr="00F731DE">
        <w:rPr>
          <w:rFonts w:cs="Times New Roman"/>
          <w:sz w:val="22"/>
          <w:szCs w:val="22"/>
        </w:rPr>
        <w:t>melegvízkészítés</w:t>
      </w:r>
      <w:proofErr w:type="spellEnd"/>
      <w:r w:rsidRPr="00F731DE">
        <w:rPr>
          <w:rFonts w:cs="Times New Roman"/>
          <w:sz w:val="22"/>
          <w:szCs w:val="22"/>
        </w:rPr>
        <w:t xml:space="preserve"> céljára felhasznált hőmennyiség felhasználónkénti meghatározása történhet</w:t>
      </w:r>
    </w:p>
    <w:p w:rsidR="000D7DFB" w:rsidRPr="00F731DE" w:rsidRDefault="000D7DFB" w:rsidP="000D7DF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ba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 xml:space="preserve">a használati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készítéséhez felhasznált hőmennyiségnek a felhasználót ellátó </w:t>
      </w:r>
      <w:proofErr w:type="spellStart"/>
      <w:r w:rsidRPr="00F731DE">
        <w:rPr>
          <w:rFonts w:cs="Times New Roman"/>
          <w:sz w:val="22"/>
          <w:szCs w:val="22"/>
        </w:rPr>
        <w:t>hőközpontban</w:t>
      </w:r>
      <w:proofErr w:type="spellEnd"/>
      <w:r w:rsidRPr="00F731DE">
        <w:rPr>
          <w:rFonts w:cs="Times New Roman"/>
          <w:sz w:val="22"/>
          <w:szCs w:val="22"/>
        </w:rPr>
        <w:t xml:space="preserve"> vagy </w:t>
      </w:r>
      <w:proofErr w:type="spellStart"/>
      <w:r w:rsidRPr="00F731DE">
        <w:rPr>
          <w:rFonts w:cs="Times New Roman"/>
          <w:sz w:val="22"/>
          <w:szCs w:val="22"/>
        </w:rPr>
        <w:t>hőfogadó</w:t>
      </w:r>
      <w:proofErr w:type="spellEnd"/>
      <w:r w:rsidRPr="00F731DE">
        <w:rPr>
          <w:rFonts w:cs="Times New Roman"/>
          <w:sz w:val="22"/>
          <w:szCs w:val="22"/>
        </w:rPr>
        <w:t xml:space="preserve"> állomáson beépített hiteles hőmennyiségmérőn történő mérésével, vagy</w:t>
      </w:r>
    </w:p>
    <w:p w:rsidR="000D7DFB" w:rsidRPr="00F731DE" w:rsidRDefault="000D7DFB" w:rsidP="000D7DFB">
      <w:pPr>
        <w:pStyle w:val="Szvegtrzs"/>
        <w:spacing w:after="24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F731DE">
        <w:rPr>
          <w:rFonts w:cs="Times New Roman"/>
          <w:i/>
          <w:iCs/>
          <w:sz w:val="22"/>
          <w:szCs w:val="22"/>
        </w:rPr>
        <w:t>bb</w:t>
      </w:r>
      <w:proofErr w:type="spellEnd"/>
      <w:r w:rsidRPr="00F731DE">
        <w:rPr>
          <w:rFonts w:cs="Times New Roman"/>
          <w:i/>
          <w:iCs/>
          <w:sz w:val="22"/>
          <w:szCs w:val="22"/>
        </w:rPr>
        <w:t>)</w:t>
      </w:r>
      <w:r w:rsidRPr="00F731DE">
        <w:rPr>
          <w:rFonts w:cs="Times New Roman"/>
          <w:sz w:val="22"/>
          <w:szCs w:val="22"/>
        </w:rPr>
        <w:tab/>
        <w:t xml:space="preserve">a felhasználó által felhasznált </w:t>
      </w:r>
      <w:proofErr w:type="spellStart"/>
      <w:r w:rsidRPr="00F731DE">
        <w:rPr>
          <w:rFonts w:cs="Times New Roman"/>
          <w:sz w:val="22"/>
          <w:szCs w:val="22"/>
        </w:rPr>
        <w:t>melegvíz</w:t>
      </w:r>
      <w:proofErr w:type="spellEnd"/>
      <w:r w:rsidRPr="00F731DE">
        <w:rPr>
          <w:rFonts w:cs="Times New Roman"/>
          <w:sz w:val="22"/>
          <w:szCs w:val="22"/>
        </w:rPr>
        <w:t xml:space="preserve"> mennyiségének épületrészenkénti hiteles mérésével, amennyiben a hiteles </w:t>
      </w:r>
      <w:proofErr w:type="spellStart"/>
      <w:r w:rsidRPr="00F731DE">
        <w:rPr>
          <w:rFonts w:cs="Times New Roman"/>
          <w:sz w:val="22"/>
          <w:szCs w:val="22"/>
        </w:rPr>
        <w:t>vízmennyiségmérés</w:t>
      </w:r>
      <w:proofErr w:type="spellEnd"/>
      <w:r w:rsidRPr="00F731DE">
        <w:rPr>
          <w:rFonts w:cs="Times New Roman"/>
          <w:sz w:val="22"/>
          <w:szCs w:val="22"/>
        </w:rPr>
        <w:t xml:space="preserve"> az épület valamennyi épületrészében megvalósul. Ebben az esetben a használati melegvíz-készítés céljára felhasznált hő a tényleges fogyasztás alapján kerül havonta utólag elszámolásra. Az 1 m</w:t>
      </w:r>
      <w:r w:rsidRPr="00F731DE">
        <w:rPr>
          <w:rFonts w:cs="Times New Roman"/>
          <w:sz w:val="22"/>
          <w:szCs w:val="22"/>
          <w:vertAlign w:val="superscript"/>
        </w:rPr>
        <w:t>3</w:t>
      </w:r>
      <w:r w:rsidRPr="00F731DE">
        <w:rPr>
          <w:rFonts w:cs="Times New Roman"/>
          <w:sz w:val="22"/>
          <w:szCs w:val="22"/>
        </w:rPr>
        <w:t xml:space="preserve"> közműves ivóvíz felmelegítéséhez felhasznált hőmennyiség a </w:t>
      </w:r>
      <w:proofErr w:type="spellStart"/>
      <w:r w:rsidRPr="00F731DE">
        <w:rPr>
          <w:rFonts w:cs="Times New Roman"/>
          <w:sz w:val="22"/>
          <w:szCs w:val="22"/>
        </w:rPr>
        <w:t>hőközpontban</w:t>
      </w:r>
      <w:proofErr w:type="spellEnd"/>
      <w:r w:rsidRPr="00F731DE">
        <w:rPr>
          <w:rFonts w:cs="Times New Roman"/>
          <w:sz w:val="22"/>
          <w:szCs w:val="22"/>
        </w:rPr>
        <w:t xml:space="preserve"> vagy </w:t>
      </w:r>
      <w:proofErr w:type="spellStart"/>
      <w:r w:rsidRPr="00F731DE">
        <w:rPr>
          <w:rFonts w:cs="Times New Roman"/>
          <w:sz w:val="22"/>
          <w:szCs w:val="22"/>
        </w:rPr>
        <w:t>hőfogadó</w:t>
      </w:r>
      <w:proofErr w:type="spellEnd"/>
      <w:r w:rsidRPr="00F731DE">
        <w:rPr>
          <w:rFonts w:cs="Times New Roman"/>
          <w:sz w:val="22"/>
          <w:szCs w:val="22"/>
        </w:rPr>
        <w:t xml:space="preserve"> állomáson hitelesen mért tényleges hőmennyiség és az épületrészenként (lakásonként) felhasznált használati melegvíz-felhasználás összegének hányadosa (GJ/m</w:t>
      </w:r>
      <w:r w:rsidRPr="00F731DE">
        <w:rPr>
          <w:rFonts w:cs="Times New Roman"/>
          <w:sz w:val="22"/>
          <w:szCs w:val="22"/>
          <w:vertAlign w:val="superscript"/>
        </w:rPr>
        <w:t>3</w:t>
      </w:r>
      <w:r w:rsidRPr="00F731DE">
        <w:rPr>
          <w:rFonts w:cs="Times New Roman"/>
          <w:sz w:val="22"/>
          <w:szCs w:val="22"/>
        </w:rPr>
        <w:t>).”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20.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30. § (1)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„(1) A szolgáltató jogosult a távhőszolgáltatás időarányos ellenértékét egy vagy külön számlán, díjtételenként részletezve érvényesíteni. Lakossági felhasználók esetében – ha a közszolgáltatási szerződés másképpen nem </w:t>
      </w:r>
      <w:r w:rsidRPr="00F731DE">
        <w:rPr>
          <w:rFonts w:cs="Times New Roman"/>
          <w:sz w:val="22"/>
          <w:szCs w:val="22"/>
        </w:rPr>
        <w:lastRenderedPageBreak/>
        <w:t>rendelkezik – a szolgáltató jogosult havonta egy számlát kibocsátani az igénybe vett szolgáltatások tárgyhóban esedékes díjáról.”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21.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31. § (2)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„(2) Szolgáltató köteles a távhőszolgáltatás számláinak felhasználó vagy díjfizető részére történő eljuttatásáról oly módon gondoskodni, hogy a számla kiegyenlítésére a felhasználónak vagy a díjfizetőnek a kézhezvételtől számítva legalább 15 nap rendelkezésére álljon. A kézbesítés helye – egyéb megállapodás hiányában – a felhasználási hely postaládája.”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31. § (3) bekezdés b) pontja helyébe a következő rendelkezés lép: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(A felhasználó vagy díjfizető díjfizetési kötelezettségének eleget tehet:)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>szolgáltató bankszámlájára történő átutalással vagy befizetéssel,”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22.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32. § (2)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„(2) Szolgáltató jogosult – a közszolgáltatási szerződés hatályba lépésétől a közszolgáltatási szerződés megszűnése után a követelések elévülési idejéig – a felhasználók és díjfizetők személyes adatai közül azokat kezelni, amelyek a díjfizetésre kötelezettek azonosításához, és a közszolgáltatási szerződés teljesítéséhez, valamint a teljesített és az igénybe vett szolgáltatás elszámolásához szükségesek. Ennek keretébe jogosult a díjfizetésre kötelezette</w:t>
      </w:r>
      <w:r w:rsidR="0099581B">
        <w:rPr>
          <w:rFonts w:cs="Times New Roman"/>
          <w:sz w:val="22"/>
          <w:szCs w:val="22"/>
        </w:rPr>
        <w:t xml:space="preserve">k lakcímét, természetes személy </w:t>
      </w:r>
      <w:r w:rsidRPr="00F731DE">
        <w:rPr>
          <w:rFonts w:cs="Times New Roman"/>
          <w:sz w:val="22"/>
          <w:szCs w:val="22"/>
        </w:rPr>
        <w:t>azonosító adatait, a felhasználási helyre, a fogyasztásra, a számlázásra és a díjfizetésre vonatkozó adatokat a közszolgáltatási szerződésen alapuló kötelezettségeinek teljesítése, jogai gyakorlása céljából kezelni. Az érintett kérelmére vagy hozzájárulása esetén az adatkezelő, a külön törvényben meghatározottak szerint ad tájékoztatást az általa nyilvántartott adatokról.”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23.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(1) A távhőszolgáltatásról szóló 11/2006 (VI.6.) önkormányzati rendelet 33. § (1) bekezdés a) pontja helyébe a következő rendelkezés lép: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 xml:space="preserve">[A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Tszt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. 49. § (1) bekezdése d) és e) pontjaiban meghatározott szerződésszegés esetén, ha szolgáltató a felhasználóval szemben fennálló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távhőszolgáltatási</w:t>
      </w:r>
      <w:proofErr w:type="spellEnd"/>
      <w:r w:rsidRPr="00F731DE">
        <w:rPr>
          <w:rFonts w:cs="Times New Roman"/>
          <w:i/>
          <w:iCs/>
          <w:sz w:val="22"/>
          <w:szCs w:val="22"/>
        </w:rPr>
        <w:t xml:space="preserve"> kötelezettségének folyamatosan három napot meghaladóan, neki felróható okból vagy a </w:t>
      </w:r>
      <w:proofErr w:type="spellStart"/>
      <w:r w:rsidRPr="00F731DE">
        <w:rPr>
          <w:rFonts w:cs="Times New Roman"/>
          <w:i/>
          <w:iCs/>
          <w:sz w:val="22"/>
          <w:szCs w:val="22"/>
        </w:rPr>
        <w:t>Tszt</w:t>
      </w:r>
      <w:proofErr w:type="spellEnd"/>
      <w:r w:rsidRPr="00F731DE">
        <w:rPr>
          <w:rFonts w:cs="Times New Roman"/>
          <w:i/>
          <w:iCs/>
          <w:sz w:val="22"/>
          <w:szCs w:val="22"/>
        </w:rPr>
        <w:t>. 40. § (2) bekezdése szerinti előzetes értesítés mellőzésével nem tesz eleget az erre irányuló panasz bejelentésétől kezdve szolgáltató:]</w:t>
      </w:r>
    </w:p>
    <w:p w:rsidR="000D7DFB" w:rsidRPr="00F731DE" w:rsidRDefault="000D7DFB" w:rsidP="000D7DF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>a)</w:t>
      </w:r>
      <w:r w:rsidRPr="00F731DE">
        <w:rPr>
          <w:rFonts w:cs="Times New Roman"/>
          <w:sz w:val="22"/>
          <w:szCs w:val="22"/>
        </w:rPr>
        <w:tab/>
        <w:t>fűtési célú szolgáltatás esetén a közszolgáltatási szerződésben meghatározott éves alapdíj-hányad kétszeresét,”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távhőszolgáltatásról szóló 11/2006 (VI.6.) önkormányzati rendelet 33. § (4)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„(4) Használati </w:t>
      </w:r>
      <w:proofErr w:type="spellStart"/>
      <w:r w:rsidRPr="00F731DE">
        <w:rPr>
          <w:rFonts w:cs="Times New Roman"/>
          <w:sz w:val="22"/>
          <w:szCs w:val="22"/>
        </w:rPr>
        <w:t>melegvízszolgáltatás</w:t>
      </w:r>
      <w:proofErr w:type="spellEnd"/>
      <w:r w:rsidRPr="00F731DE">
        <w:rPr>
          <w:rFonts w:cs="Times New Roman"/>
          <w:sz w:val="22"/>
          <w:szCs w:val="22"/>
        </w:rPr>
        <w:t xml:space="preserve"> esetén, ha a felhasználó, vagy díjfizető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49. § (2) bekezdésének c), d.), f) és g) pontjaiban szabályozott szerződésszegést, vagy a Tszt.3. § n) pontja szerinti szabálytalan vételezést valósít meg és a szolgáltatás díján felül pótdíjat köteles fizetni. A pótdíj mértéke a méretlen időszakra a szerződésszegést megelőző időszak – legalább 3 hónap – mért felhasználásából számított átlagmennyiség, ennek hiányában a 28. § (1) bekezdés b) pontjában meghatározott mennyiség díjának kétszerese, a szerződésszegés, illetőleg a más módon történő szabálytalan vételezés időtartamára számítva. A szolgáltató a körülményeket mérlegelve a pótdíj mértékét mérsékelheti.”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lastRenderedPageBreak/>
        <w:t>24.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34. § (1) és (2) bekezdése helyébe a következő rendelkezések lépnek: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„(1) A 33. §</w:t>
      </w:r>
      <w:proofErr w:type="spellStart"/>
      <w:r w:rsidRPr="00F731DE">
        <w:rPr>
          <w:rFonts w:cs="Times New Roman"/>
          <w:sz w:val="22"/>
          <w:szCs w:val="22"/>
        </w:rPr>
        <w:t>-ban</w:t>
      </w:r>
      <w:proofErr w:type="spellEnd"/>
      <w:r w:rsidRPr="00F731DE">
        <w:rPr>
          <w:rFonts w:cs="Times New Roman"/>
          <w:sz w:val="22"/>
          <w:szCs w:val="22"/>
        </w:rPr>
        <w:t xml:space="preserve"> foglaltak nem érintik a szolgáltató jogosultságát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 xml:space="preserve">. 49. § (2) bekezdése b) pontjában meghatározott szerződésszegés miatt a távhőszolgáltatás felfüggesztésére, valamint a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 51. § (3) bekezdése b)–c) pontjaiban és (4) bekezdésében meghatározott esetekben a közszolgáltatási szerződés felmondására.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(2) A 33. §</w:t>
      </w:r>
      <w:proofErr w:type="spellStart"/>
      <w:r w:rsidRPr="00F731DE">
        <w:rPr>
          <w:rFonts w:cs="Times New Roman"/>
          <w:sz w:val="22"/>
          <w:szCs w:val="22"/>
        </w:rPr>
        <w:t>-ban</w:t>
      </w:r>
      <w:proofErr w:type="spellEnd"/>
      <w:r w:rsidRPr="00F731DE">
        <w:rPr>
          <w:rFonts w:cs="Times New Roman"/>
          <w:sz w:val="22"/>
          <w:szCs w:val="22"/>
        </w:rPr>
        <w:t xml:space="preserve"> foglalt pótdíj megfizetése továbbá a távhőszolgáltatás felfüggesztése nem mentesíti a felhasználót a szerződésszegés egyéb következményei alól és köteles megtéríteni az általa okozott kárt is.”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25.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35. § (3) bekezdése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„(3) A közszolgáltatási szerződés megkötésekor és módosításakor, valamint a szolgáltató kérésére a díjfizetők személyét és adatait a felhasználó írásban közli a szolgáltatóval.”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26.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36. §</w:t>
      </w:r>
      <w:proofErr w:type="spellStart"/>
      <w:r w:rsidRPr="00F731DE">
        <w:rPr>
          <w:rFonts w:cs="Times New Roman"/>
          <w:sz w:val="22"/>
          <w:szCs w:val="22"/>
        </w:rPr>
        <w:t>-a</w:t>
      </w:r>
      <w:proofErr w:type="spellEnd"/>
      <w:r w:rsidRPr="00F731DE">
        <w:rPr>
          <w:rFonts w:cs="Times New Roman"/>
          <w:sz w:val="22"/>
          <w:szCs w:val="22"/>
        </w:rPr>
        <w:t xml:space="preserve"> helyébe a következő rendelkezés lép: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„36. §</w:t>
      </w:r>
    </w:p>
    <w:p w:rsidR="000D7DFB" w:rsidRPr="00F731DE" w:rsidRDefault="000D7DFB" w:rsidP="000D7DFB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E rendelet kihirdetése napján lép hatályba. ”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27.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A távhőszolgáltatásról szóló 11/2006 (VI.6.) önkormányzati rendelet 1. melléklete helyébe az 1. melléklet lép.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28.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Hatályát veszti a távhőszolgáltatásról szóló 11/2006 (VI.6.) önkormányzati rendelet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a)</w:t>
      </w:r>
      <w:r w:rsidRPr="00F731DE">
        <w:rPr>
          <w:rFonts w:cs="Times New Roman"/>
          <w:sz w:val="22"/>
          <w:szCs w:val="22"/>
        </w:rPr>
        <w:tab/>
        <w:t>„IX. Szolgáltatás igénybevételének szüneteltetése ” alcíme,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b)</w:t>
      </w:r>
      <w:r w:rsidRPr="00F731DE">
        <w:rPr>
          <w:rFonts w:cs="Times New Roman"/>
          <w:sz w:val="22"/>
          <w:szCs w:val="22"/>
        </w:rPr>
        <w:tab/>
        <w:t>24. § (3) bekezdés f) pontja,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c)</w:t>
      </w:r>
      <w:r w:rsidRPr="00F731DE">
        <w:rPr>
          <w:rFonts w:cs="Times New Roman"/>
          <w:sz w:val="22"/>
          <w:szCs w:val="22"/>
        </w:rPr>
        <w:tab/>
        <w:t>24. § (4) bekezdése,</w:t>
      </w:r>
    </w:p>
    <w:p w:rsidR="000D7DFB" w:rsidRPr="00F731DE" w:rsidRDefault="000D7DFB" w:rsidP="000D7DF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i/>
          <w:iCs/>
          <w:sz w:val="22"/>
          <w:szCs w:val="22"/>
        </w:rPr>
        <w:t>d)</w:t>
      </w:r>
      <w:r w:rsidRPr="00F731DE">
        <w:rPr>
          <w:rFonts w:cs="Times New Roman"/>
          <w:sz w:val="22"/>
          <w:szCs w:val="22"/>
        </w:rPr>
        <w:tab/>
        <w:t>2. melléklete.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29. §</w:t>
      </w:r>
    </w:p>
    <w:p w:rsidR="000D7DFB" w:rsidRPr="00F731DE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Hatályát veszti a táv-hőszolgáltatási díjakról szóló 28/2009 (XII.19.) önkormányzati rendelet.</w:t>
      </w:r>
    </w:p>
    <w:p w:rsidR="000D7DFB" w:rsidRPr="00F731DE" w:rsidRDefault="000D7DFB" w:rsidP="000D7DF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F731DE">
        <w:rPr>
          <w:rFonts w:cs="Times New Roman"/>
          <w:b/>
          <w:bCs/>
          <w:sz w:val="22"/>
          <w:szCs w:val="22"/>
        </w:rPr>
        <w:t>30. §</w:t>
      </w:r>
    </w:p>
    <w:p w:rsidR="0099581B" w:rsidRDefault="000D7DF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Ez a rendelet 2023. február 17-én lép hatályba.</w:t>
      </w:r>
    </w:p>
    <w:p w:rsidR="0099581B" w:rsidRDefault="0099581B" w:rsidP="000D7D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9581B" w:rsidRPr="00FF3EAB" w:rsidRDefault="0099581B" w:rsidP="0099581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2023. február 15</w:t>
      </w:r>
      <w:r w:rsidRPr="00FF3EAB">
        <w:rPr>
          <w:rFonts w:cs="Times New Roman"/>
          <w:sz w:val="22"/>
          <w:szCs w:val="22"/>
        </w:rPr>
        <w:t>.</w:t>
      </w:r>
    </w:p>
    <w:p w:rsidR="0099581B" w:rsidRDefault="0099581B" w:rsidP="0099581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99581B" w:rsidRPr="00FF3EAB" w:rsidRDefault="0099581B" w:rsidP="0099581B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99581B" w:rsidRPr="00FF3EAB" w:rsidRDefault="0099581B" w:rsidP="0099581B">
      <w:pPr>
        <w:ind w:firstLine="708"/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 xml:space="preserve">Pávkovics Gábor 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Dr. Kovács Mirella </w:t>
      </w:r>
    </w:p>
    <w:p w:rsidR="0099581B" w:rsidRPr="00FF3EAB" w:rsidRDefault="0099581B" w:rsidP="0099581B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ab/>
        <w:t xml:space="preserve">   polgármester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         jegyző</w:t>
      </w:r>
    </w:p>
    <w:p w:rsidR="0099581B" w:rsidRPr="00FF3EAB" w:rsidRDefault="0099581B" w:rsidP="0099581B">
      <w:pPr>
        <w:jc w:val="both"/>
        <w:rPr>
          <w:rFonts w:cs="Times New Roman"/>
          <w:sz w:val="22"/>
          <w:szCs w:val="22"/>
          <w:u w:val="single"/>
        </w:rPr>
      </w:pPr>
    </w:p>
    <w:p w:rsidR="0099581B" w:rsidRDefault="0099581B" w:rsidP="0099581B">
      <w:pPr>
        <w:jc w:val="both"/>
        <w:rPr>
          <w:rFonts w:cs="Times New Roman"/>
          <w:sz w:val="22"/>
          <w:szCs w:val="22"/>
          <w:u w:val="single"/>
        </w:rPr>
      </w:pPr>
    </w:p>
    <w:p w:rsidR="0099581B" w:rsidRPr="00FF3EAB" w:rsidRDefault="0099581B" w:rsidP="0099581B">
      <w:pPr>
        <w:jc w:val="both"/>
        <w:rPr>
          <w:rFonts w:cs="Times New Roman"/>
          <w:sz w:val="22"/>
          <w:szCs w:val="22"/>
          <w:u w:val="single"/>
        </w:rPr>
      </w:pPr>
      <w:r w:rsidRPr="00FF3EAB">
        <w:rPr>
          <w:rFonts w:cs="Times New Roman"/>
          <w:sz w:val="22"/>
          <w:szCs w:val="22"/>
          <w:u w:val="single"/>
        </w:rPr>
        <w:t>Kihirdetési záradék:</w:t>
      </w:r>
    </w:p>
    <w:p w:rsidR="0099581B" w:rsidRDefault="0099581B" w:rsidP="0099581B">
      <w:pPr>
        <w:jc w:val="both"/>
        <w:rPr>
          <w:rFonts w:cs="Times New Roman"/>
          <w:sz w:val="22"/>
          <w:szCs w:val="22"/>
        </w:rPr>
      </w:pPr>
    </w:p>
    <w:p w:rsidR="0099581B" w:rsidRPr="00FF3EAB" w:rsidRDefault="0099581B" w:rsidP="0099581B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2023. február 16</w:t>
      </w:r>
      <w:r w:rsidRPr="00FF3EAB">
        <w:rPr>
          <w:rFonts w:cs="Times New Roman"/>
          <w:sz w:val="22"/>
          <w:szCs w:val="22"/>
        </w:rPr>
        <w:t xml:space="preserve">. </w:t>
      </w:r>
    </w:p>
    <w:p w:rsidR="0099581B" w:rsidRDefault="0099581B" w:rsidP="0099581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9581B" w:rsidRDefault="0099581B" w:rsidP="0099581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9581B" w:rsidRDefault="0099581B" w:rsidP="0099581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>Dr. Kovács Mirella jegyző</w:t>
      </w:r>
    </w:p>
    <w:p w:rsidR="000D7DFB" w:rsidRPr="00F731DE" w:rsidRDefault="0099581B" w:rsidP="0099581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br w:type="page"/>
      </w:r>
    </w:p>
    <w:p w:rsidR="000D7DFB" w:rsidRPr="00F731DE" w:rsidRDefault="000D7DFB" w:rsidP="000D7DF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F731DE">
        <w:rPr>
          <w:rFonts w:cs="Times New Roman"/>
          <w:i/>
          <w:iCs/>
          <w:sz w:val="22"/>
          <w:szCs w:val="22"/>
          <w:u w:val="single"/>
        </w:rPr>
        <w:lastRenderedPageBreak/>
        <w:t xml:space="preserve">1. melléklet a </w:t>
      </w:r>
      <w:r w:rsidR="0099581B">
        <w:rPr>
          <w:rFonts w:cs="Times New Roman"/>
          <w:i/>
          <w:iCs/>
          <w:sz w:val="22"/>
          <w:szCs w:val="22"/>
          <w:u w:val="single"/>
        </w:rPr>
        <w:t>6</w:t>
      </w:r>
      <w:bookmarkStart w:id="0" w:name="_GoBack"/>
      <w:bookmarkEnd w:id="0"/>
      <w:r w:rsidRPr="00F731DE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0D7DFB" w:rsidRPr="00F731DE" w:rsidRDefault="000D7DFB" w:rsidP="000D7DF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„</w:t>
      </w:r>
      <w:r w:rsidRPr="00F731DE">
        <w:rPr>
          <w:rFonts w:cs="Times New Roman"/>
          <w:i/>
          <w:iCs/>
          <w:sz w:val="22"/>
          <w:szCs w:val="22"/>
        </w:rPr>
        <w:t xml:space="preserve">1. melléklet a 11/2006. (VI. 6.) önkormányzati rendelethez </w:t>
      </w:r>
    </w:p>
    <w:p w:rsidR="000D7DFB" w:rsidRPr="00F731DE" w:rsidRDefault="000D7DFB" w:rsidP="000D7DFB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  <w:sectPr w:rsidR="000D7DFB" w:rsidRPr="00F731DE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F731DE">
        <w:rPr>
          <w:rFonts w:cs="Times New Roman"/>
          <w:sz w:val="22"/>
          <w:szCs w:val="22"/>
        </w:rPr>
        <w:t>(A melléklet szövegét a(z) 11-2006.VI.6. - 1. melléklet hatályos 2023. 02. 17.pdf elnevezésű fájl tartalmazza.)”</w:t>
      </w:r>
    </w:p>
    <w:p w:rsidR="000D7DFB" w:rsidRPr="00F731DE" w:rsidRDefault="000D7DFB" w:rsidP="000D7DFB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0D7DFB" w:rsidRPr="00F731DE" w:rsidRDefault="000D7DFB" w:rsidP="000D7DFB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>Végső előterjesztői indokolás</w:t>
      </w:r>
    </w:p>
    <w:p w:rsidR="000D7DFB" w:rsidRPr="00F731DE" w:rsidRDefault="000D7DFB" w:rsidP="000D7DFB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F731DE">
        <w:rPr>
          <w:rFonts w:cs="Times New Roman"/>
          <w:sz w:val="22"/>
          <w:szCs w:val="22"/>
        </w:rPr>
        <w:t xml:space="preserve">Mohács Város Önkormányzatának Képviselő-testülete az Alaptörvény 32. cikk (2) bekezdésében meghatározott eredeti jogalkotói hatáskörében és a távhőszolgáltatásról szóló 2005. évi XVIII. törvény (továbbiakban: </w:t>
      </w:r>
      <w:proofErr w:type="spellStart"/>
      <w:r w:rsidRPr="00F731DE">
        <w:rPr>
          <w:rFonts w:cs="Times New Roman"/>
          <w:sz w:val="22"/>
          <w:szCs w:val="22"/>
        </w:rPr>
        <w:t>Tszt</w:t>
      </w:r>
      <w:proofErr w:type="spellEnd"/>
      <w:r w:rsidRPr="00F731DE">
        <w:rPr>
          <w:rFonts w:cs="Times New Roman"/>
          <w:sz w:val="22"/>
          <w:szCs w:val="22"/>
        </w:rPr>
        <w:t>.) 6. § (2) bekezdésében, 60.§</w:t>
      </w:r>
      <w:proofErr w:type="spellStart"/>
      <w:r w:rsidRPr="00F731DE">
        <w:rPr>
          <w:rFonts w:cs="Times New Roman"/>
          <w:sz w:val="22"/>
          <w:szCs w:val="22"/>
        </w:rPr>
        <w:t>-ának</w:t>
      </w:r>
      <w:proofErr w:type="spellEnd"/>
      <w:r w:rsidRPr="00F731DE">
        <w:rPr>
          <w:rFonts w:cs="Times New Roman"/>
          <w:sz w:val="22"/>
          <w:szCs w:val="22"/>
        </w:rPr>
        <w:t xml:space="preserve"> (3) bekezdésében és az árak megállapításáról szóló 1990. évi LXXXVII. törvény 7. § (5) bekezdésében meghatározott felhatalmazása alapján, valamint az Alaptörvény 32. cikk (1) bekezdés a) pontjában, a Magyarország helyi önkormányzatairól szóló 2011. évi CLXXXIX. törvény 13. § (1) bekezdésének 20. pontjában meghatározott feladatkörében eljárva a távhőszolgáltatás igénybevételével kapcsolatos helyi szabályokról rendeletet alkot, a rendeletet az igénybevételi feltételek, körülmények illetve a jogszabályok változása esetén felülvizsgálja.</w:t>
      </w:r>
    </w:p>
    <w:p w:rsidR="000D7DFB" w:rsidRPr="00F731DE" w:rsidRDefault="000D7DFB" w:rsidP="000D7DFB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</w:p>
    <w:p w:rsidR="00E9491D" w:rsidRPr="000D7DFB" w:rsidRDefault="00E9491D" w:rsidP="000D7DFB"/>
    <w:sectPr w:rsidR="00E9491D" w:rsidRPr="000D7DF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FC" w:rsidRDefault="000255FC">
      <w:r>
        <w:separator/>
      </w:r>
    </w:p>
  </w:endnote>
  <w:endnote w:type="continuationSeparator" w:id="0">
    <w:p w:rsidR="000255FC" w:rsidRDefault="000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FB" w:rsidRDefault="000D7D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56CBB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1D" w:rsidRDefault="00D776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56CBB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FC" w:rsidRDefault="000255FC">
      <w:r>
        <w:separator/>
      </w:r>
    </w:p>
  </w:footnote>
  <w:footnote w:type="continuationSeparator" w:id="0">
    <w:p w:rsidR="000255FC" w:rsidRDefault="0002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21B"/>
    <w:multiLevelType w:val="multilevel"/>
    <w:tmpl w:val="E4E2324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91D"/>
    <w:rsid w:val="000255FC"/>
    <w:rsid w:val="00090B11"/>
    <w:rsid w:val="000D7DFB"/>
    <w:rsid w:val="0027053D"/>
    <w:rsid w:val="004255E3"/>
    <w:rsid w:val="008C03B0"/>
    <w:rsid w:val="0099581B"/>
    <w:rsid w:val="00C56CBB"/>
    <w:rsid w:val="00D7767D"/>
    <w:rsid w:val="00E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9581B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9581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4102</Words>
  <Characters>28307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cp:lastPrinted>2023-02-15T09:27:00Z</cp:lastPrinted>
  <dcterms:created xsi:type="dcterms:W3CDTF">2023-01-25T08:22:00Z</dcterms:created>
  <dcterms:modified xsi:type="dcterms:W3CDTF">2023-02-15T10:17:00Z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