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98" w:rsidRPr="00A9263E" w:rsidRDefault="0009321F" w:rsidP="0071483B">
      <w:pPr>
        <w:jc w:val="both"/>
        <w:rPr>
          <w:rFonts w:ascii="Times New Roman" w:hAnsi="Times New Roman" w:cs="Times New Roman"/>
          <w:sz w:val="32"/>
          <w:szCs w:val="32"/>
        </w:rPr>
      </w:pPr>
      <w:r w:rsidRPr="00A9263E">
        <w:rPr>
          <w:rFonts w:ascii="Times New Roman" w:hAnsi="Times New Roman" w:cs="Times New Roman"/>
          <w:sz w:val="32"/>
          <w:szCs w:val="32"/>
        </w:rPr>
        <w:t xml:space="preserve">Tájékoztató </w:t>
      </w:r>
      <w:r w:rsidR="00C3695D">
        <w:rPr>
          <w:rFonts w:ascii="Times New Roman" w:hAnsi="Times New Roman" w:cs="Times New Roman"/>
          <w:sz w:val="32"/>
          <w:szCs w:val="32"/>
        </w:rPr>
        <w:t xml:space="preserve">a </w:t>
      </w:r>
      <w:r w:rsidRPr="00A9263E">
        <w:rPr>
          <w:rFonts w:ascii="Times New Roman" w:hAnsi="Times New Roman" w:cs="Times New Roman"/>
          <w:sz w:val="32"/>
          <w:szCs w:val="32"/>
        </w:rPr>
        <w:t>helyi adók</w:t>
      </w:r>
      <w:r w:rsidR="002619C5">
        <w:rPr>
          <w:rFonts w:ascii="Times New Roman" w:hAnsi="Times New Roman" w:cs="Times New Roman"/>
          <w:sz w:val="32"/>
          <w:szCs w:val="32"/>
        </w:rPr>
        <w:t>ról</w:t>
      </w:r>
    </w:p>
    <w:p w:rsidR="00F7440E" w:rsidRDefault="00F7440E" w:rsidP="002619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98" w:rsidRPr="002619C5" w:rsidRDefault="002619C5" w:rsidP="00261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09321F" w:rsidRPr="002619C5">
        <w:rPr>
          <w:rFonts w:ascii="Times New Roman" w:hAnsi="Times New Roman" w:cs="Times New Roman"/>
          <w:b/>
          <w:sz w:val="28"/>
          <w:szCs w:val="28"/>
        </w:rPr>
        <w:t xml:space="preserve">Iparűzési adó </w:t>
      </w:r>
    </w:p>
    <w:p w:rsidR="003D4398" w:rsidRDefault="0009321F" w:rsidP="002619C5">
      <w:pPr>
        <w:jc w:val="both"/>
        <w:rPr>
          <w:rFonts w:ascii="Times New Roman" w:hAnsi="Times New Roman" w:cs="Times New Roman"/>
          <w:sz w:val="24"/>
          <w:szCs w:val="24"/>
        </w:rPr>
      </w:pPr>
      <w:r w:rsidRPr="003D4398">
        <w:rPr>
          <w:rFonts w:ascii="Times New Roman" w:hAnsi="Times New Roman" w:cs="Times New Roman"/>
          <w:b/>
          <w:sz w:val="24"/>
          <w:szCs w:val="24"/>
        </w:rPr>
        <w:t>Az adó mértéke</w:t>
      </w:r>
      <w:r w:rsidRPr="003D43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7292" w:rsidRDefault="000A7292" w:rsidP="002619C5">
      <w:pPr>
        <w:jc w:val="both"/>
        <w:rPr>
          <w:rFonts w:ascii="Times New Roman" w:hAnsi="Times New Roman" w:cs="Times New Roman"/>
          <w:sz w:val="24"/>
          <w:szCs w:val="24"/>
        </w:rPr>
      </w:pPr>
      <w:r w:rsidRPr="000A7292">
        <w:rPr>
          <w:rFonts w:ascii="Times New Roman" w:hAnsi="Times New Roman" w:cs="Times New Roman"/>
          <w:sz w:val="24"/>
          <w:szCs w:val="24"/>
        </w:rPr>
        <w:t>Az állandó jelleggel végzett iparűzési tevékenység esetén az adó évi mértéke az adóalap 2%-a.</w:t>
      </w:r>
    </w:p>
    <w:p w:rsidR="005D2CC2" w:rsidRDefault="005D2CC2" w:rsidP="00261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C1025">
        <w:rPr>
          <w:rFonts w:ascii="Times New Roman" w:eastAsia="Times New Roman" w:hAnsi="Times New Roman" w:cs="Times New Roman"/>
          <w:sz w:val="24"/>
          <w:szCs w:val="24"/>
          <w:lang w:eastAsia="hu-HU"/>
        </w:rPr>
        <w:t>dózónak az állandó jellegű helyi iparűzési tevékenysége után - ha törvény másként nem rendelkezik</w:t>
      </w:r>
      <w:r w:rsidRPr="003C102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3C1025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adóról az adóévet követő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ötödik hónap utolsó napjáig </w:t>
      </w:r>
      <w:r w:rsidRPr="003C1025">
        <w:rPr>
          <w:rFonts w:ascii="Times New Roman" w:eastAsia="Times New Roman" w:hAnsi="Times New Roman" w:cs="Times New Roman"/>
          <w:sz w:val="24"/>
          <w:szCs w:val="24"/>
          <w:lang w:eastAsia="hu-HU"/>
        </w:rPr>
        <w:t>kell az adóbevallást benyújtani.</w:t>
      </w:r>
    </w:p>
    <w:p w:rsidR="005D2CC2" w:rsidRPr="002619C5" w:rsidRDefault="005D2CC2" w:rsidP="00261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9C5">
        <w:rPr>
          <w:rFonts w:ascii="Times New Roman" w:hAnsi="Times New Roman" w:cs="Times New Roman"/>
          <w:sz w:val="24"/>
          <w:szCs w:val="24"/>
        </w:rPr>
        <w:t>Az adóévre megfizetett adóelőleg, valamint az adóévre megállapított adó pozitív különbözetét az adóévet követő év ötödik hónapjának utolsó napjáig fizeti meg, illetve a túlfizetést ettől az időponttól igényelheti vissza.</w:t>
      </w:r>
    </w:p>
    <w:p w:rsidR="005D2CC2" w:rsidRDefault="005D2CC2" w:rsidP="002619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619C5">
        <w:rPr>
          <w:rFonts w:ascii="Times New Roman" w:hAnsi="Times New Roman" w:cs="Times New Roman"/>
          <w:b/>
          <w:sz w:val="24"/>
          <w:szCs w:val="24"/>
        </w:rPr>
        <w:t>Mentességek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6236" w:rsidRPr="002619C5" w:rsidRDefault="00F56236" w:rsidP="00F56236">
      <w:pPr>
        <w:pStyle w:val="Cm"/>
        <w:jc w:val="both"/>
        <w:rPr>
          <w:rFonts w:ascii="Times New Roman" w:hAnsi="Times New Roman"/>
          <w:b w:val="0"/>
          <w:sz w:val="24"/>
          <w:szCs w:val="24"/>
        </w:rPr>
      </w:pPr>
      <w:r w:rsidRPr="002619C5">
        <w:rPr>
          <w:rFonts w:ascii="Times New Roman" w:hAnsi="Times New Roman"/>
          <w:b w:val="0"/>
          <w:bCs/>
          <w:sz w:val="24"/>
          <w:szCs w:val="24"/>
        </w:rPr>
        <w:t>A</w:t>
      </w:r>
      <w:r w:rsidRPr="002619C5">
        <w:rPr>
          <w:rFonts w:ascii="Times New Roman" w:hAnsi="Times New Roman"/>
          <w:b w:val="0"/>
          <w:sz w:val="24"/>
          <w:szCs w:val="24"/>
        </w:rPr>
        <w:t xml:space="preserve"> helyi iparűzési adó 50%-ának megfizetése alól mentesül </w:t>
      </w:r>
      <w:r w:rsidR="00F7440E">
        <w:rPr>
          <w:rFonts w:ascii="Times New Roman" w:hAnsi="Times New Roman"/>
          <w:b w:val="0"/>
          <w:sz w:val="24"/>
          <w:szCs w:val="24"/>
        </w:rPr>
        <w:t xml:space="preserve">a </w:t>
      </w:r>
      <w:r w:rsidRPr="002619C5">
        <w:rPr>
          <w:rFonts w:ascii="Times New Roman" w:hAnsi="Times New Roman"/>
          <w:b w:val="0"/>
          <w:sz w:val="24"/>
          <w:szCs w:val="24"/>
        </w:rPr>
        <w:t xml:space="preserve">háziorvos, védőnő vállalkozó, akinek/amelynek </w:t>
      </w:r>
      <w:r w:rsidR="00F7440E">
        <w:rPr>
          <w:rFonts w:ascii="Times New Roman" w:hAnsi="Times New Roman"/>
          <w:b w:val="0"/>
          <w:sz w:val="24"/>
          <w:szCs w:val="24"/>
        </w:rPr>
        <w:t>vállalkozási szintű</w:t>
      </w:r>
      <w:r w:rsidRPr="002619C5">
        <w:rPr>
          <w:rFonts w:ascii="Times New Roman" w:hAnsi="Times New Roman"/>
          <w:b w:val="0"/>
          <w:sz w:val="24"/>
          <w:szCs w:val="24"/>
        </w:rPr>
        <w:t xml:space="preserve"> adóalapja nem haladja meg az évi 20 millió forintot.</w:t>
      </w:r>
    </w:p>
    <w:p w:rsidR="00F56236" w:rsidRPr="002619C5" w:rsidRDefault="00F56236" w:rsidP="00F56236">
      <w:pPr>
        <w:pStyle w:val="Cm"/>
        <w:jc w:val="both"/>
        <w:rPr>
          <w:rFonts w:ascii="Times New Roman" w:hAnsi="Times New Roman"/>
          <w:b w:val="0"/>
          <w:sz w:val="24"/>
          <w:szCs w:val="24"/>
        </w:rPr>
      </w:pPr>
      <w:r w:rsidRPr="002619C5">
        <w:rPr>
          <w:rFonts w:ascii="Times New Roman" w:hAnsi="Times New Roman"/>
          <w:b w:val="0"/>
          <w:bCs/>
          <w:sz w:val="24"/>
          <w:szCs w:val="24"/>
        </w:rPr>
        <w:t>A</w:t>
      </w:r>
      <w:r w:rsidRPr="002619C5">
        <w:rPr>
          <w:rFonts w:ascii="Times New Roman" w:hAnsi="Times New Roman"/>
          <w:b w:val="0"/>
          <w:sz w:val="24"/>
          <w:szCs w:val="24"/>
        </w:rPr>
        <w:t xml:space="preserve"> helyi iparűzési adó 25%-ának megfizetése alól mentesül az a vállalkozás, amelyik az adóévben a számvitelről szóló törvény szerint számított legalább 1 milliárd forint aktivált értékű beruházást helyez üzembe és a beruházás eredményeként 25 fő új munkahely létesül az Önkormányzat illetékességi területén,</w:t>
      </w:r>
    </w:p>
    <w:p w:rsidR="00F56236" w:rsidRPr="002619C5" w:rsidRDefault="00F56236" w:rsidP="00F56236">
      <w:pPr>
        <w:pStyle w:val="Cm"/>
        <w:jc w:val="both"/>
        <w:rPr>
          <w:rFonts w:ascii="Times New Roman" w:hAnsi="Times New Roman"/>
          <w:b w:val="0"/>
          <w:sz w:val="24"/>
          <w:szCs w:val="24"/>
        </w:rPr>
      </w:pPr>
      <w:r w:rsidRPr="002619C5">
        <w:rPr>
          <w:rFonts w:ascii="Times New Roman" w:hAnsi="Times New Roman"/>
          <w:b w:val="0"/>
          <w:bCs/>
          <w:sz w:val="24"/>
          <w:szCs w:val="24"/>
        </w:rPr>
        <w:t>A</w:t>
      </w:r>
      <w:r w:rsidRPr="002619C5">
        <w:rPr>
          <w:rFonts w:ascii="Times New Roman" w:hAnsi="Times New Roman"/>
          <w:b w:val="0"/>
          <w:sz w:val="24"/>
          <w:szCs w:val="24"/>
        </w:rPr>
        <w:t xml:space="preserve"> helyi iparűzési adó 50%-ának megfizetése alól mentesül az a vállalkozás, amelyik az adóévben a számvitelről szóló törvény szerint számított legalább 2 milliárd forint aktivált értékű beruházást helyez üzembe és a beruházás eredményeként 50 fő új munkahely létesül az Önkormányzat illetékességi területén,</w:t>
      </w:r>
    </w:p>
    <w:p w:rsidR="00F56236" w:rsidRPr="002619C5" w:rsidRDefault="00F56236" w:rsidP="00F56236">
      <w:pPr>
        <w:pStyle w:val="Cm"/>
        <w:jc w:val="both"/>
        <w:rPr>
          <w:rFonts w:ascii="Times New Roman" w:hAnsi="Times New Roman"/>
          <w:b w:val="0"/>
          <w:sz w:val="24"/>
          <w:szCs w:val="24"/>
        </w:rPr>
      </w:pPr>
      <w:r w:rsidRPr="002619C5">
        <w:rPr>
          <w:rFonts w:ascii="Times New Roman" w:hAnsi="Times New Roman"/>
          <w:b w:val="0"/>
          <w:bCs/>
          <w:sz w:val="24"/>
          <w:szCs w:val="24"/>
        </w:rPr>
        <w:t>A</w:t>
      </w:r>
      <w:r w:rsidRPr="002619C5">
        <w:rPr>
          <w:rFonts w:ascii="Times New Roman" w:hAnsi="Times New Roman"/>
          <w:b w:val="0"/>
          <w:sz w:val="24"/>
          <w:szCs w:val="24"/>
        </w:rPr>
        <w:t xml:space="preserve"> helyi iparűzési adó 75%-ának megfizetése alól mentesül az a vállalkozás, amelyik az adóévben a számvitelről szóló törvény szerint számított legalább 3 milliárd forint aktivált értékű beruházást helyez üzembe és a beruházás eredményeként 75 fő új munkahely létesül az Önkormányzat illetékességi területén,</w:t>
      </w:r>
    </w:p>
    <w:p w:rsidR="00F56236" w:rsidRPr="002619C5" w:rsidRDefault="00F56236" w:rsidP="00F56236">
      <w:pPr>
        <w:pStyle w:val="Cm"/>
        <w:jc w:val="both"/>
        <w:rPr>
          <w:rFonts w:ascii="Times New Roman" w:hAnsi="Times New Roman"/>
          <w:b w:val="0"/>
          <w:sz w:val="24"/>
          <w:szCs w:val="24"/>
        </w:rPr>
      </w:pPr>
      <w:r w:rsidRPr="002619C5">
        <w:rPr>
          <w:rFonts w:ascii="Times New Roman" w:hAnsi="Times New Roman"/>
          <w:b w:val="0"/>
          <w:bCs/>
          <w:sz w:val="24"/>
          <w:szCs w:val="24"/>
        </w:rPr>
        <w:t>A</w:t>
      </w:r>
      <w:r w:rsidRPr="002619C5">
        <w:rPr>
          <w:rFonts w:ascii="Times New Roman" w:hAnsi="Times New Roman"/>
          <w:b w:val="0"/>
          <w:sz w:val="24"/>
          <w:szCs w:val="24"/>
        </w:rPr>
        <w:t xml:space="preserve"> helyi iparűzési adó 100%-ának megfizetése alól mentesül az a vállalkozás, amelyik az adóévben a számvitelről szóló törvény szerint számított legalább 4 milliárd forint aktivált értékű beruházást helyez üzembe és a beruházás eredményeként 100 fő új munkahely létesül az Önkor</w:t>
      </w:r>
      <w:r w:rsidR="003C1025" w:rsidRPr="002619C5">
        <w:rPr>
          <w:rFonts w:ascii="Times New Roman" w:hAnsi="Times New Roman"/>
          <w:b w:val="0"/>
          <w:sz w:val="24"/>
          <w:szCs w:val="24"/>
        </w:rPr>
        <w:t>mányzat illetékességi területén</w:t>
      </w:r>
    </w:p>
    <w:p w:rsidR="003C24AD" w:rsidRDefault="003C24AD" w:rsidP="003C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40E" w:rsidRDefault="00F7440E" w:rsidP="003D43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98" w:rsidRDefault="0009321F" w:rsidP="003D4398">
      <w:pPr>
        <w:jc w:val="both"/>
        <w:rPr>
          <w:rFonts w:ascii="Times New Roman" w:hAnsi="Times New Roman" w:cs="Times New Roman"/>
          <w:sz w:val="24"/>
          <w:szCs w:val="24"/>
        </w:rPr>
      </w:pPr>
      <w:r w:rsidRPr="003D4398">
        <w:rPr>
          <w:rFonts w:ascii="Times New Roman" w:hAnsi="Times New Roman" w:cs="Times New Roman"/>
          <w:b/>
          <w:sz w:val="28"/>
          <w:szCs w:val="28"/>
        </w:rPr>
        <w:t>II. Gépjárműadó</w:t>
      </w:r>
      <w:r w:rsidRPr="003D4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398" w:rsidRDefault="003D4398" w:rsidP="003D4398">
      <w:pPr>
        <w:pStyle w:val="NormlWeb"/>
      </w:pPr>
      <w:r>
        <w:t xml:space="preserve">A gépjárműadóról szóló 1991. évi LXXXII. törvény 9. § (1) bekezdése szerint </w:t>
      </w:r>
      <w:r>
        <w:rPr>
          <w:rStyle w:val="Kiemels2"/>
        </w:rPr>
        <w:t>2021. január 1-jétől a gépjárműadóval kapcsolatos adóhatósági feladatokat az állami adó- és vámhatóság (NAV) látja el.</w:t>
      </w:r>
    </w:p>
    <w:p w:rsidR="00BC05BD" w:rsidRDefault="00BC05BD" w:rsidP="00F744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40E" w:rsidRDefault="00F7440E" w:rsidP="00F744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09321F" w:rsidRPr="00F7440E">
        <w:rPr>
          <w:rFonts w:ascii="Times New Roman" w:hAnsi="Times New Roman" w:cs="Times New Roman"/>
          <w:b/>
          <w:sz w:val="28"/>
          <w:szCs w:val="28"/>
        </w:rPr>
        <w:t>Magánszemélyek kommunális adója:</w:t>
      </w:r>
    </w:p>
    <w:p w:rsidR="00BC05BD" w:rsidRDefault="00BC05BD" w:rsidP="00BC0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fizetendő</w:t>
      </w:r>
      <w:r w:rsidRPr="003D4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kommunális </w:t>
      </w:r>
      <w:r w:rsidRPr="003D4398">
        <w:rPr>
          <w:rFonts w:ascii="Times New Roman" w:hAnsi="Times New Roman" w:cs="Times New Roman"/>
          <w:sz w:val="24"/>
          <w:szCs w:val="24"/>
        </w:rPr>
        <w:t xml:space="preserve">adó </w:t>
      </w:r>
      <w:r>
        <w:rPr>
          <w:rFonts w:ascii="Times New Roman" w:hAnsi="Times New Roman" w:cs="Times New Roman"/>
          <w:sz w:val="24"/>
          <w:szCs w:val="24"/>
        </w:rPr>
        <w:t xml:space="preserve">éves összege az alábbi </w:t>
      </w:r>
      <w:r w:rsidRPr="003D4398">
        <w:rPr>
          <w:rFonts w:ascii="Times New Roman" w:hAnsi="Times New Roman" w:cs="Times New Roman"/>
          <w:sz w:val="24"/>
          <w:szCs w:val="24"/>
        </w:rPr>
        <w:t>mérték</w:t>
      </w:r>
      <w:r>
        <w:rPr>
          <w:rFonts w:ascii="Times New Roman" w:hAnsi="Times New Roman" w:cs="Times New Roman"/>
          <w:sz w:val="24"/>
          <w:szCs w:val="24"/>
        </w:rPr>
        <w:t>ű:</w:t>
      </w:r>
    </w:p>
    <w:p w:rsidR="00BC05BD" w:rsidRPr="001F1478" w:rsidRDefault="00BC05BD" w:rsidP="003B132D">
      <w:pPr>
        <w:pStyle w:val="Szvegtrzs"/>
        <w:numPr>
          <w:ilvl w:val="0"/>
          <w:numId w:val="12"/>
        </w:numPr>
        <w:spacing w:after="0" w:line="240" w:lineRule="auto"/>
        <w:ind w:left="284"/>
        <w:jc w:val="both"/>
        <w:rPr>
          <w:rFonts w:cs="Times New Roman"/>
          <w:sz w:val="22"/>
          <w:szCs w:val="22"/>
        </w:rPr>
      </w:pPr>
      <w:r w:rsidRPr="001F1478">
        <w:rPr>
          <w:rFonts w:cs="Times New Roman"/>
          <w:sz w:val="22"/>
          <w:szCs w:val="22"/>
        </w:rPr>
        <w:t xml:space="preserve">I. övezeti lakás után fizetendő adó mértéke </w:t>
      </w:r>
      <w:r w:rsidRPr="001F1478">
        <w:rPr>
          <w:rFonts w:cs="Times New Roman"/>
          <w:b/>
          <w:bCs/>
          <w:sz w:val="22"/>
          <w:szCs w:val="22"/>
        </w:rPr>
        <w:t>6000 Ft</w:t>
      </w:r>
      <w:r w:rsidRPr="001F1478">
        <w:rPr>
          <w:rFonts w:cs="Times New Roman"/>
          <w:sz w:val="22"/>
          <w:szCs w:val="22"/>
        </w:rPr>
        <w:t>.</w:t>
      </w:r>
    </w:p>
    <w:p w:rsidR="00BC05BD" w:rsidRPr="001F1478" w:rsidRDefault="00BC05BD" w:rsidP="003B132D">
      <w:pPr>
        <w:pStyle w:val="Szvegtrzs"/>
        <w:numPr>
          <w:ilvl w:val="0"/>
          <w:numId w:val="12"/>
        </w:numPr>
        <w:spacing w:before="240" w:after="0" w:line="240" w:lineRule="auto"/>
        <w:ind w:left="284"/>
        <w:jc w:val="both"/>
        <w:rPr>
          <w:rFonts w:cs="Times New Roman"/>
          <w:sz w:val="22"/>
          <w:szCs w:val="22"/>
        </w:rPr>
      </w:pPr>
      <w:r w:rsidRPr="001F1478">
        <w:rPr>
          <w:rFonts w:cs="Times New Roman"/>
          <w:sz w:val="22"/>
          <w:szCs w:val="22"/>
        </w:rPr>
        <w:t xml:space="preserve">II. övezeti lakás ingatlanok után fizetendő adó mértéke </w:t>
      </w:r>
      <w:r w:rsidRPr="001F1478">
        <w:rPr>
          <w:rFonts w:cs="Times New Roman"/>
          <w:b/>
          <w:bCs/>
          <w:sz w:val="22"/>
          <w:szCs w:val="22"/>
        </w:rPr>
        <w:t>4000 Ft</w:t>
      </w:r>
      <w:r w:rsidRPr="001F1478">
        <w:rPr>
          <w:rFonts w:cs="Times New Roman"/>
          <w:sz w:val="22"/>
          <w:szCs w:val="22"/>
        </w:rPr>
        <w:t>.</w:t>
      </w:r>
    </w:p>
    <w:p w:rsidR="00BC05BD" w:rsidRPr="001F1478" w:rsidRDefault="00BC05BD" w:rsidP="003B132D">
      <w:pPr>
        <w:pStyle w:val="Szvegtrzs"/>
        <w:numPr>
          <w:ilvl w:val="0"/>
          <w:numId w:val="12"/>
        </w:numPr>
        <w:spacing w:before="240" w:after="0" w:line="240" w:lineRule="auto"/>
        <w:ind w:left="284"/>
        <w:jc w:val="both"/>
        <w:rPr>
          <w:rFonts w:cs="Times New Roman"/>
          <w:sz w:val="22"/>
          <w:szCs w:val="22"/>
        </w:rPr>
      </w:pPr>
      <w:r w:rsidRPr="001F1478">
        <w:rPr>
          <w:rFonts w:cs="Times New Roman"/>
          <w:sz w:val="22"/>
          <w:szCs w:val="22"/>
        </w:rPr>
        <w:t xml:space="preserve">Garázs ingatlanok után fizetendő adó mértéke </w:t>
      </w:r>
      <w:r w:rsidRPr="001F1478">
        <w:rPr>
          <w:rFonts w:cs="Times New Roman"/>
          <w:b/>
          <w:bCs/>
          <w:sz w:val="22"/>
          <w:szCs w:val="22"/>
        </w:rPr>
        <w:t>4000 Ft</w:t>
      </w:r>
      <w:r w:rsidRPr="001F1478">
        <w:rPr>
          <w:rFonts w:cs="Times New Roman"/>
          <w:sz w:val="22"/>
          <w:szCs w:val="22"/>
        </w:rPr>
        <w:t>.</w:t>
      </w:r>
    </w:p>
    <w:p w:rsidR="00BC05BD" w:rsidRPr="001F1478" w:rsidRDefault="00BC05BD" w:rsidP="00BC05B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1F1478">
        <w:rPr>
          <w:rFonts w:cs="Times New Roman"/>
          <w:sz w:val="22"/>
          <w:szCs w:val="22"/>
        </w:rPr>
        <w:t xml:space="preserve">I. övezet: a város azon területe, amely nem tartozik II. övezethez, kivéve a Déli lakópark, </w:t>
      </w:r>
    </w:p>
    <w:p w:rsidR="00BC05BD" w:rsidRDefault="00BC05BD" w:rsidP="00BC05B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1F1478">
        <w:rPr>
          <w:rFonts w:cs="Times New Roman"/>
          <w:sz w:val="22"/>
          <w:szCs w:val="22"/>
        </w:rPr>
        <w:t>II. övezet: Mohács külterület, Mohács-sziget, Mohács Szőlőhegy (az 56-os számú úttól északra fekvő terület, üdülőterület</w:t>
      </w:r>
      <w:r>
        <w:rPr>
          <w:rFonts w:cs="Times New Roman"/>
          <w:sz w:val="22"/>
          <w:szCs w:val="22"/>
        </w:rPr>
        <w:t>, Cselepatak utca, Trafó-Telep)</w:t>
      </w:r>
    </w:p>
    <w:p w:rsidR="00BC05BD" w:rsidRDefault="00BC05BD" w:rsidP="00F744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398" w:rsidRDefault="0009321F" w:rsidP="00F7440E">
      <w:pPr>
        <w:jc w:val="both"/>
        <w:rPr>
          <w:rFonts w:ascii="Times New Roman" w:hAnsi="Times New Roman" w:cs="Times New Roman"/>
          <w:sz w:val="24"/>
          <w:szCs w:val="24"/>
        </w:rPr>
      </w:pPr>
      <w:r w:rsidRPr="002619C5">
        <w:rPr>
          <w:rFonts w:ascii="Times New Roman" w:hAnsi="Times New Roman" w:cs="Times New Roman"/>
          <w:b/>
          <w:sz w:val="24"/>
          <w:szCs w:val="24"/>
        </w:rPr>
        <w:t>Mentes az adó alól</w:t>
      </w:r>
      <w:r w:rsidRPr="003D43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263E" w:rsidRPr="00A9263E" w:rsidRDefault="00A9263E" w:rsidP="00A9263E">
      <w:pPr>
        <w:jc w:val="both"/>
        <w:rPr>
          <w:rFonts w:ascii="Times New Roman" w:hAnsi="Times New Roman" w:cs="Times New Roman"/>
          <w:sz w:val="24"/>
          <w:szCs w:val="24"/>
        </w:rPr>
      </w:pPr>
      <w:r w:rsidRPr="00A9263E">
        <w:rPr>
          <w:rFonts w:ascii="Times New Roman" w:hAnsi="Times New Roman" w:cs="Times New Roman"/>
          <w:iCs/>
          <w:sz w:val="24"/>
          <w:szCs w:val="24"/>
        </w:rPr>
        <w:t>Öt éven keresztül adómentes az a lakóingatlan, melynek homlokzat-felújítását elvégezték, a munka megkezdését és befejezését a Polgármesteri Hivatal Városfejlesztési Osztályának bejelentették és a homlokzat-felújítás elvégzéséről a Városfejlesztési Osztály az igazolást kiadta. E kedvezmény megállapításához a január 1.-i állapot az irányadó.</w:t>
      </w:r>
    </w:p>
    <w:p w:rsidR="003D4398" w:rsidRDefault="0009321F" w:rsidP="00F7440E">
      <w:pPr>
        <w:jc w:val="both"/>
        <w:rPr>
          <w:rFonts w:ascii="Times New Roman" w:hAnsi="Times New Roman" w:cs="Times New Roman"/>
          <w:sz w:val="24"/>
          <w:szCs w:val="24"/>
        </w:rPr>
      </w:pPr>
      <w:r w:rsidRPr="003D4398">
        <w:rPr>
          <w:rFonts w:ascii="Times New Roman" w:hAnsi="Times New Roman" w:cs="Times New Roman"/>
          <w:sz w:val="24"/>
          <w:szCs w:val="24"/>
        </w:rPr>
        <w:t xml:space="preserve">Az adómentességre való jogosultságot, illetve az időközbeni változásokat a Polgármesteri Hivatalhoz be kell jelenteni. </w:t>
      </w:r>
    </w:p>
    <w:p w:rsidR="00BC05BD" w:rsidRDefault="00BC05BD" w:rsidP="00F744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98" w:rsidRPr="00F7440E" w:rsidRDefault="00F7440E" w:rsidP="00F74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09321F" w:rsidRPr="00F7440E">
        <w:rPr>
          <w:rFonts w:ascii="Times New Roman" w:hAnsi="Times New Roman" w:cs="Times New Roman"/>
          <w:b/>
          <w:sz w:val="28"/>
          <w:szCs w:val="28"/>
        </w:rPr>
        <w:t>Építményadó</w:t>
      </w:r>
      <w:r w:rsidR="0009321F" w:rsidRPr="00F74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398" w:rsidRDefault="0009321F" w:rsidP="00F7440E">
      <w:pPr>
        <w:jc w:val="both"/>
        <w:rPr>
          <w:rFonts w:ascii="Times New Roman" w:hAnsi="Times New Roman" w:cs="Times New Roman"/>
          <w:sz w:val="24"/>
          <w:szCs w:val="24"/>
        </w:rPr>
      </w:pPr>
      <w:r w:rsidRPr="003D4398">
        <w:rPr>
          <w:rFonts w:ascii="Times New Roman" w:hAnsi="Times New Roman" w:cs="Times New Roman"/>
          <w:sz w:val="24"/>
          <w:szCs w:val="24"/>
        </w:rPr>
        <w:t>Az adó alapja a</w:t>
      </w:r>
      <w:r w:rsidR="00A9263E">
        <w:rPr>
          <w:rFonts w:ascii="Times New Roman" w:hAnsi="Times New Roman" w:cs="Times New Roman"/>
          <w:sz w:val="24"/>
          <w:szCs w:val="24"/>
        </w:rPr>
        <w:t>z</w:t>
      </w:r>
      <w:r w:rsidRPr="003D4398">
        <w:rPr>
          <w:rFonts w:ascii="Times New Roman" w:hAnsi="Times New Roman" w:cs="Times New Roman"/>
          <w:sz w:val="24"/>
          <w:szCs w:val="24"/>
        </w:rPr>
        <w:t xml:space="preserve"> építmény m</w:t>
      </w:r>
      <w:r w:rsidRPr="00BC05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4398">
        <w:rPr>
          <w:rFonts w:ascii="Times New Roman" w:hAnsi="Times New Roman" w:cs="Times New Roman"/>
          <w:sz w:val="24"/>
          <w:szCs w:val="24"/>
        </w:rPr>
        <w:t xml:space="preserve"> – ben számított hasznos alapterülete. </w:t>
      </w:r>
    </w:p>
    <w:p w:rsidR="003B132D" w:rsidRDefault="003B132D" w:rsidP="003B132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3D4398">
        <w:rPr>
          <w:rFonts w:cs="Times New Roman"/>
        </w:rPr>
        <w:t>Az adó mértéke</w:t>
      </w:r>
      <w:r>
        <w:rPr>
          <w:rFonts w:cs="Times New Roman"/>
        </w:rPr>
        <w:t>:</w:t>
      </w:r>
    </w:p>
    <w:p w:rsidR="003B132D" w:rsidRDefault="003B132D" w:rsidP="003B132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3B132D" w:rsidRDefault="003B132D" w:rsidP="003B132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F1478">
        <w:rPr>
          <w:rFonts w:cs="Times New Roman"/>
          <w:sz w:val="22"/>
          <w:szCs w:val="22"/>
        </w:rPr>
        <w:t>Az adókötelezettség alá eső építmény után fizetendő adó általános mértéke a</w:t>
      </w:r>
      <w:r>
        <w:rPr>
          <w:rFonts w:cs="Times New Roman"/>
          <w:sz w:val="22"/>
          <w:szCs w:val="22"/>
        </w:rPr>
        <w:t xml:space="preserve">z alábbiakban </w:t>
      </w:r>
      <w:r w:rsidRPr="001F1478">
        <w:rPr>
          <w:rFonts w:cs="Times New Roman"/>
          <w:sz w:val="22"/>
          <w:szCs w:val="22"/>
        </w:rPr>
        <w:t>meghatározott építmények kivételével</w:t>
      </w:r>
      <w:r w:rsidRPr="001F1478">
        <w:rPr>
          <w:rFonts w:cs="Times New Roman"/>
          <w:b/>
          <w:bCs/>
          <w:sz w:val="22"/>
          <w:szCs w:val="22"/>
        </w:rPr>
        <w:t xml:space="preserve"> 243 Ft/m</w:t>
      </w:r>
      <w:r w:rsidRPr="001F1478">
        <w:rPr>
          <w:rFonts w:cs="Times New Roman"/>
          <w:b/>
          <w:bCs/>
          <w:sz w:val="22"/>
          <w:szCs w:val="22"/>
          <w:vertAlign w:val="superscript"/>
        </w:rPr>
        <w:t>2</w:t>
      </w:r>
      <w:r w:rsidRPr="001F1478">
        <w:rPr>
          <w:rFonts w:cs="Times New Roman"/>
          <w:sz w:val="22"/>
          <w:szCs w:val="22"/>
        </w:rPr>
        <w:t>.</w:t>
      </w:r>
    </w:p>
    <w:p w:rsidR="003B132D" w:rsidRPr="001F1478" w:rsidRDefault="003B132D" w:rsidP="003B132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3B132D" w:rsidRDefault="003B132D" w:rsidP="003B132D">
      <w:pPr>
        <w:pStyle w:val="Szvegtrzs"/>
        <w:numPr>
          <w:ilvl w:val="0"/>
          <w:numId w:val="12"/>
        </w:numPr>
        <w:spacing w:after="0" w:line="240" w:lineRule="auto"/>
        <w:ind w:left="426"/>
        <w:jc w:val="both"/>
        <w:rPr>
          <w:rFonts w:cs="Times New Roman"/>
          <w:sz w:val="22"/>
          <w:szCs w:val="22"/>
        </w:rPr>
      </w:pPr>
      <w:r w:rsidRPr="001F1478">
        <w:rPr>
          <w:rFonts w:cs="Times New Roman"/>
          <w:sz w:val="22"/>
          <w:szCs w:val="22"/>
        </w:rPr>
        <w:t xml:space="preserve">Lakás, garázs ingatlanok után fizetendő adó mértéke </w:t>
      </w:r>
      <w:r w:rsidRPr="001F1478">
        <w:rPr>
          <w:rFonts w:cs="Times New Roman"/>
          <w:b/>
          <w:bCs/>
          <w:sz w:val="22"/>
          <w:szCs w:val="22"/>
        </w:rPr>
        <w:t>400 Ft/m</w:t>
      </w:r>
      <w:r w:rsidRPr="001F1478">
        <w:rPr>
          <w:rFonts w:cs="Times New Roman"/>
          <w:b/>
          <w:bCs/>
          <w:sz w:val="22"/>
          <w:szCs w:val="22"/>
          <w:vertAlign w:val="superscript"/>
        </w:rPr>
        <w:t>2</w:t>
      </w:r>
      <w:r w:rsidRPr="001F1478">
        <w:rPr>
          <w:rFonts w:cs="Times New Roman"/>
          <w:sz w:val="22"/>
          <w:szCs w:val="22"/>
        </w:rPr>
        <w:t>,</w:t>
      </w:r>
    </w:p>
    <w:p w:rsidR="003B132D" w:rsidRPr="001F1478" w:rsidRDefault="003B132D" w:rsidP="003B132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3B132D" w:rsidRDefault="003B132D" w:rsidP="003B132D">
      <w:pPr>
        <w:pStyle w:val="Szvegtrzs"/>
        <w:numPr>
          <w:ilvl w:val="0"/>
          <w:numId w:val="12"/>
        </w:numPr>
        <w:spacing w:after="0" w:line="240" w:lineRule="auto"/>
        <w:ind w:left="426"/>
        <w:jc w:val="both"/>
        <w:rPr>
          <w:rFonts w:cs="Times New Roman"/>
          <w:sz w:val="22"/>
          <w:szCs w:val="22"/>
        </w:rPr>
      </w:pPr>
      <w:r w:rsidRPr="001F1478">
        <w:rPr>
          <w:rFonts w:cs="Times New Roman"/>
          <w:sz w:val="22"/>
          <w:szCs w:val="22"/>
        </w:rPr>
        <w:t xml:space="preserve">Üdülő ingatlanok után fizetendő adó mértéke </w:t>
      </w:r>
      <w:r w:rsidRPr="001F1478">
        <w:rPr>
          <w:rFonts w:cs="Times New Roman"/>
          <w:b/>
          <w:bCs/>
          <w:sz w:val="22"/>
          <w:szCs w:val="22"/>
        </w:rPr>
        <w:t>725 Ft/m</w:t>
      </w:r>
      <w:r w:rsidRPr="001F1478">
        <w:rPr>
          <w:rFonts w:cs="Times New Roman"/>
          <w:b/>
          <w:bCs/>
          <w:sz w:val="22"/>
          <w:szCs w:val="22"/>
          <w:vertAlign w:val="superscript"/>
        </w:rPr>
        <w:t>2</w:t>
      </w:r>
      <w:r w:rsidRPr="001F1478">
        <w:rPr>
          <w:rFonts w:cs="Times New Roman"/>
          <w:sz w:val="22"/>
          <w:szCs w:val="22"/>
        </w:rPr>
        <w:t>,</w:t>
      </w:r>
    </w:p>
    <w:p w:rsidR="003B132D" w:rsidRPr="001F1478" w:rsidRDefault="003B132D" w:rsidP="003B132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3B132D" w:rsidRDefault="003B132D" w:rsidP="003B132D">
      <w:pPr>
        <w:pStyle w:val="Szvegtrzs"/>
        <w:numPr>
          <w:ilvl w:val="0"/>
          <w:numId w:val="12"/>
        </w:numPr>
        <w:spacing w:after="0" w:line="240" w:lineRule="auto"/>
        <w:ind w:left="426"/>
        <w:jc w:val="both"/>
        <w:rPr>
          <w:rFonts w:cs="Times New Roman"/>
          <w:sz w:val="22"/>
          <w:szCs w:val="22"/>
        </w:rPr>
      </w:pPr>
      <w:r w:rsidRPr="001F1478">
        <w:rPr>
          <w:rFonts w:cs="Times New Roman"/>
          <w:sz w:val="22"/>
          <w:szCs w:val="22"/>
        </w:rPr>
        <w:t xml:space="preserve">Szállásépület ingatlanok után fizetendő adó mértéke </w:t>
      </w:r>
      <w:r w:rsidRPr="001F1478">
        <w:rPr>
          <w:rFonts w:cs="Times New Roman"/>
          <w:b/>
          <w:bCs/>
          <w:sz w:val="22"/>
          <w:szCs w:val="22"/>
        </w:rPr>
        <w:t>400 Ft/m</w:t>
      </w:r>
      <w:r w:rsidRPr="001F1478">
        <w:rPr>
          <w:rFonts w:cs="Times New Roman"/>
          <w:b/>
          <w:bCs/>
          <w:sz w:val="22"/>
          <w:szCs w:val="22"/>
          <w:vertAlign w:val="superscript"/>
        </w:rPr>
        <w:t>2</w:t>
      </w:r>
      <w:r w:rsidRPr="001F1478">
        <w:rPr>
          <w:rFonts w:cs="Times New Roman"/>
          <w:sz w:val="22"/>
          <w:szCs w:val="22"/>
        </w:rPr>
        <w:t>,</w:t>
      </w:r>
    </w:p>
    <w:p w:rsidR="003B132D" w:rsidRPr="001F1478" w:rsidRDefault="003B132D" w:rsidP="003B132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3B132D" w:rsidRPr="003B132D" w:rsidRDefault="003B132D" w:rsidP="003B132D">
      <w:pPr>
        <w:pStyle w:val="Szvegtrzs"/>
        <w:numPr>
          <w:ilvl w:val="0"/>
          <w:numId w:val="12"/>
        </w:numPr>
        <w:spacing w:after="0" w:line="240" w:lineRule="auto"/>
        <w:ind w:left="426"/>
        <w:jc w:val="both"/>
        <w:rPr>
          <w:rFonts w:cs="Times New Roman"/>
          <w:sz w:val="22"/>
          <w:szCs w:val="22"/>
        </w:rPr>
      </w:pPr>
      <w:r w:rsidRPr="001F1478">
        <w:rPr>
          <w:rFonts w:cs="Times New Roman"/>
          <w:sz w:val="22"/>
          <w:szCs w:val="22"/>
        </w:rPr>
        <w:t>Kereskedelmi egység ingatlanok után, amennyiben annak hasznos alapterülete a 400 m</w:t>
      </w:r>
      <w:r w:rsidRPr="001F1478">
        <w:rPr>
          <w:rFonts w:cs="Times New Roman"/>
          <w:sz w:val="22"/>
          <w:szCs w:val="22"/>
          <w:vertAlign w:val="superscript"/>
        </w:rPr>
        <w:t>2</w:t>
      </w:r>
      <w:r w:rsidRPr="001F1478">
        <w:rPr>
          <w:rFonts w:cs="Times New Roman"/>
          <w:sz w:val="22"/>
          <w:szCs w:val="22"/>
        </w:rPr>
        <w:t xml:space="preserve">-t nem haladja meg a fizetendő adó mértéke </w:t>
      </w:r>
      <w:r w:rsidRPr="001F1478">
        <w:rPr>
          <w:rFonts w:cs="Times New Roman"/>
          <w:b/>
          <w:bCs/>
          <w:sz w:val="22"/>
          <w:szCs w:val="22"/>
        </w:rPr>
        <w:t>400 Ft/m</w:t>
      </w:r>
      <w:r w:rsidRPr="001F1478">
        <w:rPr>
          <w:rFonts w:cs="Times New Roman"/>
          <w:b/>
          <w:bCs/>
          <w:sz w:val="22"/>
          <w:szCs w:val="22"/>
          <w:vertAlign w:val="superscript"/>
        </w:rPr>
        <w:t>2</w:t>
      </w:r>
      <w:r w:rsidRPr="001F1478">
        <w:rPr>
          <w:rFonts w:cs="Times New Roman"/>
          <w:sz w:val="22"/>
          <w:szCs w:val="22"/>
        </w:rPr>
        <w:t>, amennyiben annak hasznos alapterülete a 400 m</w:t>
      </w:r>
      <w:r w:rsidRPr="001F1478">
        <w:rPr>
          <w:rFonts w:cs="Times New Roman"/>
          <w:sz w:val="22"/>
          <w:szCs w:val="22"/>
          <w:vertAlign w:val="superscript"/>
        </w:rPr>
        <w:t>2</w:t>
      </w:r>
      <w:r w:rsidRPr="001F1478">
        <w:rPr>
          <w:rFonts w:cs="Times New Roman"/>
          <w:sz w:val="22"/>
          <w:szCs w:val="22"/>
        </w:rPr>
        <w:t xml:space="preserve">-t meghaladja, a fizetendő adó mértéke </w:t>
      </w:r>
      <w:r w:rsidRPr="001F1478">
        <w:rPr>
          <w:rFonts w:cs="Times New Roman"/>
          <w:b/>
          <w:bCs/>
          <w:sz w:val="22"/>
          <w:szCs w:val="22"/>
        </w:rPr>
        <w:t>1000 Ft/m</w:t>
      </w:r>
      <w:r w:rsidRPr="001F1478">
        <w:rPr>
          <w:rFonts w:cs="Times New Roman"/>
          <w:b/>
          <w:bCs/>
          <w:sz w:val="22"/>
          <w:szCs w:val="22"/>
          <w:vertAlign w:val="superscript"/>
        </w:rPr>
        <w:t>2</w:t>
      </w:r>
      <w:r w:rsidRPr="001F1478">
        <w:rPr>
          <w:rFonts w:cs="Times New Roman"/>
          <w:b/>
          <w:bCs/>
          <w:sz w:val="22"/>
          <w:szCs w:val="22"/>
        </w:rPr>
        <w:t>,</w:t>
      </w:r>
    </w:p>
    <w:p w:rsidR="003B132D" w:rsidRPr="001F1478" w:rsidRDefault="003B132D" w:rsidP="003B132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3B132D" w:rsidRPr="001F1478" w:rsidRDefault="003B132D" w:rsidP="003B132D">
      <w:pPr>
        <w:pStyle w:val="Szvegtrzs"/>
        <w:numPr>
          <w:ilvl w:val="0"/>
          <w:numId w:val="12"/>
        </w:numPr>
        <w:spacing w:after="0" w:line="240" w:lineRule="auto"/>
        <w:ind w:left="426"/>
        <w:jc w:val="both"/>
        <w:rPr>
          <w:rFonts w:cs="Times New Roman"/>
          <w:sz w:val="22"/>
          <w:szCs w:val="22"/>
        </w:rPr>
      </w:pPr>
      <w:r w:rsidRPr="001F1478">
        <w:rPr>
          <w:rFonts w:cs="Times New Roman"/>
          <w:sz w:val="22"/>
          <w:szCs w:val="22"/>
        </w:rPr>
        <w:t xml:space="preserve">Műhely, szervíz, üzem, üzemcsarnok, hűtőház, gyár ingatlanok után fizetendő adó mértéke </w:t>
      </w:r>
      <w:r w:rsidRPr="001F1478">
        <w:rPr>
          <w:rFonts w:cs="Times New Roman"/>
          <w:b/>
          <w:bCs/>
          <w:sz w:val="22"/>
          <w:szCs w:val="22"/>
        </w:rPr>
        <w:t>400 Ft/m</w:t>
      </w:r>
      <w:r w:rsidRPr="001F1478">
        <w:rPr>
          <w:rFonts w:cs="Times New Roman"/>
          <w:b/>
          <w:bCs/>
          <w:sz w:val="22"/>
          <w:szCs w:val="22"/>
          <w:vertAlign w:val="superscript"/>
        </w:rPr>
        <w:t>2</w:t>
      </w:r>
      <w:r w:rsidRPr="001F1478">
        <w:rPr>
          <w:rFonts w:cs="Times New Roman"/>
          <w:sz w:val="22"/>
          <w:szCs w:val="22"/>
        </w:rPr>
        <w:t>.</w:t>
      </w:r>
    </w:p>
    <w:p w:rsidR="003B132D" w:rsidRDefault="003B132D" w:rsidP="000A72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32D" w:rsidRDefault="003B132D" w:rsidP="000A72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32D" w:rsidRDefault="003B132D" w:rsidP="000A72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32D" w:rsidRDefault="003B132D" w:rsidP="000A72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292" w:rsidRDefault="00F7440E" w:rsidP="000A7292">
      <w:pPr>
        <w:jc w:val="both"/>
        <w:rPr>
          <w:rFonts w:ascii="Times New Roman" w:hAnsi="Times New Roman" w:cs="Times New Roman"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lastRenderedPageBreak/>
        <w:t>Mentesség, kedvezmény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7292" w:rsidRDefault="000A7292" w:rsidP="000A7292">
      <w:pPr>
        <w:jc w:val="both"/>
        <w:rPr>
          <w:rFonts w:ascii="Times New Roman" w:hAnsi="Times New Roman" w:cs="Times New Roman"/>
          <w:sz w:val="24"/>
          <w:szCs w:val="24"/>
        </w:rPr>
      </w:pPr>
      <w:r w:rsidRPr="000A7292">
        <w:rPr>
          <w:rFonts w:ascii="Times New Roman" w:hAnsi="Times New Roman" w:cs="Times New Roman"/>
          <w:sz w:val="24"/>
          <w:szCs w:val="24"/>
        </w:rPr>
        <w:t>50%-os adókedvezményben részesül a mohácsi lakóhellyel rendelkező nem vállalkozó adóalany hétvégi háza, abban az esetben, ha az adóalany a helyi önkormányzat részére magánszemélyek kommunális adóját fizet.</w:t>
      </w:r>
    </w:p>
    <w:p w:rsidR="000A7292" w:rsidRDefault="000A7292" w:rsidP="000A72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292">
        <w:rPr>
          <w:rFonts w:ascii="Times New Roman" w:hAnsi="Times New Roman" w:cs="Times New Roman"/>
          <w:bCs/>
          <w:sz w:val="24"/>
          <w:szCs w:val="24"/>
        </w:rPr>
        <w:t>Mentes az építményadó alól a nem vállalkozó adóalany azonos helyrajzi számon lévő ténylegesen lakás céljára szolgáló lakása a hozzá tartozó nem üzleti célt szolgáló gazdasági épülete és garázsa.</w:t>
      </w:r>
    </w:p>
    <w:p w:rsidR="000A7292" w:rsidRDefault="000A7292" w:rsidP="000A7292">
      <w:pPr>
        <w:pStyle w:val="Cm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A7292">
        <w:rPr>
          <w:rFonts w:ascii="Times New Roman" w:hAnsi="Times New Roman"/>
          <w:b w:val="0"/>
          <w:bCs/>
          <w:sz w:val="24"/>
          <w:szCs w:val="24"/>
        </w:rPr>
        <w:t>Mentes az építményadó alól a kulturális, vallási, közművelődési célt szolgáló közösségi jellegű műemlék épület.</w:t>
      </w:r>
    </w:p>
    <w:p w:rsidR="006526F0" w:rsidRDefault="006526F0" w:rsidP="000A7292">
      <w:pPr>
        <w:pStyle w:val="Cm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6526F0" w:rsidRPr="006526F0" w:rsidRDefault="00F7440E" w:rsidP="00F7440E">
      <w:pPr>
        <w:pStyle w:val="C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IV. </w:t>
      </w:r>
      <w:r w:rsidR="006526F0" w:rsidRPr="006526F0">
        <w:rPr>
          <w:rFonts w:ascii="Times New Roman" w:hAnsi="Times New Roman"/>
          <w:bCs/>
          <w:sz w:val="28"/>
          <w:szCs w:val="28"/>
        </w:rPr>
        <w:t>Telekadó</w:t>
      </w:r>
    </w:p>
    <w:p w:rsidR="006526F0" w:rsidRPr="006526F0" w:rsidRDefault="006526F0" w:rsidP="006526F0">
      <w:pPr>
        <w:pStyle w:val="Cm"/>
        <w:ind w:left="60"/>
        <w:jc w:val="both"/>
        <w:rPr>
          <w:rFonts w:ascii="Times New Roman" w:hAnsi="Times New Roman"/>
          <w:bCs/>
          <w:sz w:val="24"/>
          <w:szCs w:val="24"/>
        </w:rPr>
      </w:pPr>
    </w:p>
    <w:p w:rsidR="006526F0" w:rsidRPr="00F7440E" w:rsidRDefault="006526F0" w:rsidP="006526F0">
      <w:pPr>
        <w:pStyle w:val="Cm"/>
        <w:ind w:left="60"/>
        <w:jc w:val="both"/>
        <w:rPr>
          <w:rFonts w:ascii="Times New Roman" w:hAnsi="Times New Roman"/>
          <w:b w:val="0"/>
          <w:sz w:val="24"/>
          <w:szCs w:val="24"/>
        </w:rPr>
      </w:pPr>
      <w:r w:rsidRPr="00F7440E">
        <w:rPr>
          <w:rFonts w:ascii="Times New Roman" w:hAnsi="Times New Roman"/>
          <w:b w:val="0"/>
          <w:sz w:val="24"/>
          <w:szCs w:val="24"/>
        </w:rPr>
        <w:t>Az adó alapja a telek m</w:t>
      </w:r>
      <w:r w:rsidRPr="00F7440E">
        <w:rPr>
          <w:rFonts w:ascii="Times New Roman" w:hAnsi="Times New Roman"/>
          <w:b w:val="0"/>
          <w:sz w:val="24"/>
          <w:szCs w:val="24"/>
          <w:vertAlign w:val="superscript"/>
        </w:rPr>
        <w:t xml:space="preserve">2 </w:t>
      </w:r>
      <w:r w:rsidRPr="00F7440E">
        <w:rPr>
          <w:rFonts w:ascii="Times New Roman" w:hAnsi="Times New Roman"/>
          <w:b w:val="0"/>
          <w:sz w:val="24"/>
          <w:szCs w:val="24"/>
        </w:rPr>
        <w:t>– ben számított területe.</w:t>
      </w:r>
    </w:p>
    <w:p w:rsidR="006526F0" w:rsidRPr="00F7440E" w:rsidRDefault="006526F0" w:rsidP="006526F0">
      <w:pPr>
        <w:pStyle w:val="Cm"/>
        <w:ind w:left="60"/>
        <w:jc w:val="both"/>
        <w:rPr>
          <w:rFonts w:ascii="Times New Roman" w:hAnsi="Times New Roman"/>
          <w:b w:val="0"/>
          <w:sz w:val="24"/>
          <w:szCs w:val="24"/>
        </w:rPr>
      </w:pPr>
    </w:p>
    <w:p w:rsidR="006526F0" w:rsidRPr="00F7440E" w:rsidRDefault="006526F0" w:rsidP="006526F0">
      <w:pPr>
        <w:pStyle w:val="Cm"/>
        <w:ind w:left="60"/>
        <w:jc w:val="both"/>
        <w:rPr>
          <w:rFonts w:ascii="Times New Roman" w:hAnsi="Times New Roman"/>
          <w:sz w:val="24"/>
          <w:szCs w:val="24"/>
        </w:rPr>
      </w:pPr>
      <w:r w:rsidRPr="00F7440E">
        <w:rPr>
          <w:rFonts w:ascii="Times New Roman" w:hAnsi="Times New Roman"/>
          <w:sz w:val="24"/>
          <w:szCs w:val="24"/>
        </w:rPr>
        <w:t>Az adó mértéke:</w:t>
      </w:r>
    </w:p>
    <w:p w:rsidR="006526F0" w:rsidRPr="00F7440E" w:rsidRDefault="006526F0" w:rsidP="006526F0">
      <w:pPr>
        <w:pStyle w:val="Cm"/>
        <w:ind w:left="60"/>
        <w:jc w:val="both"/>
        <w:rPr>
          <w:rFonts w:ascii="Times New Roman" w:hAnsi="Times New Roman"/>
          <w:b w:val="0"/>
          <w:sz w:val="24"/>
          <w:szCs w:val="24"/>
        </w:rPr>
      </w:pPr>
    </w:p>
    <w:p w:rsidR="006526F0" w:rsidRPr="00F7440E" w:rsidRDefault="006526F0" w:rsidP="00652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üdülőtelek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34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6526F0" w:rsidRPr="00F7440E" w:rsidRDefault="006526F0" w:rsidP="00652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üdülőteleknek nem minősülő telek, nem vállalkozó adóalany esetén</w:t>
      </w:r>
    </w:p>
    <w:p w:rsidR="006526F0" w:rsidRPr="00F7440E" w:rsidRDefault="006526F0" w:rsidP="006526F0">
      <w:pPr>
        <w:numPr>
          <w:ilvl w:val="2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ahol a telken termelő tevékenységre alkalmas épületben főtevékenységként ténylegesen termelő tevékenység folyik a telekterület legalább 25%-ának igénybevételével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2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1. pontba nem tartozó telek területe után amennyiben a telken épület áll: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6.000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de nem haladja meg a 20.000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20.000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de nem haladja meg a 22.500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37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22.500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60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25.000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91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27.500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120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30.000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154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32.500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186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35.000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220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37.500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40.000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254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40.000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42.500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287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42.500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45.000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320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a 45.000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meghaladja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349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  </w:t>
      </w:r>
    </w:p>
    <w:p w:rsidR="006526F0" w:rsidRPr="00F7440E" w:rsidRDefault="006526F0" w:rsidP="006526F0">
      <w:pPr>
        <w:spacing w:after="0" w:line="240" w:lineRule="auto"/>
        <w:ind w:left="720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 az 1. pontba nem tartozó telek területe után amennyiben a telken nincs épület 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6.000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60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az adótárgy adóalapja több, mint 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10.000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90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10.000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12.500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104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12.500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15.000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120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15.000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17.500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149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17.500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178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20.000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22.500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25.000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271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27.500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300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30.000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328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a 32.500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meghaladja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349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</w:p>
    <w:p w:rsidR="006526F0" w:rsidRPr="00F7440E" w:rsidRDefault="006526F0" w:rsidP="006526F0">
      <w:pPr>
        <w:spacing w:after="0" w:line="240" w:lineRule="auto"/>
        <w:ind w:left="360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üdülőteleknek nem minősülő telek, vállalkozó adóalany esetén</w:t>
      </w:r>
    </w:p>
    <w:p w:rsidR="006526F0" w:rsidRPr="00F7440E" w:rsidRDefault="006526F0" w:rsidP="006526F0">
      <w:pPr>
        <w:numPr>
          <w:ilvl w:val="1"/>
          <w:numId w:val="5"/>
        </w:numPr>
        <w:spacing w:after="0" w:line="240" w:lineRule="auto"/>
        <w:ind w:left="993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ahol a telken termelő tevékenységre alkalmas épületben főtevékenységként ténylegesen termelő tevékenység folyik a telekterület legalább 25%-ának igénybevételével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2"/>
          <w:numId w:val="6"/>
        </w:numPr>
        <w:spacing w:after="0" w:line="240" w:lineRule="auto"/>
        <w:ind w:left="993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1. pontba nem tartozó telek területe után amennyiben a telken épület áll: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nem haladja meg a 20.000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20.000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de nem haladja meg a 22.500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37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22.500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60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25.000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91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27.500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120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30.000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154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32.500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186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35.000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220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37.500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40.000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254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40.000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42.500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287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42.500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45.000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320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a 45.000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meghaladja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349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 </w:t>
      </w:r>
    </w:p>
    <w:p w:rsidR="006526F0" w:rsidRPr="00F7440E" w:rsidRDefault="006526F0" w:rsidP="006526F0">
      <w:pPr>
        <w:numPr>
          <w:ilvl w:val="1"/>
          <w:numId w:val="7"/>
        </w:numPr>
        <w:spacing w:after="0" w:line="240" w:lineRule="auto"/>
        <w:ind w:left="851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1. pontba nem tartozó telek területe után amennyiben a telken nincs épület 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nem haladja meg az 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31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az adótárgy adóalapja több, mint 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 haladja meg a 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60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 haladja meg a 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74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 haladja meg a 10.000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90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10.000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12.500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104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12.500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15.000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120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15.000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17.500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17.500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178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20.000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22.500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25.000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271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27.500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300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30.000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328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a 32.500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meghaladja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349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6526F0" w:rsidRDefault="006526F0" w:rsidP="006526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6526F0" w:rsidRPr="00F7440E" w:rsidRDefault="006526F0" w:rsidP="00F74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Mentes az adó alól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6526F0" w:rsidRPr="00F7440E" w:rsidRDefault="006526F0" w:rsidP="00F7440E">
      <w:pPr>
        <w:jc w:val="both"/>
        <w:rPr>
          <w:rFonts w:ascii="Times New Roman" w:hAnsi="Times New Roman" w:cs="Times New Roman"/>
          <w:sz w:val="24"/>
          <w:szCs w:val="24"/>
        </w:rPr>
      </w:pPr>
      <w:r w:rsidRPr="00F7440E">
        <w:rPr>
          <w:rFonts w:ascii="Times New Roman" w:hAnsi="Times New Roman" w:cs="Times New Roman"/>
          <w:sz w:val="24"/>
          <w:szCs w:val="24"/>
        </w:rPr>
        <w:t xml:space="preserve">- a </w:t>
      </w:r>
      <w:r w:rsidR="003B132D" w:rsidRPr="003B132D">
        <w:rPr>
          <w:rFonts w:ascii="Times New Roman" w:eastAsia="Noto Sans CJK SC Regular" w:hAnsi="Times New Roman" w:cs="Times New Roman"/>
          <w:kern w:val="2"/>
          <w:lang w:eastAsia="zh-CN" w:bidi="hi-IN"/>
        </w:rPr>
        <w:t>magánszemély</w:t>
      </w:r>
      <w:r w:rsidR="003B132D" w:rsidRPr="00F7440E">
        <w:rPr>
          <w:rFonts w:ascii="Times New Roman" w:hAnsi="Times New Roman" w:cs="Times New Roman"/>
          <w:sz w:val="24"/>
          <w:szCs w:val="24"/>
        </w:rPr>
        <w:t xml:space="preserve"> </w:t>
      </w:r>
      <w:r w:rsidRPr="00F7440E">
        <w:rPr>
          <w:rFonts w:ascii="Times New Roman" w:hAnsi="Times New Roman" w:cs="Times New Roman"/>
          <w:sz w:val="24"/>
          <w:szCs w:val="24"/>
        </w:rPr>
        <w:t>6000 m</w:t>
      </w:r>
      <w:r w:rsidRPr="00F744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440E">
        <w:rPr>
          <w:rFonts w:ascii="Times New Roman" w:hAnsi="Times New Roman" w:cs="Times New Roman"/>
          <w:sz w:val="24"/>
          <w:szCs w:val="24"/>
        </w:rPr>
        <w:t>-t meg nem haladó telke, az üdülőtelek kivételével.</w:t>
      </w:r>
    </w:p>
    <w:p w:rsidR="006526F0" w:rsidRDefault="006526F0" w:rsidP="00F7440E">
      <w:pPr>
        <w:rPr>
          <w:rFonts w:ascii="Times New Roman" w:hAnsi="Times New Roman" w:cs="Times New Roman"/>
          <w:sz w:val="24"/>
          <w:szCs w:val="24"/>
        </w:rPr>
      </w:pPr>
      <w:r w:rsidRPr="00F7440E">
        <w:rPr>
          <w:rFonts w:ascii="Times New Roman" w:hAnsi="Times New Roman" w:cs="Times New Roman"/>
          <w:sz w:val="24"/>
          <w:szCs w:val="24"/>
        </w:rPr>
        <w:t xml:space="preserve">- a </w:t>
      </w:r>
      <w:r w:rsidR="003B132D" w:rsidRPr="003B132D">
        <w:rPr>
          <w:rFonts w:ascii="Times New Roman" w:eastAsia="Noto Sans CJK SC Regular" w:hAnsi="Times New Roman" w:cs="Times New Roman"/>
          <w:kern w:val="2"/>
          <w:lang w:eastAsia="zh-CN" w:bidi="hi-IN"/>
        </w:rPr>
        <w:t>magánszemély</w:t>
      </w:r>
      <w:r w:rsidR="003B132D" w:rsidRPr="00F7440E">
        <w:rPr>
          <w:rFonts w:ascii="Times New Roman" w:hAnsi="Times New Roman" w:cs="Times New Roman"/>
          <w:sz w:val="24"/>
          <w:szCs w:val="24"/>
        </w:rPr>
        <w:t xml:space="preserve"> </w:t>
      </w:r>
      <w:r w:rsidRPr="00F7440E">
        <w:rPr>
          <w:rFonts w:ascii="Times New Roman" w:hAnsi="Times New Roman" w:cs="Times New Roman"/>
          <w:sz w:val="24"/>
          <w:szCs w:val="24"/>
        </w:rPr>
        <w:t>üdülőtelkének a 800 m</w:t>
      </w:r>
      <w:r w:rsidRPr="00F744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440E">
        <w:rPr>
          <w:rFonts w:ascii="Times New Roman" w:hAnsi="Times New Roman" w:cs="Times New Roman"/>
          <w:sz w:val="24"/>
          <w:szCs w:val="24"/>
        </w:rPr>
        <w:t>-t meghaladó telekrésze.</w:t>
      </w:r>
    </w:p>
    <w:p w:rsidR="003B132D" w:rsidRPr="00F7440E" w:rsidRDefault="003B132D" w:rsidP="00F7440E">
      <w:pPr>
        <w:rPr>
          <w:rFonts w:ascii="Times New Roman" w:hAnsi="Times New Roman" w:cs="Times New Roman"/>
          <w:sz w:val="24"/>
          <w:szCs w:val="24"/>
        </w:rPr>
      </w:pPr>
    </w:p>
    <w:p w:rsidR="00E21951" w:rsidRPr="00CC5155" w:rsidRDefault="00CC5155" w:rsidP="00CC5155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E21951" w:rsidRPr="00CC5155">
        <w:rPr>
          <w:rFonts w:ascii="Times New Roman" w:hAnsi="Times New Roman" w:cs="Times New Roman"/>
          <w:b/>
          <w:sz w:val="28"/>
          <w:szCs w:val="28"/>
        </w:rPr>
        <w:t>Idegenforgalmi adó</w:t>
      </w:r>
    </w:p>
    <w:p w:rsidR="00E21951" w:rsidRDefault="00E21951" w:rsidP="00E21951">
      <w:pPr>
        <w:ind w:left="60"/>
        <w:rPr>
          <w:rFonts w:ascii="Times New Roman" w:hAnsi="Times New Roman" w:cs="Times New Roman"/>
          <w:sz w:val="24"/>
          <w:szCs w:val="24"/>
        </w:rPr>
      </w:pPr>
      <w:r w:rsidRPr="00E21951">
        <w:rPr>
          <w:rFonts w:ascii="Times New Roman" w:hAnsi="Times New Roman" w:cs="Times New Roman"/>
          <w:sz w:val="24"/>
          <w:szCs w:val="24"/>
        </w:rPr>
        <w:t>Az adó alapja</w:t>
      </w:r>
      <w:r>
        <w:rPr>
          <w:rFonts w:ascii="Times New Roman" w:hAnsi="Times New Roman" w:cs="Times New Roman"/>
          <w:sz w:val="24"/>
          <w:szCs w:val="24"/>
        </w:rPr>
        <w:t xml:space="preserve"> a megkezdett vendégéjszakák száma.</w:t>
      </w:r>
    </w:p>
    <w:p w:rsidR="00E21951" w:rsidRDefault="00E21951" w:rsidP="00E21951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adó mértéke személyenként és vendégéjszakánként 360 Ft.</w:t>
      </w:r>
    </w:p>
    <w:p w:rsidR="003B132D" w:rsidRDefault="003B132D" w:rsidP="00CC5155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F10" w:rsidRPr="00CC5155" w:rsidRDefault="00CC5155" w:rsidP="00CC5155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09321F" w:rsidRPr="00CC5155">
        <w:rPr>
          <w:rFonts w:ascii="Times New Roman" w:hAnsi="Times New Roman" w:cs="Times New Roman"/>
          <w:b/>
          <w:sz w:val="28"/>
          <w:szCs w:val="28"/>
        </w:rPr>
        <w:t>Talajterhelési díj</w:t>
      </w:r>
      <w:r w:rsidR="0009321F" w:rsidRPr="00CC5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10" w:rsidRDefault="0009321F" w:rsidP="00214F1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4F10">
        <w:rPr>
          <w:rFonts w:ascii="Times New Roman" w:hAnsi="Times New Roman" w:cs="Times New Roman"/>
          <w:sz w:val="24"/>
          <w:szCs w:val="24"/>
        </w:rPr>
        <w:t>A</w:t>
      </w:r>
      <w:r w:rsidR="00CC5155">
        <w:rPr>
          <w:rFonts w:ascii="Times New Roman" w:hAnsi="Times New Roman" w:cs="Times New Roman"/>
          <w:sz w:val="24"/>
          <w:szCs w:val="24"/>
        </w:rPr>
        <w:t xml:space="preserve"> </w:t>
      </w:r>
      <w:r w:rsidRPr="00214F10">
        <w:rPr>
          <w:rFonts w:ascii="Times New Roman" w:hAnsi="Times New Roman" w:cs="Times New Roman"/>
          <w:sz w:val="24"/>
          <w:szCs w:val="24"/>
        </w:rPr>
        <w:t>talajterhelési díj fizetésére kötelezett az</w:t>
      </w:r>
      <w:r w:rsidR="007F163C">
        <w:rPr>
          <w:rFonts w:ascii="Times New Roman" w:hAnsi="Times New Roman" w:cs="Times New Roman"/>
          <w:sz w:val="24"/>
          <w:szCs w:val="24"/>
        </w:rPr>
        <w:t>,</w:t>
      </w:r>
      <w:r w:rsidRPr="00214F10">
        <w:rPr>
          <w:rFonts w:ascii="Times New Roman" w:hAnsi="Times New Roman" w:cs="Times New Roman"/>
          <w:sz w:val="24"/>
          <w:szCs w:val="24"/>
        </w:rPr>
        <w:t xml:space="preserve"> aki a rendelkezésre álló közcsatorna hálózatra nem köt rá. </w:t>
      </w:r>
    </w:p>
    <w:p w:rsidR="00214F10" w:rsidRDefault="0009321F" w:rsidP="00214F1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4F10">
        <w:rPr>
          <w:rFonts w:ascii="Times New Roman" w:hAnsi="Times New Roman" w:cs="Times New Roman"/>
          <w:sz w:val="24"/>
          <w:szCs w:val="24"/>
        </w:rPr>
        <w:t xml:space="preserve">A díjfizetési kötelezettségről adóévet követő év március 31-ig kell bevallást benyújtani. </w:t>
      </w:r>
    </w:p>
    <w:p w:rsidR="00214F10" w:rsidRDefault="0009321F" w:rsidP="00214F1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4F10">
        <w:rPr>
          <w:rFonts w:ascii="Times New Roman" w:hAnsi="Times New Roman" w:cs="Times New Roman"/>
          <w:sz w:val="24"/>
          <w:szCs w:val="24"/>
        </w:rPr>
        <w:t>A díj számításának alapja: A felhasznált víz mennyisége a tárgyévben (m</w:t>
      </w:r>
      <w:r w:rsidRPr="003B13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F163C">
        <w:rPr>
          <w:rFonts w:ascii="Times New Roman" w:hAnsi="Times New Roman" w:cs="Times New Roman"/>
          <w:sz w:val="24"/>
          <w:szCs w:val="24"/>
        </w:rPr>
        <w:t xml:space="preserve">) a szolgáltatótól </w:t>
      </w:r>
      <w:bookmarkStart w:id="0" w:name="_GoBack"/>
      <w:bookmarkEnd w:id="0"/>
      <w:r w:rsidRPr="00214F10">
        <w:rPr>
          <w:rFonts w:ascii="Times New Roman" w:hAnsi="Times New Roman" w:cs="Times New Roman"/>
          <w:sz w:val="24"/>
          <w:szCs w:val="24"/>
        </w:rPr>
        <w:t xml:space="preserve">kapott vízmennyiség (a megküldött vízdíjszámlákból összesítve), csökkentve –a külön jogszabály szerint locsolási célú felhasználásra figyelembe vehető vízmennyiséggel- valamint a szennyvízszállításra feljogosított szervezet által igazoltan elszállított szennyvíz mennyiségével. (az elszállítást igazoló számlákat a bevalláshoz mellékelni kell). </w:t>
      </w:r>
    </w:p>
    <w:p w:rsidR="00214F10" w:rsidRDefault="0009321F" w:rsidP="00214F1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4F10">
        <w:rPr>
          <w:rFonts w:ascii="Times New Roman" w:hAnsi="Times New Roman" w:cs="Times New Roman"/>
          <w:sz w:val="24"/>
          <w:szCs w:val="24"/>
        </w:rPr>
        <w:lastRenderedPageBreak/>
        <w:t>Az adó mértéke: az adóalap (m</w:t>
      </w:r>
      <w:r w:rsidR="00642370" w:rsidRPr="003B13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4F10">
        <w:rPr>
          <w:rFonts w:ascii="Times New Roman" w:hAnsi="Times New Roman" w:cs="Times New Roman"/>
          <w:sz w:val="24"/>
          <w:szCs w:val="24"/>
        </w:rPr>
        <w:t>)</w:t>
      </w:r>
      <w:r w:rsidR="00642370">
        <w:rPr>
          <w:rFonts w:ascii="Times New Roman" w:hAnsi="Times New Roman" w:cs="Times New Roman"/>
          <w:sz w:val="24"/>
          <w:szCs w:val="24"/>
        </w:rPr>
        <w:t xml:space="preserve"> </w:t>
      </w:r>
      <w:r w:rsidRPr="00214F10">
        <w:rPr>
          <w:rFonts w:ascii="Times New Roman" w:hAnsi="Times New Roman" w:cs="Times New Roman"/>
          <w:sz w:val="24"/>
          <w:szCs w:val="24"/>
        </w:rPr>
        <w:t>x</w:t>
      </w:r>
      <w:r w:rsidR="00642370">
        <w:rPr>
          <w:rFonts w:ascii="Times New Roman" w:hAnsi="Times New Roman" w:cs="Times New Roman"/>
          <w:sz w:val="24"/>
          <w:szCs w:val="24"/>
        </w:rPr>
        <w:t xml:space="preserve"> </w:t>
      </w:r>
      <w:r w:rsidR="004817B1">
        <w:rPr>
          <w:rFonts w:ascii="Times New Roman" w:hAnsi="Times New Roman" w:cs="Times New Roman"/>
          <w:sz w:val="24"/>
          <w:szCs w:val="24"/>
        </w:rPr>
        <w:t>18</w:t>
      </w:r>
      <w:r w:rsidRPr="00214F10">
        <w:rPr>
          <w:rFonts w:ascii="Times New Roman" w:hAnsi="Times New Roman" w:cs="Times New Roman"/>
          <w:sz w:val="24"/>
          <w:szCs w:val="24"/>
        </w:rPr>
        <w:t xml:space="preserve">00 Ft. </w:t>
      </w:r>
    </w:p>
    <w:p w:rsidR="003B132D" w:rsidRDefault="003B132D" w:rsidP="00214F10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F10" w:rsidRDefault="0009321F" w:rsidP="00214F1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4F10">
        <w:rPr>
          <w:rFonts w:ascii="Times New Roman" w:hAnsi="Times New Roman" w:cs="Times New Roman"/>
          <w:b/>
          <w:sz w:val="28"/>
          <w:szCs w:val="28"/>
        </w:rPr>
        <w:t>Helyi adófizetés határideje:</w:t>
      </w:r>
      <w:r w:rsidRPr="00214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10" w:rsidRDefault="00CC5155" w:rsidP="00214F1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Helyi adót </w:t>
      </w:r>
      <w:r w:rsidR="0009321F" w:rsidRPr="00214F10">
        <w:rPr>
          <w:rFonts w:ascii="Times New Roman" w:hAnsi="Times New Roman" w:cs="Times New Roman"/>
          <w:sz w:val="24"/>
          <w:szCs w:val="24"/>
        </w:rPr>
        <w:t xml:space="preserve">félévenként két egyenlő részletben az adóév március 15. és szeptember 15. napjáig kötelesek megfizetni késedelmi pótlék terhe nélkül. </w:t>
      </w:r>
    </w:p>
    <w:p w:rsidR="00A02C75" w:rsidRDefault="0009321F" w:rsidP="00214F1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A02C75">
        <w:rPr>
          <w:rFonts w:ascii="Times New Roman" w:hAnsi="Times New Roman" w:cs="Times New Roman"/>
          <w:b/>
          <w:sz w:val="24"/>
          <w:szCs w:val="24"/>
        </w:rPr>
        <w:t>Adófizetés módja</w:t>
      </w:r>
      <w:r w:rsidRPr="00214F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2C75" w:rsidRDefault="0009321F" w:rsidP="00A02C75">
      <w:pPr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214F10">
        <w:rPr>
          <w:rFonts w:ascii="Times New Roman" w:hAnsi="Times New Roman" w:cs="Times New Roman"/>
          <w:sz w:val="24"/>
          <w:szCs w:val="24"/>
        </w:rPr>
        <w:t xml:space="preserve">1. csekken </w:t>
      </w:r>
    </w:p>
    <w:p w:rsidR="00A02C75" w:rsidRDefault="0009321F" w:rsidP="00A02C7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14F10">
        <w:rPr>
          <w:rFonts w:ascii="Times New Roman" w:hAnsi="Times New Roman" w:cs="Times New Roman"/>
          <w:sz w:val="24"/>
          <w:szCs w:val="24"/>
        </w:rPr>
        <w:t xml:space="preserve">2. utalással </w:t>
      </w:r>
    </w:p>
    <w:p w:rsidR="008218C1" w:rsidRDefault="008218C1" w:rsidP="00A02C7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bankkártyával</w:t>
      </w:r>
    </w:p>
    <w:p w:rsidR="00214F10" w:rsidRDefault="0009321F" w:rsidP="00214F1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4F10">
        <w:rPr>
          <w:rFonts w:ascii="Times New Roman" w:hAnsi="Times New Roman" w:cs="Times New Roman"/>
          <w:b/>
          <w:sz w:val="24"/>
          <w:szCs w:val="24"/>
        </w:rPr>
        <w:t>Adóigazolás kiadása</w:t>
      </w:r>
      <w:r w:rsidRPr="00214F10">
        <w:rPr>
          <w:rFonts w:ascii="Times New Roman" w:hAnsi="Times New Roman" w:cs="Times New Roman"/>
          <w:sz w:val="24"/>
          <w:szCs w:val="24"/>
        </w:rPr>
        <w:t xml:space="preserve"> az ügyfél kérelmére történik. Nullás igazolást csak abban az esetben áll módunkban kiadni, ha az ügyfélnek </w:t>
      </w:r>
      <w:r w:rsidR="00CC5155">
        <w:rPr>
          <w:rFonts w:ascii="Times New Roman" w:hAnsi="Times New Roman" w:cs="Times New Roman"/>
          <w:sz w:val="24"/>
          <w:szCs w:val="24"/>
        </w:rPr>
        <w:t>nyilvántartott tartozása nincs.</w:t>
      </w:r>
    </w:p>
    <w:sectPr w:rsidR="00214F10" w:rsidSect="005A0A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3D" w:rsidRDefault="00911B3D" w:rsidP="000A7292">
      <w:pPr>
        <w:spacing w:after="0" w:line="240" w:lineRule="auto"/>
      </w:pPr>
      <w:r>
        <w:separator/>
      </w:r>
    </w:p>
  </w:endnote>
  <w:endnote w:type="continuationSeparator" w:id="0">
    <w:p w:rsidR="00911B3D" w:rsidRDefault="00911B3D" w:rsidP="000A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BD" w:rsidRDefault="003B35FF">
    <w:pPr>
      <w:pStyle w:val="llb"/>
      <w:jc w:val="center"/>
    </w:pPr>
    <w:r>
      <w:fldChar w:fldCharType="begin"/>
    </w:r>
    <w:r w:rsidR="00BC05BD">
      <w:instrText>PAGE</w:instrText>
    </w:r>
    <w:r>
      <w:fldChar w:fldCharType="separate"/>
    </w:r>
    <w:r w:rsidR="008D3C2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3D" w:rsidRDefault="00911B3D" w:rsidP="000A7292">
      <w:pPr>
        <w:spacing w:after="0" w:line="240" w:lineRule="auto"/>
      </w:pPr>
      <w:r>
        <w:separator/>
      </w:r>
    </w:p>
  </w:footnote>
  <w:footnote w:type="continuationSeparator" w:id="0">
    <w:p w:rsidR="00911B3D" w:rsidRDefault="00911B3D" w:rsidP="000A7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DDA"/>
    <w:multiLevelType w:val="multilevel"/>
    <w:tmpl w:val="F62453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72744E"/>
    <w:multiLevelType w:val="multilevel"/>
    <w:tmpl w:val="424CBA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EE0A96"/>
    <w:multiLevelType w:val="multilevel"/>
    <w:tmpl w:val="137492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4445E0"/>
    <w:multiLevelType w:val="hybridMultilevel"/>
    <w:tmpl w:val="1D1873C4"/>
    <w:lvl w:ilvl="0" w:tplc="F104D6AC">
      <w:start w:val="3"/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561F3"/>
    <w:multiLevelType w:val="hybridMultilevel"/>
    <w:tmpl w:val="6BDC67E4"/>
    <w:lvl w:ilvl="0" w:tplc="E4C27F7E">
      <w:start w:val="3"/>
      <w:numFmt w:val="upperRoman"/>
      <w:lvlText w:val="%1."/>
      <w:lvlJc w:val="left"/>
      <w:pPr>
        <w:ind w:left="780" w:hanging="72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D7551D5"/>
    <w:multiLevelType w:val="multilevel"/>
    <w:tmpl w:val="2F4CD0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FF94CCB"/>
    <w:multiLevelType w:val="hybridMultilevel"/>
    <w:tmpl w:val="D5FE219C"/>
    <w:lvl w:ilvl="0" w:tplc="1526A8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6753C"/>
    <w:multiLevelType w:val="multilevel"/>
    <w:tmpl w:val="4F8C1B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00B5F99"/>
    <w:multiLevelType w:val="hybridMultilevel"/>
    <w:tmpl w:val="EFECCB1E"/>
    <w:lvl w:ilvl="0" w:tplc="C30EA1C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B644E"/>
    <w:multiLevelType w:val="hybridMultilevel"/>
    <w:tmpl w:val="50D8D5D8"/>
    <w:lvl w:ilvl="0" w:tplc="C3E8386E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A4123"/>
    <w:multiLevelType w:val="multilevel"/>
    <w:tmpl w:val="CE4CE60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18427F6"/>
    <w:multiLevelType w:val="hybridMultilevel"/>
    <w:tmpl w:val="093A7802"/>
    <w:lvl w:ilvl="0" w:tplc="1820D2BC">
      <w:start w:val="4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21F"/>
    <w:rsid w:val="0009321F"/>
    <w:rsid w:val="000A7292"/>
    <w:rsid w:val="00214F10"/>
    <w:rsid w:val="002619C5"/>
    <w:rsid w:val="003B132D"/>
    <w:rsid w:val="003B35FF"/>
    <w:rsid w:val="003C1025"/>
    <w:rsid w:val="003C24AD"/>
    <w:rsid w:val="003D4398"/>
    <w:rsid w:val="004817B1"/>
    <w:rsid w:val="00581465"/>
    <w:rsid w:val="005A0A46"/>
    <w:rsid w:val="005D2CC2"/>
    <w:rsid w:val="00611432"/>
    <w:rsid w:val="00642370"/>
    <w:rsid w:val="006526F0"/>
    <w:rsid w:val="0071483B"/>
    <w:rsid w:val="0074792F"/>
    <w:rsid w:val="007F163C"/>
    <w:rsid w:val="008218C1"/>
    <w:rsid w:val="008D3C29"/>
    <w:rsid w:val="00902894"/>
    <w:rsid w:val="00911B3D"/>
    <w:rsid w:val="00924711"/>
    <w:rsid w:val="009B27F7"/>
    <w:rsid w:val="00A02C75"/>
    <w:rsid w:val="00A9263E"/>
    <w:rsid w:val="00BC05BD"/>
    <w:rsid w:val="00C3695D"/>
    <w:rsid w:val="00C44E74"/>
    <w:rsid w:val="00C86BA0"/>
    <w:rsid w:val="00CC5155"/>
    <w:rsid w:val="00D14E29"/>
    <w:rsid w:val="00E21951"/>
    <w:rsid w:val="00EB4146"/>
    <w:rsid w:val="00ED7762"/>
    <w:rsid w:val="00F00CE0"/>
    <w:rsid w:val="00F56236"/>
    <w:rsid w:val="00F7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05BD"/>
  </w:style>
  <w:style w:type="paragraph" w:styleId="Cmsor3">
    <w:name w:val="heading 3"/>
    <w:basedOn w:val="Norml"/>
    <w:link w:val="Cmsor3Char"/>
    <w:uiPriority w:val="9"/>
    <w:qFormat/>
    <w:rsid w:val="00F00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439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3D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D4398"/>
    <w:rPr>
      <w:b/>
      <w:bCs/>
    </w:rPr>
  </w:style>
  <w:style w:type="paragraph" w:styleId="Cm">
    <w:name w:val="Title"/>
    <w:basedOn w:val="Norml"/>
    <w:link w:val="CmChar"/>
    <w:qFormat/>
    <w:rsid w:val="000A7292"/>
    <w:pPr>
      <w:spacing w:after="0" w:line="240" w:lineRule="auto"/>
      <w:jc w:val="center"/>
    </w:pPr>
    <w:rPr>
      <w:rFonts w:ascii="cg times ce" w:eastAsia="Times New Roman" w:hAnsi="cg times ce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A7292"/>
    <w:rPr>
      <w:rFonts w:ascii="cg times ce" w:eastAsia="Times New Roman" w:hAnsi="cg times ce" w:cs="Times New Roman"/>
      <w:b/>
      <w:szCs w:val="20"/>
      <w:lang w:eastAsia="hu-HU"/>
    </w:rPr>
  </w:style>
  <w:style w:type="paragraph" w:styleId="Lbjegyzetszveg">
    <w:name w:val="footnote text"/>
    <w:aliases w:val="Footnote,Char1"/>
    <w:basedOn w:val="Norml"/>
    <w:link w:val="LbjegyzetszvegChar"/>
    <w:semiHidden/>
    <w:rsid w:val="000A7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A729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0A7292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F00CE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0CE0"/>
    <w:rPr>
      <w:color w:val="0000FF"/>
      <w:u w:val="single"/>
    </w:rPr>
  </w:style>
  <w:style w:type="paragraph" w:styleId="Szvegtrzs">
    <w:name w:val="Body Text"/>
    <w:basedOn w:val="Norml"/>
    <w:link w:val="SzvegtrzsChar"/>
    <w:rsid w:val="00BC05BD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C05B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C05B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C05B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99A6-21BE-4658-A88B-64A2268E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simon_csaba</dc:creator>
  <cp:lastModifiedBy>kelene_eva</cp:lastModifiedBy>
  <cp:revision>2</cp:revision>
  <cp:lastPrinted>2023-05-11T07:05:00Z</cp:lastPrinted>
  <dcterms:created xsi:type="dcterms:W3CDTF">2023-05-15T13:04:00Z</dcterms:created>
  <dcterms:modified xsi:type="dcterms:W3CDTF">2023-05-15T13:04:00Z</dcterms:modified>
</cp:coreProperties>
</file>