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4" w:rsidRPr="003D3CB4" w:rsidRDefault="007F4594" w:rsidP="007F4594">
      <w:pPr>
        <w:pStyle w:val="Cm"/>
        <w:ind w:right="0"/>
        <w:rPr>
          <w:rFonts w:ascii="Times New Roman" w:hAnsi="Times New Roman"/>
          <w:szCs w:val="22"/>
        </w:rPr>
      </w:pPr>
      <w:r w:rsidRPr="003D3CB4">
        <w:rPr>
          <w:rFonts w:ascii="Times New Roman" w:hAnsi="Times New Roman"/>
          <w:szCs w:val="22"/>
        </w:rPr>
        <w:t>A Mohácsi Önkormányzat</w:t>
      </w:r>
    </w:p>
    <w:p w:rsidR="007F4594" w:rsidRPr="003D3CB4" w:rsidRDefault="003D3CB4" w:rsidP="007F4594">
      <w:pPr>
        <w:pStyle w:val="Cm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11/2019.(X.10.)</w:t>
      </w: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r e n d e l e t e</w:t>
      </w: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D3CB4">
        <w:rPr>
          <w:rFonts w:ascii="Times New Roman" w:hAnsi="Times New Roman" w:cs="Times New Roman"/>
          <w:b/>
        </w:rPr>
        <w:t>a</w:t>
      </w:r>
      <w:proofErr w:type="gramEnd"/>
      <w:r w:rsidRPr="003D3CB4">
        <w:rPr>
          <w:rFonts w:ascii="Times New Roman" w:hAnsi="Times New Roman" w:cs="Times New Roman"/>
          <w:b/>
        </w:rPr>
        <w:t xml:space="preserve"> piacok és vásárok tartásáról </w:t>
      </w:r>
    </w:p>
    <w:p w:rsidR="007F4594" w:rsidRPr="003D3CB4" w:rsidRDefault="007F4594" w:rsidP="007F4594">
      <w:pPr>
        <w:pStyle w:val="Szvegblokk"/>
        <w:ind w:left="0" w:right="0"/>
        <w:rPr>
          <w:rFonts w:ascii="Times New Roman" w:hAnsi="Times New Roman"/>
          <w:szCs w:val="22"/>
        </w:rPr>
      </w:pP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 xml:space="preserve">Mohács Város Képviselő-testülete az Alaptörvény 32. cikk (2) bekezdésében meghatározott eredeti jogalkotói hatáskörében, a Magyarország helyi önkormányzatairól szóló 2011. évi CLXXXIX. törvény 13. § (1) bekezdés 14. pontjában meghatározott feladatkörében eljárva a következőket rendeli el:  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fejezet</w:t>
      </w:r>
    </w:p>
    <w:p w:rsidR="00F6125E" w:rsidRPr="003D3CB4" w:rsidRDefault="00F6125E" w:rsidP="00F61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pStyle w:val="Cmsor7"/>
        <w:rPr>
          <w:sz w:val="22"/>
          <w:szCs w:val="22"/>
        </w:rPr>
      </w:pPr>
      <w:r w:rsidRPr="003D3CB4">
        <w:rPr>
          <w:sz w:val="22"/>
          <w:szCs w:val="22"/>
        </w:rPr>
        <w:t>Bevezető rendelkezések</w:t>
      </w: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1.§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>A rendelet hatálya kiterjed Mohács Város közigazgatási területén, Mohács Város Önkormányzata által rendezett, illetőleg fenntartott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D3CB4">
        <w:rPr>
          <w:rFonts w:ascii="Times New Roman" w:hAnsi="Times New Roman" w:cs="Times New Roman"/>
        </w:rPr>
        <w:t>a</w:t>
      </w:r>
      <w:proofErr w:type="gramEnd"/>
      <w:r w:rsidRPr="003D3CB4">
        <w:rPr>
          <w:rFonts w:ascii="Times New Roman" w:hAnsi="Times New Roman" w:cs="Times New Roman"/>
        </w:rPr>
        <w:t>) országos állat és kirakodó vásárra (helye: Budapesti országút 3683/4, 16/1 és 3678. hrsz. terület időpontja: minden hónap harmadik szombatja);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 xml:space="preserve">b) napi élelmiszerpiacra és kirakodóvásárra (helye: 2292/1 </w:t>
      </w:r>
      <w:proofErr w:type="spellStart"/>
      <w:r w:rsidRPr="003D3CB4">
        <w:rPr>
          <w:rFonts w:ascii="Times New Roman" w:hAnsi="Times New Roman" w:cs="Times New Roman"/>
        </w:rPr>
        <w:t>hrsz</w:t>
      </w:r>
      <w:proofErr w:type="spellEnd"/>
      <w:r w:rsidRPr="003D3CB4">
        <w:rPr>
          <w:rFonts w:ascii="Times New Roman" w:hAnsi="Times New Roman" w:cs="Times New Roman"/>
        </w:rPr>
        <w:t>, Mohács, Jókai Mór u. 10</w:t>
      </w:r>
      <w:proofErr w:type="gramStart"/>
      <w:r w:rsidRPr="003D3CB4">
        <w:rPr>
          <w:rFonts w:ascii="Times New Roman" w:hAnsi="Times New Roman" w:cs="Times New Roman"/>
        </w:rPr>
        <w:t>.,</w:t>
      </w:r>
      <w:proofErr w:type="gramEnd"/>
      <w:r w:rsidRPr="003D3CB4">
        <w:rPr>
          <w:rFonts w:ascii="Times New Roman" w:hAnsi="Times New Roman" w:cs="Times New Roman"/>
        </w:rPr>
        <w:t xml:space="preserve"> időpontja: a hét minden napján-vasárnap kivételével).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(2)</w:t>
      </w:r>
      <w:r w:rsidRPr="003D3CB4">
        <w:rPr>
          <w:rFonts w:ascii="Times New Roman" w:hAnsi="Times New Roman" w:cs="Times New Roman"/>
        </w:rPr>
        <w:t xml:space="preserve"> Nem terjed ki az önkormányzati rendelet hatálya a közterület-foglalási engedély </w:t>
      </w:r>
      <w:proofErr w:type="gramStart"/>
      <w:r w:rsidRPr="003D3CB4">
        <w:rPr>
          <w:rFonts w:ascii="Times New Roman" w:hAnsi="Times New Roman" w:cs="Times New Roman"/>
        </w:rPr>
        <w:t>alapján</w:t>
      </w:r>
      <w:proofErr w:type="gramEnd"/>
      <w:r w:rsidRPr="003D3CB4">
        <w:rPr>
          <w:rFonts w:ascii="Times New Roman" w:hAnsi="Times New Roman" w:cs="Times New Roman"/>
        </w:rPr>
        <w:t xml:space="preserve"> közterületen folytatott árusításra; a Búsójárás rendezvényeire.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(3)</w:t>
      </w:r>
      <w:r w:rsidRPr="003D3CB4">
        <w:rPr>
          <w:rFonts w:ascii="Times New Roman" w:hAnsi="Times New Roman" w:cs="Times New Roman"/>
        </w:rPr>
        <w:t xml:space="preserve"> Jelen önkormányzati rendelet, valamint a vásárokról és a piacokról és a bevásárlóközpontokról szóló 55/2009.(III.13.)  Korm. rendelet szabályait mindenki köteles megtartani, aki a piac, illetve a vásár területén elad vagy ott bármilyen tevékenységet folytat.</w:t>
      </w:r>
    </w:p>
    <w:p w:rsidR="00F6125E" w:rsidRPr="003D3CB4" w:rsidRDefault="00F6125E" w:rsidP="007F4594">
      <w:pPr>
        <w:spacing w:after="0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2.§</w:t>
      </w:r>
    </w:p>
    <w:p w:rsidR="007F4594" w:rsidRPr="003D3CB4" w:rsidRDefault="007F4594" w:rsidP="003D3CB4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E rendelet alkalmazása során: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alkalmi helyhasználó: aki az elárusító hely vonatkozásában az üzemeltetővel helyhasználatát alkalmanként- naponta- megújítja;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árusítás: a termék vásárlóknak történő bemutatása és értékesítése;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fenntartó: a vásárokról, a piacokról és a bevásárlóközpontokról szóló 55/2009. (III.13.) Korm. rendeletben (továbbiakban: Korm. rendelet) meghatározott ingatlanhasználó;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helyhasználat megkezdése: a használni kívánt elárusító helyen az eladásra szánt termék elhelyezésének megkezdése;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helyhasználó: az, aki a helyhasználatra nézve az üzemeltetővel szerződéses jogviszonyt létesít;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piac: a kereskedelemről szóló 2005. évi CLXIV. törvény (továbbiakban: Kertv.) szerinti, kiskereskedelmi tevékenység folytatására szolgáló hely;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tartós helyhasználó: az, aki az elárusító helyen történő rendszeres árusításra az üzemeltetővel szerződést kötött;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 xml:space="preserve">termék: a Kertv. </w:t>
      </w:r>
      <w:proofErr w:type="gramStart"/>
      <w:r w:rsidRPr="003D3CB4">
        <w:rPr>
          <w:rFonts w:ascii="Times New Roman" w:hAnsi="Times New Roman" w:cs="Times New Roman"/>
        </w:rPr>
        <w:t>szerinti</w:t>
      </w:r>
      <w:proofErr w:type="gramEnd"/>
      <w:r w:rsidRPr="003D3CB4">
        <w:rPr>
          <w:rFonts w:ascii="Times New Roman" w:hAnsi="Times New Roman" w:cs="Times New Roman"/>
        </w:rPr>
        <w:t xml:space="preserve"> ingó dolog;</w:t>
      </w:r>
    </w:p>
    <w:p w:rsidR="007F4594" w:rsidRPr="003D3CB4" w:rsidRDefault="007F4594" w:rsidP="003D3C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üzemeltető: a Korm. rendeletben meghatározott személy vagy szervezet.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fejezet</w:t>
      </w:r>
    </w:p>
    <w:p w:rsidR="00F6125E" w:rsidRPr="003D3CB4" w:rsidRDefault="00F6125E" w:rsidP="00F61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pStyle w:val="Cmsor7"/>
        <w:numPr>
          <w:ilvl w:val="0"/>
          <w:numId w:val="3"/>
        </w:numPr>
        <w:ind w:left="0"/>
        <w:rPr>
          <w:sz w:val="22"/>
          <w:szCs w:val="22"/>
        </w:rPr>
      </w:pPr>
      <w:r w:rsidRPr="003D3CB4">
        <w:rPr>
          <w:sz w:val="22"/>
          <w:szCs w:val="22"/>
        </w:rPr>
        <w:t>Piac, vásár fenntartója, üzemeltetője</w:t>
      </w: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3.§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(1)</w:t>
      </w:r>
      <w:r w:rsidRPr="003D3CB4">
        <w:rPr>
          <w:rFonts w:ascii="Times New Roman" w:hAnsi="Times New Roman" w:cs="Times New Roman"/>
        </w:rPr>
        <w:t xml:space="preserve"> Az önkormányzat a lakosság élelmiszerekkel, közszükségleti cikkekkel történő jobb ellátása érdekében - az e rendeletben foglaltaknak megfelelően - piacot tart fenn, illetve vásárt rendez. Mohács </w:t>
      </w:r>
      <w:r w:rsidRPr="003D3CB4">
        <w:rPr>
          <w:rFonts w:ascii="Times New Roman" w:hAnsi="Times New Roman" w:cs="Times New Roman"/>
        </w:rPr>
        <w:lastRenderedPageBreak/>
        <w:t>Város Önkormányzata a vásár rendezésével és a piac fenntartásával kapcsolatos feladatait a piacüz</w:t>
      </w:r>
      <w:r w:rsidR="003D3CB4">
        <w:rPr>
          <w:rFonts w:ascii="Times New Roman" w:hAnsi="Times New Roman" w:cs="Times New Roman"/>
        </w:rPr>
        <w:t>emeltető útján látja el. A piacü</w:t>
      </w:r>
      <w:r w:rsidRPr="003D3CB4">
        <w:rPr>
          <w:rFonts w:ascii="Times New Roman" w:hAnsi="Times New Roman" w:cs="Times New Roman"/>
        </w:rPr>
        <w:t>zemeltető a Mohácsi Polgármesteri Hivatal, aki e rendeletben meghatározott feladatait, a vele közalkalmazotti jogviszonyban lévő piacfelügyelőkkel látja el.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>Az üzemeltető a piac működtetése körében ellátja az elárusító helyek, valamint az egyéb létesítmények, illetve a nem árusítási célra kiképzett területegységek hasznosítása kapcsán keletkező feladatokat, továbbá üzemelteti a városi piac és vásár területén található nyilvános illemhelyeket.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(3) </w:t>
      </w:r>
      <w:r w:rsidRPr="003D3CB4">
        <w:rPr>
          <w:rFonts w:ascii="Times New Roman" w:hAnsi="Times New Roman" w:cs="Times New Roman"/>
        </w:rPr>
        <w:t>A piacüzemeltető feladata továbbá a piacok és vásárok rendjének biztosítása, területének tisztántartása, egyéb, a vonatkozó hatályos jogszabályokban, valamint e rendeletben megfogalmazott feladatok ellátása.</w:t>
      </w:r>
    </w:p>
    <w:p w:rsidR="007F4594" w:rsidRPr="003D3CB4" w:rsidRDefault="007F4594" w:rsidP="007F4594">
      <w:pPr>
        <w:pStyle w:val="Cmsor1"/>
        <w:ind w:left="0" w:right="0"/>
        <w:rPr>
          <w:rFonts w:ascii="Times New Roman" w:hAnsi="Times New Roman"/>
          <w:i w:val="0"/>
          <w:szCs w:val="22"/>
        </w:rPr>
      </w:pPr>
    </w:p>
    <w:p w:rsidR="007F4594" w:rsidRPr="003D3CB4" w:rsidRDefault="007F4594" w:rsidP="007F4594">
      <w:pPr>
        <w:pStyle w:val="Cmsor7"/>
        <w:numPr>
          <w:ilvl w:val="0"/>
          <w:numId w:val="3"/>
        </w:numPr>
        <w:ind w:left="0"/>
        <w:rPr>
          <w:sz w:val="22"/>
          <w:szCs w:val="22"/>
        </w:rPr>
      </w:pPr>
      <w:r w:rsidRPr="003D3CB4">
        <w:rPr>
          <w:sz w:val="22"/>
          <w:szCs w:val="22"/>
        </w:rPr>
        <w:t xml:space="preserve">A piac, vásár </w:t>
      </w:r>
      <w:proofErr w:type="spellStart"/>
      <w:r w:rsidRPr="003D3CB4">
        <w:rPr>
          <w:sz w:val="22"/>
          <w:szCs w:val="22"/>
        </w:rPr>
        <w:t>nyitvatartása</w:t>
      </w:r>
      <w:proofErr w:type="spellEnd"/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4.§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 xml:space="preserve">A piac hétfőtől szombatig 5.00 órától 18.00 óráig tart nyitva, vasárnapi napon a piac zárva tart. A nyitvatartási rendet a piac bejáratainál jól látható módon kell kifüggeszteni.  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(2)</w:t>
      </w:r>
      <w:r w:rsidRPr="003D3CB4">
        <w:rPr>
          <w:rFonts w:ascii="Times New Roman" w:hAnsi="Times New Roman" w:cs="Times New Roman"/>
        </w:rPr>
        <w:t xml:space="preserve"> A vásár április 1-től augusztus 31-ig (nyári </w:t>
      </w:r>
      <w:proofErr w:type="spellStart"/>
      <w:r w:rsidRPr="003D3CB4">
        <w:rPr>
          <w:rFonts w:ascii="Times New Roman" w:hAnsi="Times New Roman" w:cs="Times New Roman"/>
        </w:rPr>
        <w:t>nyitvatartás</w:t>
      </w:r>
      <w:proofErr w:type="spellEnd"/>
      <w:r w:rsidRPr="003D3CB4">
        <w:rPr>
          <w:rFonts w:ascii="Times New Roman" w:hAnsi="Times New Roman" w:cs="Times New Roman"/>
        </w:rPr>
        <w:t xml:space="preserve">) 5.00 órától 14.00 óráig, szeptember 1-től március 31-ig (téli </w:t>
      </w:r>
      <w:proofErr w:type="spellStart"/>
      <w:r w:rsidRPr="003D3CB4">
        <w:rPr>
          <w:rFonts w:ascii="Times New Roman" w:hAnsi="Times New Roman" w:cs="Times New Roman"/>
        </w:rPr>
        <w:t>nyitvatartás</w:t>
      </w:r>
      <w:proofErr w:type="spellEnd"/>
      <w:r w:rsidRPr="003D3CB4">
        <w:rPr>
          <w:rFonts w:ascii="Times New Roman" w:hAnsi="Times New Roman" w:cs="Times New Roman"/>
        </w:rPr>
        <w:t>) 6.00 órától 14.00 óráig tart nyitva.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pStyle w:val="Cmsor7"/>
        <w:numPr>
          <w:ilvl w:val="0"/>
          <w:numId w:val="3"/>
        </w:numPr>
        <w:ind w:left="0"/>
        <w:rPr>
          <w:sz w:val="22"/>
          <w:szCs w:val="22"/>
        </w:rPr>
      </w:pPr>
      <w:r w:rsidRPr="003D3CB4">
        <w:rPr>
          <w:sz w:val="22"/>
          <w:szCs w:val="22"/>
        </w:rPr>
        <w:t>Tartós, és alkalmi helyhasználat, helypénz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5.§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(1)</w:t>
      </w:r>
      <w:r w:rsidRPr="003D3CB4">
        <w:rPr>
          <w:rFonts w:ascii="Times New Roman" w:hAnsi="Times New Roman" w:cs="Times New Roman"/>
        </w:rPr>
        <w:t xml:space="preserve"> A vásáron, piacon az árusítás bérelt helyen, vagy a piafelügyelők által kijelölt helyen történhet. A bérbe nem vett területek elfoglalása érkezési sorrendben történik.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>Amennyiben a kereskedelmi tevékenység engedélyhez kötött, a helyhasználati engedélyt csak az ilyen tevékenység folytatására jogosító engedély bemutatása után szabad kiadni.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(3) </w:t>
      </w:r>
      <w:r w:rsidRPr="003D3CB4">
        <w:rPr>
          <w:rFonts w:ascii="Times New Roman" w:hAnsi="Times New Roman" w:cs="Times New Roman"/>
        </w:rPr>
        <w:t>A helyhasználati jog a jellegétől függően lehet napi vagy huzamosabb (legalább három hónap, legfeljebb egy év) időre szóló. Ettől eltérő használatra a piacüzemeltetővel kötött bérleti szerződés alapján van mód. Egy bérlő több helyhasználati joggal is rendelkezhet, de a helyhasználati jog másra nem ruházható át.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(4) </w:t>
      </w:r>
      <w:r w:rsidRPr="003D3CB4">
        <w:rPr>
          <w:rFonts w:ascii="Times New Roman" w:hAnsi="Times New Roman" w:cs="Times New Roman"/>
        </w:rPr>
        <w:t>A napi használati engedélyt (számla vagy nyugta) a piacüzemeltető dolgozói a helypénz megfizetése ellenében a helyszínen adják ki.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(5) </w:t>
      </w:r>
      <w:r w:rsidRPr="003D3CB4">
        <w:rPr>
          <w:rFonts w:ascii="Times New Roman" w:hAnsi="Times New Roman" w:cs="Times New Roman"/>
        </w:rPr>
        <w:t>Hadirokkant igazolvánnyal rendelkező személyek, személyes közreműködésük esetén, a piacfelügyelők által kijelölt helyen 1 négyzetméter területet térítésmentesen használhatnak. Az ezen felül elfoglalt területért a mellékletben szereplő helypénzt tartoznak megfizetni.</w:t>
      </w:r>
    </w:p>
    <w:p w:rsidR="007F4594" w:rsidRPr="003D3CB4" w:rsidRDefault="003D3CB4" w:rsidP="007F45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(6</w:t>
      </w:r>
      <w:r w:rsidR="007F4594" w:rsidRPr="003D3CB4">
        <w:rPr>
          <w:rFonts w:ascii="Times New Roman" w:hAnsi="Times New Roman" w:cs="Times New Roman"/>
          <w:b/>
        </w:rPr>
        <w:t>)</w:t>
      </w:r>
      <w:r w:rsidR="007F4594" w:rsidRPr="003D3CB4">
        <w:rPr>
          <w:rFonts w:ascii="Times New Roman" w:hAnsi="Times New Roman" w:cs="Times New Roman"/>
        </w:rPr>
        <w:t xml:space="preserve"> A kijelölt hely önkényesen nem változtatható meg, nem cserélhető el, illetőleg másnak sem ellenszolgáltatásért, sem ingyenesen nem adható át. A piac, vásár területén árusítást folytató minden magánszemély, vállalkozás jól látható helyen köteles kihelyezni nevét, székhelyét és vállalkozási azonosító számát (cégjegyzékszám, engedélyszám, őstermelői igazolvány száma) tartalmazó táblát, feliratot.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F6125E" w:rsidRPr="003D3CB4" w:rsidRDefault="007F4594" w:rsidP="00F6125E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6.§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 xml:space="preserve">A vásári árusítás céljából felhozott </w:t>
      </w:r>
      <w:proofErr w:type="gramStart"/>
      <w:r w:rsidRPr="003D3CB4">
        <w:rPr>
          <w:rFonts w:ascii="Times New Roman" w:hAnsi="Times New Roman" w:cs="Times New Roman"/>
        </w:rPr>
        <w:t>árú</w:t>
      </w:r>
      <w:proofErr w:type="gramEnd"/>
      <w:r w:rsidRPr="003D3CB4">
        <w:rPr>
          <w:rFonts w:ascii="Times New Roman" w:hAnsi="Times New Roman" w:cs="Times New Roman"/>
        </w:rPr>
        <w:t xml:space="preserve"> és az árút tároló járművek által elfoglalt terület, illetőleg a kijelölt árusítóhely teljes területe után a  melléklet szerinti helypénzt kell fizetni.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>Ugyanaz az árusítóhely naponta többször is kiadható, ha azt a helyhasználó kiürítette és elhagyta.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(3) </w:t>
      </w:r>
      <w:r w:rsidRPr="003D3CB4">
        <w:rPr>
          <w:rFonts w:ascii="Times New Roman" w:hAnsi="Times New Roman" w:cs="Times New Roman"/>
        </w:rPr>
        <w:t xml:space="preserve">A huzamosabb időre szóló helyhasználati joggal rendelkezőknek is napi helyjegyet kell váltani az árusítás idején felhozott áruféleség és az elfoglalt terület figyelembevételével. Amennyiben a </w:t>
      </w:r>
      <w:r w:rsidRPr="003D3CB4">
        <w:rPr>
          <w:rFonts w:ascii="Times New Roman" w:hAnsi="Times New Roman" w:cs="Times New Roman"/>
        </w:rPr>
        <w:lastRenderedPageBreak/>
        <w:t>helyhasználati joggal rendelkező 7.00 óráig nem foglalja el a helyét, úgy abban az esetben az árusítóhely azon a napon másnak is kiadható.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(4) </w:t>
      </w:r>
      <w:r w:rsidRPr="003D3CB4">
        <w:rPr>
          <w:rFonts w:ascii="Times New Roman" w:hAnsi="Times New Roman" w:cs="Times New Roman"/>
        </w:rPr>
        <w:t>A piacüzemeltető a befizetett helypénzről a nyugtaadás szabályai szerinti számlát vagy nyugtát (a továbbiakban: bizonylat) köteles adni, melyet az árus a helyhasználat megszűnéséig tartozik megőrizni és az ellenőrzés során felmutatni. A bizonylat - változatlan árukészlet esetét kivéve - másra nem ruházható át, csak a kiadott helyre érvényes. Elvesztett bizonylat csak új megváltásával pótolható. Kérésre a helyszínen készpénzfizetési számlát kell kiállítani a fizetett helypénz összegéről.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(5) </w:t>
      </w:r>
      <w:r w:rsidRPr="003D3CB4">
        <w:rPr>
          <w:rFonts w:ascii="Times New Roman" w:hAnsi="Times New Roman" w:cs="Times New Roman"/>
        </w:rPr>
        <w:t>A fizetendő díj szempontjából az áru, illetve az áru elhelyezését szolgáló eszköz által elfoglalt minden megkezdett négyzetmétert kell figyelembe venni. A minimálisan fizetendő összeg az 1 négyzetméterre megállapított díjtétel.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(6) </w:t>
      </w:r>
      <w:r w:rsidRPr="003D3CB4">
        <w:rPr>
          <w:rFonts w:ascii="Times New Roman" w:hAnsi="Times New Roman" w:cs="Times New Roman"/>
        </w:rPr>
        <w:t>Amennyiben az állandó üzlethelységgel rendelkezők az üzlethelységen kívül is használnak területet, az elfoglalt terület után az e rendelet melléklete szerinti helypénzt, illetve bérleti díjat kötelesek fizetni.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 xml:space="preserve"> (7) </w:t>
      </w:r>
      <w:r w:rsidRPr="003D3CB4">
        <w:rPr>
          <w:rFonts w:ascii="Times New Roman" w:hAnsi="Times New Roman" w:cs="Times New Roman"/>
        </w:rPr>
        <w:t>A helyhasználó az üzemeltető felhívására helyhasználói minőségét köteles hitelt érdemlően igazolni.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 (8)</w:t>
      </w:r>
      <w:r w:rsidRPr="003D3CB4">
        <w:rPr>
          <w:rFonts w:ascii="Times New Roman" w:hAnsi="Times New Roman" w:cs="Times New Roman"/>
        </w:rPr>
        <w:t xml:space="preserve"> A helyfoglalási díjak, helypénzek mértékét e rendelet melléklete tartalmazza.</w:t>
      </w:r>
    </w:p>
    <w:p w:rsidR="007F4594" w:rsidRPr="003D3CB4" w:rsidRDefault="007F4594" w:rsidP="007F4594">
      <w:pPr>
        <w:pStyle w:val="Cmsor1"/>
        <w:ind w:left="0" w:right="0"/>
        <w:rPr>
          <w:rFonts w:ascii="Times New Roman" w:hAnsi="Times New Roman"/>
          <w:b/>
          <w:i w:val="0"/>
          <w:szCs w:val="22"/>
        </w:rPr>
      </w:pPr>
    </w:p>
    <w:p w:rsidR="007F4594" w:rsidRPr="003D3CB4" w:rsidRDefault="007F4594" w:rsidP="007F4594">
      <w:pPr>
        <w:pStyle w:val="Cmsor7"/>
        <w:numPr>
          <w:ilvl w:val="0"/>
          <w:numId w:val="3"/>
        </w:numPr>
        <w:ind w:left="0"/>
        <w:rPr>
          <w:sz w:val="22"/>
          <w:szCs w:val="22"/>
        </w:rPr>
      </w:pPr>
      <w:r w:rsidRPr="003D3CB4">
        <w:rPr>
          <w:sz w:val="22"/>
          <w:szCs w:val="22"/>
        </w:rPr>
        <w:t>Piacok, vásárok rendje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7.§</w:t>
      </w:r>
    </w:p>
    <w:p w:rsidR="00EE4693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(1)</w:t>
      </w:r>
      <w:r w:rsidRPr="003D3CB4">
        <w:rPr>
          <w:rFonts w:ascii="Times New Roman" w:hAnsi="Times New Roman" w:cs="Times New Roman"/>
        </w:rPr>
        <w:t xml:space="preserve"> </w:t>
      </w:r>
      <w:r w:rsidR="00EE4693" w:rsidRPr="003D3CB4">
        <w:rPr>
          <w:rFonts w:ascii="Times New Roman" w:hAnsi="Times New Roman" w:cs="Times New Roman"/>
        </w:rPr>
        <w:t>A piacon és vásárban bárminemű tevékenységet kizárólag az folytathat, aki hozzájárulását adja személyes adatai jogszerű – a helyhasználati/bérleti jogviszony keletkezéséhez, módosításához, illetve megszüntetéséhez szükséges és elégséges adatkörre korlátozott- nyilvántartásához</w:t>
      </w:r>
      <w:r w:rsidR="00D64C2D" w:rsidRPr="003D3CB4">
        <w:rPr>
          <w:rFonts w:ascii="Times New Roman" w:hAnsi="Times New Roman" w:cs="Times New Roman"/>
        </w:rPr>
        <w:t xml:space="preserve"> és kezeléséhez. Hozzájárulásnak minősül a tartós vagy alkalmi helyhasználat biztosítását szolgáló szerződés üzemeltetővel történő megkötése.</w:t>
      </w:r>
    </w:p>
    <w:p w:rsidR="00D64C2D" w:rsidRPr="003D3CB4" w:rsidRDefault="00D64C2D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(2)</w:t>
      </w:r>
      <w:r w:rsidRPr="003D3CB4">
        <w:rPr>
          <w:rFonts w:ascii="Times New Roman" w:hAnsi="Times New Roman" w:cs="Times New Roman"/>
        </w:rPr>
        <w:t xml:space="preserve"> A piac, vásár területén elhelyezett termék, illetve bármilyen vagyontárgy őrzése, kezelése és tárolása a helyhasználó felelőssége és kötelezettsége.</w:t>
      </w:r>
    </w:p>
    <w:p w:rsidR="007F4594" w:rsidRPr="003D3CB4" w:rsidRDefault="00D64C2D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(3)</w:t>
      </w:r>
      <w:r w:rsidRPr="003D3CB4">
        <w:rPr>
          <w:rFonts w:ascii="Times New Roman" w:hAnsi="Times New Roman" w:cs="Times New Roman"/>
        </w:rPr>
        <w:t xml:space="preserve"> </w:t>
      </w:r>
      <w:r w:rsidR="007F4594" w:rsidRPr="003D3CB4">
        <w:rPr>
          <w:rFonts w:ascii="Times New Roman" w:hAnsi="Times New Roman" w:cs="Times New Roman"/>
        </w:rPr>
        <w:t xml:space="preserve">A </w:t>
      </w:r>
      <w:r w:rsidR="00876F3D" w:rsidRPr="003D3CB4">
        <w:rPr>
          <w:rFonts w:ascii="Times New Roman" w:hAnsi="Times New Roman" w:cs="Times New Roman"/>
        </w:rPr>
        <w:t xml:space="preserve">helyhasználó az árusítás során az általa elfoglalt elárusító helyet folyamatosan tisztán és rendeltetésszerű használatra alkalmas állapotban köteles tartani. </w:t>
      </w:r>
      <w:r w:rsidR="003D3CB4">
        <w:rPr>
          <w:rFonts w:ascii="Times New Roman" w:hAnsi="Times New Roman" w:cs="Times New Roman"/>
        </w:rPr>
        <w:t>H</w:t>
      </w:r>
      <w:r w:rsidR="007F4594" w:rsidRPr="003D3CB4">
        <w:rPr>
          <w:rFonts w:ascii="Times New Roman" w:hAnsi="Times New Roman" w:cs="Times New Roman"/>
        </w:rPr>
        <w:t>elyhasználat megszűnésekor a használó köteles a helyet kiürítve, tisztán, sértetlen állapotban az átvett berendezésekkel és eszközökkel együtt a piacüzemeltetőnek átadni.</w:t>
      </w:r>
    </w:p>
    <w:p w:rsidR="00876F3D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</w:t>
      </w:r>
      <w:r w:rsidR="00D64C2D" w:rsidRPr="003D3CB4">
        <w:rPr>
          <w:rFonts w:ascii="Times New Roman" w:hAnsi="Times New Roman" w:cs="Times New Roman"/>
          <w:b/>
        </w:rPr>
        <w:t>4</w:t>
      </w:r>
      <w:r w:rsidRPr="003D3CB4">
        <w:rPr>
          <w:rFonts w:ascii="Times New Roman" w:hAnsi="Times New Roman" w:cs="Times New Roman"/>
          <w:b/>
        </w:rPr>
        <w:t xml:space="preserve">) </w:t>
      </w:r>
      <w:r w:rsidRPr="003D3CB4">
        <w:rPr>
          <w:rFonts w:ascii="Times New Roman" w:hAnsi="Times New Roman" w:cs="Times New Roman"/>
        </w:rPr>
        <w:t xml:space="preserve">A piac üzemeltetője </w:t>
      </w:r>
      <w:r w:rsidR="00876F3D" w:rsidRPr="003D3CB4">
        <w:rPr>
          <w:rFonts w:ascii="Times New Roman" w:hAnsi="Times New Roman" w:cs="Times New Roman"/>
        </w:rPr>
        <w:t xml:space="preserve">a piac és vásár rendjét folyamatosan ellenőrizni és felügyelni tartozik. </w:t>
      </w:r>
      <w:r w:rsidR="00BB133F" w:rsidRPr="003D3CB4">
        <w:rPr>
          <w:rFonts w:ascii="Times New Roman" w:hAnsi="Times New Roman" w:cs="Times New Roman"/>
        </w:rPr>
        <w:t xml:space="preserve">A piacfelügyelő a piac rendjének biztosítása érdekében jogosult ellenőrizni a vállalkozói engedélyeket, őstermelői igazolványokat, közreműködik a </w:t>
      </w:r>
      <w:proofErr w:type="gramStart"/>
      <w:r w:rsidR="00BB133F" w:rsidRPr="003D3CB4">
        <w:rPr>
          <w:rFonts w:ascii="Times New Roman" w:hAnsi="Times New Roman" w:cs="Times New Roman"/>
        </w:rPr>
        <w:t>szakhatóság(</w:t>
      </w:r>
      <w:proofErr w:type="gramEnd"/>
      <w:r w:rsidR="00BB133F" w:rsidRPr="003D3CB4">
        <w:rPr>
          <w:rFonts w:ascii="Times New Roman" w:hAnsi="Times New Roman" w:cs="Times New Roman"/>
        </w:rPr>
        <w:t>ok) által végzett ellenőrzésekben, az általa tapasztalt jogsértés esetén értesíti az illetékes hatóságot, szükség esetén szabálysértési, hatósági, vagy büntető eljárást kezdeményez.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</w:t>
      </w:r>
      <w:r w:rsidR="00D64C2D" w:rsidRPr="003D3CB4">
        <w:rPr>
          <w:rFonts w:ascii="Times New Roman" w:hAnsi="Times New Roman" w:cs="Times New Roman"/>
          <w:b/>
        </w:rPr>
        <w:t>5</w:t>
      </w:r>
      <w:r w:rsidRPr="003D3CB4">
        <w:rPr>
          <w:rFonts w:ascii="Times New Roman" w:hAnsi="Times New Roman" w:cs="Times New Roman"/>
          <w:b/>
        </w:rPr>
        <w:t>)</w:t>
      </w:r>
      <w:r w:rsidRPr="003D3CB4">
        <w:rPr>
          <w:rFonts w:ascii="Times New Roman" w:hAnsi="Times New Roman" w:cs="Times New Roman"/>
        </w:rPr>
        <w:t xml:space="preserve"> A piac üzemeltetője köteles gondoskodni a piac és vásár területének, épületeinek, berendezési tárgyainak folyamatos és rendszeres tisztántartásáról, illetve tisztántart</w:t>
      </w:r>
      <w:r w:rsidR="00876F3D" w:rsidRPr="003D3CB4">
        <w:rPr>
          <w:rFonts w:ascii="Times New Roman" w:hAnsi="Times New Roman" w:cs="Times New Roman"/>
        </w:rPr>
        <w:t>t</w:t>
      </w:r>
      <w:r w:rsidRPr="003D3CB4">
        <w:rPr>
          <w:rFonts w:ascii="Times New Roman" w:hAnsi="Times New Roman" w:cs="Times New Roman"/>
        </w:rPr>
        <w:t>atásáról.</w:t>
      </w: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8.§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(1)</w:t>
      </w:r>
      <w:r w:rsidRPr="003D3CB4">
        <w:rPr>
          <w:rFonts w:ascii="Times New Roman" w:hAnsi="Times New Roman" w:cs="Times New Roman"/>
        </w:rPr>
        <w:t xml:space="preserve"> A piaci rend megtartása az ott jelen levő valamennyi személy kötelessége.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 xml:space="preserve">Élelmiszert csak a kijelölt helyen és erre a célra elhelyezett asztalokon lehet árusítani. </w:t>
      </w:r>
    </w:p>
    <w:p w:rsidR="007F4594" w:rsidRPr="003D3CB4" w:rsidRDefault="003D3CB4" w:rsidP="007F45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</w:t>
      </w:r>
      <w:r w:rsidR="007F4594" w:rsidRPr="003D3CB4">
        <w:rPr>
          <w:rFonts w:ascii="Times New Roman" w:hAnsi="Times New Roman" w:cs="Times New Roman"/>
          <w:b/>
        </w:rPr>
        <w:t xml:space="preserve">) </w:t>
      </w:r>
      <w:r w:rsidR="007F4594" w:rsidRPr="003D3CB4">
        <w:rPr>
          <w:rFonts w:ascii="Times New Roman" w:hAnsi="Times New Roman" w:cs="Times New Roman"/>
        </w:rPr>
        <w:t>Szedett gomba a piacon nem árusítható. Termesztett gomba kizárólag termelői igazolással ellátva árusítható a piacon.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9.§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lastRenderedPageBreak/>
        <w:t>(1)</w:t>
      </w:r>
      <w:r w:rsidRPr="003D3CB4">
        <w:rPr>
          <w:rFonts w:ascii="Times New Roman" w:hAnsi="Times New Roman" w:cs="Times New Roman"/>
        </w:rPr>
        <w:t xml:space="preserve"> Az állatvásárra felhajtott állatokat a tulajdonos köteles az ott szolgálatot ellátó állatorvosnak bemutatni. A vizsgálathoz az állat megfékezését, rögzítését a tulajdonos, illetve a felhajtó köteles biztosítani.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 xml:space="preserve">Az állatvásárra érvényes kísérő okmánnyal, vészmentes helyről bármilyen állat felhajtható. Az állatvásárról csak az új tulajdonos nevére átírt és megfelelően irányított kísérő okmánnyal lehet állatot kiszállítani, illetve kihajtani.  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(3) </w:t>
      </w:r>
      <w:r w:rsidRPr="003D3CB4">
        <w:rPr>
          <w:rFonts w:ascii="Times New Roman" w:hAnsi="Times New Roman" w:cs="Times New Roman"/>
        </w:rPr>
        <w:t>Az állatvásárok rendjének betartásáról a vásár rendezője, az állategészségügyi szabályok megtartásáról a kirendelt állatorvos köteles gondoskodni.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(4) </w:t>
      </w:r>
      <w:r w:rsidRPr="003D3CB4">
        <w:rPr>
          <w:rFonts w:ascii="Times New Roman" w:hAnsi="Times New Roman" w:cs="Times New Roman"/>
        </w:rPr>
        <w:t>A vásáron annak üzemeltetője köteles a kísérő okmány-kezelést biztosítani.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10.§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>Az árusok csak érvényes hitelesítésű mérleget, súlyt és egyéb mérőeszközt használhatnak.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 xml:space="preserve">A vásárok és piacok rendjét, a forgalomba hozott termékeket, valamint a jogszabályban foglaltak megtartását a jegyző, a piacüzemeltető és az ellenőrzésre jogosult más hatóságok, valamint tagjai tekintetében a területi gazdasági kamarák ellenőrzik. 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11.§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>A vásári és piaci közlekedésre a KRESZ</w:t>
      </w:r>
      <w:r w:rsidR="00353C83" w:rsidRPr="003D3CB4">
        <w:rPr>
          <w:rFonts w:ascii="Times New Roman" w:hAnsi="Times New Roman" w:cs="Times New Roman"/>
        </w:rPr>
        <w:t xml:space="preserve"> (a közúti közlekedés szabályairól szóló 1/1975.(II.5.) KPM-BM együttes rendelet)</w:t>
      </w:r>
      <w:r w:rsidRPr="003D3CB4">
        <w:rPr>
          <w:rFonts w:ascii="Times New Roman" w:hAnsi="Times New Roman" w:cs="Times New Roman"/>
        </w:rPr>
        <w:t xml:space="preserve"> szabályai az irányadók. A vásár és a piac területén járművel legfeljebb 10 km/h sebességgel szabad haladni, a jobbra tartás szabályainak betartásával.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>A járművek a piac területén csak áruszállítás céljából közlekedhetnek. Szállító járművek csak az áru le- és felrakodásának ideje alatt tartózkodhatnak a piac területén. Szerdai és szombati piacnapokon a piac területére 8,00-12,00-ig gépjárművel tilos behajtani.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(3) </w:t>
      </w:r>
      <w:r w:rsidRPr="003D3CB4">
        <w:rPr>
          <w:rFonts w:ascii="Times New Roman" w:hAnsi="Times New Roman" w:cs="Times New Roman"/>
        </w:rPr>
        <w:t>A piac területére kerékpáron beszállított árut le kell pakolni, és a kerékpárt haladéktalanul ki kell vinni az erre kijelölt helyre.</w:t>
      </w:r>
      <w:r w:rsidRPr="003D3CB4">
        <w:rPr>
          <w:rFonts w:ascii="Times New Roman" w:hAnsi="Times New Roman" w:cs="Times New Roman"/>
          <w:iCs/>
        </w:rPr>
        <w:t xml:space="preserve"> </w:t>
      </w:r>
      <w:r w:rsidRPr="003D3CB4">
        <w:rPr>
          <w:rFonts w:ascii="Times New Roman" w:hAnsi="Times New Roman" w:cs="Times New Roman"/>
        </w:rPr>
        <w:t>Szerdai és szombati napokon 8 és 12 óra között kerékpárt, segédmotoros kerékpárt a piac területére bevinni tilos.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(4) </w:t>
      </w:r>
      <w:r w:rsidRPr="003D3CB4">
        <w:rPr>
          <w:rFonts w:ascii="Times New Roman" w:hAnsi="Times New Roman" w:cs="Times New Roman"/>
        </w:rPr>
        <w:t>Állati erővel vont járművel a piac területére behajtani tilos.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(5) </w:t>
      </w:r>
      <w:r w:rsidRPr="003D3CB4">
        <w:rPr>
          <w:rFonts w:ascii="Times New Roman" w:hAnsi="Times New Roman" w:cs="Times New Roman"/>
        </w:rPr>
        <w:t xml:space="preserve">A piactérre csak piaci tevékenységgel kapcsolatos szállítójárművek hajthatnak be, más jármű behajtása, átmenő forgalma tilos. 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</w:rPr>
        <w:t>Tilos a piac területének közlekedő útjait göngyöleggel, áruval eltorlaszolni, ott a közlekedést és a vásárlást bármilyen módon akadályozni.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(6) </w:t>
      </w:r>
      <w:r w:rsidRPr="003D3CB4">
        <w:rPr>
          <w:rFonts w:ascii="Times New Roman" w:hAnsi="Times New Roman" w:cs="Times New Roman"/>
        </w:rPr>
        <w:t>A piac, vásár területén a (2) bekezdésben foglalt kivételekkel nem parkolhatnak a gépjárművek. A piac területén parkolás kizárólag az elárusítótér tetőzetén kialakított parkolóban, az erre a célra kijelölt helyen megengedett.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</w:p>
    <w:p w:rsidR="007F4594" w:rsidRPr="003D3CB4" w:rsidRDefault="007F4594" w:rsidP="007F4594">
      <w:pPr>
        <w:spacing w:after="0"/>
        <w:jc w:val="center"/>
        <w:rPr>
          <w:rFonts w:ascii="Times New Roman" w:hAnsi="Times New Roman" w:cs="Times New Roman"/>
          <w:b/>
        </w:rPr>
      </w:pPr>
      <w:r w:rsidRPr="003D3CB4">
        <w:rPr>
          <w:rFonts w:ascii="Times New Roman" w:hAnsi="Times New Roman" w:cs="Times New Roman"/>
          <w:b/>
        </w:rPr>
        <w:t>12.§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(1) </w:t>
      </w:r>
      <w:r w:rsidRPr="003D3CB4">
        <w:rPr>
          <w:rFonts w:ascii="Times New Roman" w:hAnsi="Times New Roman" w:cs="Times New Roman"/>
        </w:rPr>
        <w:t>A helyhasználó a kijelölt helyet az áruszállítás és árusítás ideje alatt is köteles tisztán tartani, a szemetet a kijelölt szemétgyűjtőbe elhelyezni.</w:t>
      </w:r>
    </w:p>
    <w:p w:rsidR="007F4594" w:rsidRPr="003D3CB4" w:rsidRDefault="007F4594" w:rsidP="007F4594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 xml:space="preserve">(2) </w:t>
      </w:r>
      <w:r w:rsidRPr="003D3CB4">
        <w:rPr>
          <w:rFonts w:ascii="Times New Roman" w:hAnsi="Times New Roman" w:cs="Times New Roman"/>
        </w:rPr>
        <w:t>Az elhullott állatot a piac-és vásár területéről azonnal el kell távolítani. A költségek az elhullott állat tulajdonosát terhelik.</w:t>
      </w:r>
    </w:p>
    <w:p w:rsidR="008462AC" w:rsidRPr="003D3CB4" w:rsidRDefault="007F4594" w:rsidP="008462AC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(3)</w:t>
      </w:r>
      <w:r w:rsidRPr="003D3CB4">
        <w:rPr>
          <w:rFonts w:ascii="Times New Roman" w:hAnsi="Times New Roman" w:cs="Times New Roman"/>
        </w:rPr>
        <w:t xml:space="preserve"> A p</w:t>
      </w:r>
      <w:r w:rsidR="003D3CB4">
        <w:rPr>
          <w:rFonts w:ascii="Times New Roman" w:hAnsi="Times New Roman" w:cs="Times New Roman"/>
        </w:rPr>
        <w:t xml:space="preserve">iac területére kutyát, macskát </w:t>
      </w:r>
      <w:r w:rsidRPr="003D3CB4">
        <w:rPr>
          <w:rFonts w:ascii="Times New Roman" w:hAnsi="Times New Roman" w:cs="Times New Roman"/>
        </w:rPr>
        <w:t>és egyéb nem eladásra szánt állatot bevinni tilos.</w:t>
      </w:r>
    </w:p>
    <w:p w:rsidR="007F4594" w:rsidRDefault="007F4594" w:rsidP="008462AC">
      <w:pPr>
        <w:spacing w:after="0"/>
        <w:jc w:val="both"/>
        <w:rPr>
          <w:rFonts w:ascii="Times New Roman" w:hAnsi="Times New Roman" w:cs="Times New Roman"/>
        </w:rPr>
      </w:pPr>
      <w:r w:rsidRPr="003D3CB4">
        <w:rPr>
          <w:rFonts w:ascii="Times New Roman" w:hAnsi="Times New Roman" w:cs="Times New Roman"/>
          <w:b/>
        </w:rPr>
        <w:t>(4)</w:t>
      </w:r>
      <w:r w:rsidRPr="003D3CB4">
        <w:rPr>
          <w:rFonts w:ascii="Times New Roman" w:hAnsi="Times New Roman" w:cs="Times New Roman"/>
        </w:rPr>
        <w:t xml:space="preserve"> Az árusok a piac területét 14.00 óráig kötelesek elhagyni.</w:t>
      </w:r>
    </w:p>
    <w:p w:rsidR="003D3CB4" w:rsidRDefault="003D3CB4" w:rsidP="008462AC">
      <w:pPr>
        <w:spacing w:after="0"/>
        <w:jc w:val="both"/>
        <w:rPr>
          <w:rFonts w:ascii="Times New Roman" w:hAnsi="Times New Roman" w:cs="Times New Roman"/>
        </w:rPr>
      </w:pPr>
    </w:p>
    <w:p w:rsidR="009D75F4" w:rsidRDefault="009D75F4" w:rsidP="008462AC">
      <w:pPr>
        <w:spacing w:after="0"/>
        <w:jc w:val="both"/>
        <w:rPr>
          <w:rFonts w:ascii="Times New Roman" w:hAnsi="Times New Roman" w:cs="Times New Roman"/>
        </w:rPr>
      </w:pPr>
    </w:p>
    <w:p w:rsidR="009D75F4" w:rsidRPr="003D3CB4" w:rsidRDefault="009D75F4" w:rsidP="008462A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4594" w:rsidRPr="003D3CB4" w:rsidRDefault="007F4594" w:rsidP="007F4594">
      <w:pPr>
        <w:pStyle w:val="Cmsor3"/>
        <w:numPr>
          <w:ilvl w:val="0"/>
          <w:numId w:val="1"/>
        </w:numPr>
        <w:ind w:left="0" w:right="0"/>
        <w:rPr>
          <w:rFonts w:ascii="Times New Roman" w:hAnsi="Times New Roman"/>
          <w:b/>
          <w:i w:val="0"/>
          <w:szCs w:val="22"/>
        </w:rPr>
      </w:pPr>
      <w:r w:rsidRPr="003D3CB4">
        <w:rPr>
          <w:rFonts w:ascii="Times New Roman" w:hAnsi="Times New Roman"/>
          <w:b/>
          <w:i w:val="0"/>
          <w:szCs w:val="22"/>
        </w:rPr>
        <w:lastRenderedPageBreak/>
        <w:t>fejezet</w:t>
      </w:r>
    </w:p>
    <w:p w:rsidR="007F4594" w:rsidRPr="003D3CB4" w:rsidRDefault="00353C83" w:rsidP="007F4594">
      <w:pPr>
        <w:pStyle w:val="Cmsor3"/>
        <w:ind w:right="0"/>
        <w:rPr>
          <w:rFonts w:ascii="Times New Roman" w:hAnsi="Times New Roman"/>
          <w:b/>
          <w:i w:val="0"/>
          <w:szCs w:val="22"/>
        </w:rPr>
      </w:pPr>
      <w:r w:rsidRPr="003D3CB4">
        <w:rPr>
          <w:rFonts w:ascii="Times New Roman" w:hAnsi="Times New Roman"/>
          <w:b/>
          <w:i w:val="0"/>
          <w:szCs w:val="22"/>
        </w:rPr>
        <w:t>Záró</w:t>
      </w:r>
      <w:r w:rsidR="00EE4693" w:rsidRPr="003D3CB4">
        <w:rPr>
          <w:rFonts w:ascii="Times New Roman" w:hAnsi="Times New Roman"/>
          <w:b/>
          <w:i w:val="0"/>
          <w:szCs w:val="22"/>
        </w:rPr>
        <w:t xml:space="preserve"> rendelkezések</w:t>
      </w:r>
    </w:p>
    <w:p w:rsidR="00353C83" w:rsidRPr="003D3CB4" w:rsidRDefault="00353C83" w:rsidP="00353C83">
      <w:pPr>
        <w:spacing w:after="0"/>
        <w:jc w:val="center"/>
        <w:rPr>
          <w:rFonts w:ascii="Times New Roman" w:hAnsi="Times New Roman" w:cs="Times New Roman"/>
          <w:b/>
          <w:lang w:eastAsia="hu-HU"/>
        </w:rPr>
      </w:pPr>
    </w:p>
    <w:p w:rsidR="00EE4693" w:rsidRPr="003D3CB4" w:rsidRDefault="00EE4693" w:rsidP="00353C83">
      <w:pPr>
        <w:spacing w:after="0"/>
        <w:jc w:val="center"/>
        <w:rPr>
          <w:rFonts w:ascii="Times New Roman" w:hAnsi="Times New Roman" w:cs="Times New Roman"/>
          <w:b/>
          <w:lang w:eastAsia="hu-HU"/>
        </w:rPr>
      </w:pPr>
      <w:r w:rsidRPr="003D3CB4">
        <w:rPr>
          <w:rFonts w:ascii="Times New Roman" w:hAnsi="Times New Roman" w:cs="Times New Roman"/>
          <w:b/>
          <w:lang w:eastAsia="hu-HU"/>
        </w:rPr>
        <w:t>13.§</w:t>
      </w:r>
    </w:p>
    <w:p w:rsidR="00BB133F" w:rsidRPr="003D3CB4" w:rsidRDefault="00BB133F" w:rsidP="00BB133F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  <w:r w:rsidRPr="003D3CB4">
        <w:rPr>
          <w:rFonts w:ascii="Times New Roman" w:hAnsi="Times New Roman" w:cs="Times New Roman"/>
          <w:b/>
          <w:lang w:eastAsia="hu-HU"/>
        </w:rPr>
        <w:t xml:space="preserve">(1) </w:t>
      </w:r>
      <w:r w:rsidR="00353C83" w:rsidRPr="003D3CB4">
        <w:rPr>
          <w:rFonts w:ascii="Times New Roman" w:hAnsi="Times New Roman" w:cs="Times New Roman"/>
          <w:lang w:eastAsia="hu-HU"/>
        </w:rPr>
        <w:t>Jelen rendelet 2019. október 1</w:t>
      </w:r>
      <w:r w:rsidR="003D3CB4">
        <w:rPr>
          <w:rFonts w:ascii="Times New Roman" w:hAnsi="Times New Roman" w:cs="Times New Roman"/>
          <w:lang w:eastAsia="hu-HU"/>
        </w:rPr>
        <w:t>5</w:t>
      </w:r>
      <w:r w:rsidR="00353C83" w:rsidRPr="003D3CB4">
        <w:rPr>
          <w:rFonts w:ascii="Times New Roman" w:hAnsi="Times New Roman" w:cs="Times New Roman"/>
          <w:lang w:eastAsia="hu-HU"/>
        </w:rPr>
        <w:t>. napján lép hatályba.</w:t>
      </w:r>
    </w:p>
    <w:p w:rsidR="00BB133F" w:rsidRPr="003D3CB4" w:rsidRDefault="00BB133F" w:rsidP="00BB133F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  <w:r w:rsidRPr="003D3CB4">
        <w:rPr>
          <w:rFonts w:ascii="Times New Roman" w:hAnsi="Times New Roman" w:cs="Times New Roman"/>
          <w:b/>
          <w:lang w:eastAsia="hu-HU"/>
        </w:rPr>
        <w:t xml:space="preserve">(2) </w:t>
      </w:r>
      <w:r w:rsidR="00353C83" w:rsidRPr="003D3CB4">
        <w:rPr>
          <w:rFonts w:ascii="Times New Roman" w:hAnsi="Times New Roman" w:cs="Times New Roman"/>
          <w:lang w:eastAsia="hu-HU"/>
        </w:rPr>
        <w:t>E rendelet előírásait a hatálybalépéskor fennálló jogviszonyok t</w:t>
      </w:r>
      <w:r w:rsidRPr="003D3CB4">
        <w:rPr>
          <w:rFonts w:ascii="Times New Roman" w:hAnsi="Times New Roman" w:cs="Times New Roman"/>
          <w:lang w:eastAsia="hu-HU"/>
        </w:rPr>
        <w:t>ekintetében is alkalmazni kell.</w:t>
      </w:r>
    </w:p>
    <w:p w:rsidR="00BB133F" w:rsidRPr="003D3CB4" w:rsidRDefault="00BB133F" w:rsidP="00BB133F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  <w:r w:rsidRPr="003D3CB4">
        <w:rPr>
          <w:rFonts w:ascii="Times New Roman" w:hAnsi="Times New Roman" w:cs="Times New Roman"/>
          <w:b/>
          <w:lang w:eastAsia="hu-HU"/>
        </w:rPr>
        <w:t xml:space="preserve">(3) </w:t>
      </w:r>
      <w:r w:rsidR="00353C83" w:rsidRPr="003D3CB4">
        <w:rPr>
          <w:rFonts w:ascii="Times New Roman" w:hAnsi="Times New Roman" w:cs="Times New Roman"/>
          <w:lang w:eastAsia="hu-HU"/>
        </w:rPr>
        <w:t>Ez a rendelet az Európai Parlament és Tanács belső piaci szolgáltatásokról szóló 2006/123/EK Irányelvé</w:t>
      </w:r>
      <w:r w:rsidRPr="003D3CB4">
        <w:rPr>
          <w:rFonts w:ascii="Times New Roman" w:hAnsi="Times New Roman" w:cs="Times New Roman"/>
          <w:lang w:eastAsia="hu-HU"/>
        </w:rPr>
        <w:t>nek való megfelelést szolgálja.</w:t>
      </w:r>
    </w:p>
    <w:p w:rsidR="00353C83" w:rsidRDefault="00BB133F" w:rsidP="00BB133F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  <w:r w:rsidRPr="003D3CB4">
        <w:rPr>
          <w:rFonts w:ascii="Times New Roman" w:hAnsi="Times New Roman" w:cs="Times New Roman"/>
          <w:b/>
          <w:lang w:eastAsia="hu-HU"/>
        </w:rPr>
        <w:t xml:space="preserve">(4) </w:t>
      </w:r>
      <w:r w:rsidR="00353C83" w:rsidRPr="003D3CB4">
        <w:rPr>
          <w:rFonts w:ascii="Times New Roman" w:hAnsi="Times New Roman" w:cs="Times New Roman"/>
          <w:lang w:eastAsia="hu-HU"/>
        </w:rPr>
        <w:t xml:space="preserve">Jelen rendelet hatályba lépésével egyidejűleg hatályát veszti a </w:t>
      </w:r>
      <w:r w:rsidRPr="003D3CB4">
        <w:rPr>
          <w:rFonts w:ascii="Times New Roman" w:hAnsi="Times New Roman" w:cs="Times New Roman"/>
          <w:lang w:eastAsia="hu-HU"/>
        </w:rPr>
        <w:t>Mohácsi Önkormányzatnak a piacok és vá</w:t>
      </w:r>
      <w:r w:rsidR="003D3CB4">
        <w:rPr>
          <w:rFonts w:ascii="Times New Roman" w:hAnsi="Times New Roman" w:cs="Times New Roman"/>
          <w:lang w:eastAsia="hu-HU"/>
        </w:rPr>
        <w:t>sárok tartásáról szóló 16/1996.(IV.29.</w:t>
      </w:r>
      <w:proofErr w:type="gramStart"/>
      <w:r w:rsidR="003D3CB4">
        <w:rPr>
          <w:rFonts w:ascii="Times New Roman" w:hAnsi="Times New Roman" w:cs="Times New Roman"/>
          <w:lang w:eastAsia="hu-HU"/>
        </w:rPr>
        <w:t>)</w:t>
      </w:r>
      <w:proofErr w:type="spellStart"/>
      <w:r w:rsidRPr="003D3CB4">
        <w:rPr>
          <w:rFonts w:ascii="Times New Roman" w:hAnsi="Times New Roman" w:cs="Times New Roman"/>
          <w:lang w:eastAsia="hu-HU"/>
        </w:rPr>
        <w:t>ör</w:t>
      </w:r>
      <w:proofErr w:type="spellEnd"/>
      <w:proofErr w:type="gramEnd"/>
      <w:r w:rsidRPr="003D3CB4">
        <w:rPr>
          <w:rFonts w:ascii="Times New Roman" w:hAnsi="Times New Roman" w:cs="Times New Roman"/>
          <w:lang w:eastAsia="hu-HU"/>
        </w:rPr>
        <w:t>. számú rendelete.</w:t>
      </w:r>
    </w:p>
    <w:p w:rsidR="00022774" w:rsidRDefault="00022774" w:rsidP="00BB133F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2019. október 9</w:t>
      </w:r>
      <w:r w:rsidRPr="00666BE9">
        <w:rPr>
          <w:rFonts w:ascii="Times New Roman" w:hAnsi="Times New Roman" w:cs="Times New Roman"/>
        </w:rPr>
        <w:t xml:space="preserve">. </w:t>
      </w: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Csizmadia </w:t>
      </w:r>
      <w:proofErr w:type="gramStart"/>
      <w:r>
        <w:rPr>
          <w:rFonts w:ascii="Times New Roman" w:hAnsi="Times New Roman" w:cs="Times New Roman"/>
        </w:rPr>
        <w:t>Csaba</w:t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Dr.</w:t>
      </w:r>
      <w:proofErr w:type="gramEnd"/>
      <w:r w:rsidRPr="00666BE9">
        <w:rPr>
          <w:rFonts w:ascii="Times New Roman" w:hAnsi="Times New Roman" w:cs="Times New Roman"/>
        </w:rPr>
        <w:t xml:space="preserve"> Kovács Mirella</w:t>
      </w: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alpolgármester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666BE9">
        <w:rPr>
          <w:rFonts w:ascii="Times New Roman" w:hAnsi="Times New Roman" w:cs="Times New Roman"/>
        </w:rPr>
        <w:t>jegyző</w:t>
      </w: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>A rendelet Mohács város közigazgatási területén kihirdetésre került.</w:t>
      </w: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Mohács, 2019. október 10</w:t>
      </w:r>
      <w:r w:rsidRPr="00666BE9">
        <w:rPr>
          <w:rFonts w:ascii="Times New Roman" w:hAnsi="Times New Roman" w:cs="Times New Roman"/>
        </w:rPr>
        <w:t>.</w:t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  </w:t>
      </w: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774" w:rsidRPr="00666BE9" w:rsidRDefault="00022774" w:rsidP="0002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>Dr. Kovács Mirella</w:t>
      </w:r>
    </w:p>
    <w:p w:rsidR="00022774" w:rsidRPr="003D3CB4" w:rsidRDefault="00022774" w:rsidP="00022774">
      <w:pPr>
        <w:pStyle w:val="Listaszerbekezds"/>
        <w:spacing w:after="0"/>
        <w:ind w:left="0"/>
        <w:jc w:val="both"/>
        <w:rPr>
          <w:rFonts w:ascii="Times New Roman" w:hAnsi="Times New Roman" w:cs="Times New Roman"/>
          <w:lang w:eastAsia="hu-HU"/>
        </w:rPr>
      </w:pP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</w:r>
      <w:r w:rsidRPr="00666BE9">
        <w:rPr>
          <w:rFonts w:ascii="Times New Roman" w:hAnsi="Times New Roman" w:cs="Times New Roman"/>
        </w:rPr>
        <w:tab/>
        <w:t xml:space="preserve">          </w:t>
      </w:r>
      <w:proofErr w:type="gramStart"/>
      <w:r w:rsidRPr="00666BE9">
        <w:rPr>
          <w:rFonts w:ascii="Times New Roman" w:hAnsi="Times New Roman" w:cs="Times New Roman"/>
        </w:rPr>
        <w:t>jegyző</w:t>
      </w:r>
      <w:proofErr w:type="gramEnd"/>
      <w:r w:rsidRPr="00666BE9">
        <w:rPr>
          <w:rFonts w:ascii="Times New Roman" w:hAnsi="Times New Roman" w:cs="Times New Roman"/>
        </w:rPr>
        <w:tab/>
      </w:r>
    </w:p>
    <w:sectPr w:rsidR="00022774" w:rsidRPr="003D3CB4" w:rsidSect="003D3CB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34" w:rsidRDefault="00F50734" w:rsidP="007F4594">
      <w:pPr>
        <w:spacing w:after="0" w:line="240" w:lineRule="auto"/>
      </w:pPr>
      <w:r>
        <w:separator/>
      </w:r>
    </w:p>
  </w:endnote>
  <w:endnote w:type="continuationSeparator" w:id="0">
    <w:p w:rsidR="00F50734" w:rsidRDefault="00F50734" w:rsidP="007F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34" w:rsidRDefault="00F50734" w:rsidP="007F4594">
      <w:pPr>
        <w:spacing w:after="0" w:line="240" w:lineRule="auto"/>
      </w:pPr>
      <w:r>
        <w:separator/>
      </w:r>
    </w:p>
  </w:footnote>
  <w:footnote w:type="continuationSeparator" w:id="0">
    <w:p w:rsidR="00F50734" w:rsidRDefault="00F50734" w:rsidP="007F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91"/>
    <w:multiLevelType w:val="hybridMultilevel"/>
    <w:tmpl w:val="BDF87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5C5"/>
    <w:multiLevelType w:val="hybridMultilevel"/>
    <w:tmpl w:val="69405288"/>
    <w:lvl w:ilvl="0" w:tplc="1DC6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45D"/>
    <w:multiLevelType w:val="hybridMultilevel"/>
    <w:tmpl w:val="4EA8E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540"/>
    <w:multiLevelType w:val="hybridMultilevel"/>
    <w:tmpl w:val="D96EFEE6"/>
    <w:lvl w:ilvl="0" w:tplc="0E48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E"/>
    <w:rsid w:val="00022774"/>
    <w:rsid w:val="00045B2D"/>
    <w:rsid w:val="000675A2"/>
    <w:rsid w:val="002114FB"/>
    <w:rsid w:val="00291A92"/>
    <w:rsid w:val="002E58B2"/>
    <w:rsid w:val="00353C83"/>
    <w:rsid w:val="003D3CB4"/>
    <w:rsid w:val="005F68AC"/>
    <w:rsid w:val="006A7254"/>
    <w:rsid w:val="007662EE"/>
    <w:rsid w:val="007A43BD"/>
    <w:rsid w:val="007F4594"/>
    <w:rsid w:val="008462AC"/>
    <w:rsid w:val="00876F3D"/>
    <w:rsid w:val="009332CB"/>
    <w:rsid w:val="009D75F4"/>
    <w:rsid w:val="00BB133F"/>
    <w:rsid w:val="00C21369"/>
    <w:rsid w:val="00D64C2D"/>
    <w:rsid w:val="00DD3551"/>
    <w:rsid w:val="00EE4693"/>
    <w:rsid w:val="00EE776F"/>
    <w:rsid w:val="00F15C13"/>
    <w:rsid w:val="00F16A36"/>
    <w:rsid w:val="00F2353B"/>
    <w:rsid w:val="00F50734"/>
    <w:rsid w:val="00F6125E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2E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7F4594"/>
    <w:pPr>
      <w:keepNext/>
      <w:spacing w:after="0" w:line="240" w:lineRule="auto"/>
      <w:ind w:left="567" w:right="850"/>
      <w:jc w:val="center"/>
      <w:outlineLvl w:val="0"/>
    </w:pPr>
    <w:rPr>
      <w:rFonts w:ascii="CG Times ce" w:eastAsia="Times New Roman" w:hAnsi="CG Times ce" w:cs="Times New Roman"/>
      <w:i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F4594"/>
    <w:pPr>
      <w:keepNext/>
      <w:spacing w:after="0" w:line="240" w:lineRule="auto"/>
      <w:ind w:right="850"/>
      <w:jc w:val="center"/>
      <w:outlineLvl w:val="2"/>
    </w:pPr>
    <w:rPr>
      <w:rFonts w:ascii="CG Times ce" w:eastAsia="Times New Roman" w:hAnsi="CG Times ce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7F45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662EE"/>
    <w:pPr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semiHidden/>
    <w:rsid w:val="002114F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1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2114FB"/>
    <w:rPr>
      <w:rFonts w:ascii="Times New Roman" w:eastAsia="Times New Roman" w:hAnsi="Times New Roman" w:cs="Times New Roman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114FB"/>
    <w:rPr>
      <w:b/>
      <w:bCs/>
    </w:rPr>
  </w:style>
  <w:style w:type="character" w:customStyle="1" w:styleId="Cmsor1Char">
    <w:name w:val="Címsor 1 Char"/>
    <w:basedOn w:val="Bekezdsalapbettpusa"/>
    <w:link w:val="Cmsor1"/>
    <w:rsid w:val="007F4594"/>
    <w:rPr>
      <w:rFonts w:ascii="CG Times ce" w:eastAsia="Times New Roman" w:hAnsi="CG Times ce" w:cs="Times New Roman"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F4594"/>
    <w:rPr>
      <w:rFonts w:ascii="CG Times ce" w:eastAsia="Times New Roman" w:hAnsi="CG Times ce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F459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F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F45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F4594"/>
    <w:rPr>
      <w:vertAlign w:val="superscript"/>
    </w:rPr>
  </w:style>
  <w:style w:type="paragraph" w:styleId="Cm">
    <w:name w:val="Title"/>
    <w:basedOn w:val="Norml"/>
    <w:link w:val="CmChar"/>
    <w:qFormat/>
    <w:rsid w:val="007F4594"/>
    <w:pPr>
      <w:spacing w:after="0" w:line="240" w:lineRule="auto"/>
      <w:ind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F4594"/>
    <w:rPr>
      <w:rFonts w:ascii="CG Times ce" w:eastAsia="Times New Roman" w:hAnsi="CG Times ce" w:cs="Times New Roman"/>
      <w:b/>
      <w:szCs w:val="20"/>
      <w:lang w:eastAsia="hu-HU"/>
    </w:rPr>
  </w:style>
  <w:style w:type="paragraph" w:styleId="Szvegblokk">
    <w:name w:val="Block Text"/>
    <w:basedOn w:val="Norml"/>
    <w:semiHidden/>
    <w:rsid w:val="007F4594"/>
    <w:pPr>
      <w:spacing w:after="0" w:line="240" w:lineRule="auto"/>
      <w:ind w:left="567"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7F4594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7F4594"/>
    <w:rPr>
      <w:rFonts w:ascii="CG Times ce" w:eastAsia="Times New Roman" w:hAnsi="CG Times c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2E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7F4594"/>
    <w:pPr>
      <w:keepNext/>
      <w:spacing w:after="0" w:line="240" w:lineRule="auto"/>
      <w:ind w:left="567" w:right="850"/>
      <w:jc w:val="center"/>
      <w:outlineLvl w:val="0"/>
    </w:pPr>
    <w:rPr>
      <w:rFonts w:ascii="CG Times ce" w:eastAsia="Times New Roman" w:hAnsi="CG Times ce" w:cs="Times New Roman"/>
      <w:i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F4594"/>
    <w:pPr>
      <w:keepNext/>
      <w:spacing w:after="0" w:line="240" w:lineRule="auto"/>
      <w:ind w:right="850"/>
      <w:jc w:val="center"/>
      <w:outlineLvl w:val="2"/>
    </w:pPr>
    <w:rPr>
      <w:rFonts w:ascii="CG Times ce" w:eastAsia="Times New Roman" w:hAnsi="CG Times ce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7F45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662EE"/>
    <w:pPr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semiHidden/>
    <w:rsid w:val="002114F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1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2114FB"/>
    <w:rPr>
      <w:rFonts w:ascii="Times New Roman" w:eastAsia="Times New Roman" w:hAnsi="Times New Roman" w:cs="Times New Roman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114FB"/>
    <w:rPr>
      <w:b/>
      <w:bCs/>
    </w:rPr>
  </w:style>
  <w:style w:type="character" w:customStyle="1" w:styleId="Cmsor1Char">
    <w:name w:val="Címsor 1 Char"/>
    <w:basedOn w:val="Bekezdsalapbettpusa"/>
    <w:link w:val="Cmsor1"/>
    <w:rsid w:val="007F4594"/>
    <w:rPr>
      <w:rFonts w:ascii="CG Times ce" w:eastAsia="Times New Roman" w:hAnsi="CG Times ce" w:cs="Times New Roman"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F4594"/>
    <w:rPr>
      <w:rFonts w:ascii="CG Times ce" w:eastAsia="Times New Roman" w:hAnsi="CG Times ce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F459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F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F45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F4594"/>
    <w:rPr>
      <w:vertAlign w:val="superscript"/>
    </w:rPr>
  </w:style>
  <w:style w:type="paragraph" w:styleId="Cm">
    <w:name w:val="Title"/>
    <w:basedOn w:val="Norml"/>
    <w:link w:val="CmChar"/>
    <w:qFormat/>
    <w:rsid w:val="007F4594"/>
    <w:pPr>
      <w:spacing w:after="0" w:line="240" w:lineRule="auto"/>
      <w:ind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F4594"/>
    <w:rPr>
      <w:rFonts w:ascii="CG Times ce" w:eastAsia="Times New Roman" w:hAnsi="CG Times ce" w:cs="Times New Roman"/>
      <w:b/>
      <w:szCs w:val="20"/>
      <w:lang w:eastAsia="hu-HU"/>
    </w:rPr>
  </w:style>
  <w:style w:type="paragraph" w:styleId="Szvegblokk">
    <w:name w:val="Block Text"/>
    <w:basedOn w:val="Norml"/>
    <w:semiHidden/>
    <w:rsid w:val="007F4594"/>
    <w:pPr>
      <w:spacing w:after="0" w:line="240" w:lineRule="auto"/>
      <w:ind w:left="567" w:right="850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7F4594"/>
    <w:pPr>
      <w:spacing w:after="0" w:line="240" w:lineRule="auto"/>
      <w:jc w:val="both"/>
    </w:pPr>
    <w:rPr>
      <w:rFonts w:ascii="CG Times ce" w:eastAsia="Times New Roman" w:hAnsi="CG Times ce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7F4594"/>
    <w:rPr>
      <w:rFonts w:ascii="CG Times ce" w:eastAsia="Times New Roman" w:hAnsi="CG Times c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1581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5</cp:revision>
  <cp:lastPrinted>2019-10-11T07:58:00Z</cp:lastPrinted>
  <dcterms:created xsi:type="dcterms:W3CDTF">2019-10-09T11:49:00Z</dcterms:created>
  <dcterms:modified xsi:type="dcterms:W3CDTF">2019-10-11T07:58:00Z</dcterms:modified>
</cp:coreProperties>
</file>